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F6DB" w14:textId="77777777" w:rsidR="00A26003" w:rsidRPr="002858EB" w:rsidRDefault="00A26003" w:rsidP="002858EB">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РЕШЕНИЕ</w:t>
      </w:r>
    </w:p>
    <w:p w14:paraId="08D8E9A2" w14:textId="77777777" w:rsidR="00A26003" w:rsidRPr="002858EB" w:rsidRDefault="00A26003" w:rsidP="002858EB">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ИМЕНЕМ РОССИЙСКОЙ ФЕДЕРАЦИИ</w:t>
      </w:r>
    </w:p>
    <w:p w14:paraId="04879691"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28 марта 2014 года г. Москва</w:t>
      </w:r>
    </w:p>
    <w:p w14:paraId="60A7F14F"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 xml:space="preserve">Тимирязевский районный суд г. Москвы в составе председательствующего федерального судьи Поляковой А.Г., при секретаре </w:t>
      </w:r>
      <w:proofErr w:type="spellStart"/>
      <w:r w:rsidRPr="002858EB">
        <w:rPr>
          <w:rFonts w:ascii="Times New Roman" w:eastAsia="Times New Roman" w:hAnsi="Times New Roman" w:cs="Times New Roman"/>
          <w:color w:val="000000"/>
          <w:sz w:val="24"/>
          <w:szCs w:val="24"/>
          <w:lang w:eastAsia="ru-RU"/>
        </w:rPr>
        <w:t>Жильцовой</w:t>
      </w:r>
      <w:proofErr w:type="spellEnd"/>
      <w:r w:rsidRPr="002858EB">
        <w:rPr>
          <w:rFonts w:ascii="Times New Roman" w:eastAsia="Times New Roman" w:hAnsi="Times New Roman" w:cs="Times New Roman"/>
          <w:color w:val="000000"/>
          <w:sz w:val="24"/>
          <w:szCs w:val="24"/>
          <w:lang w:eastAsia="ru-RU"/>
        </w:rPr>
        <w:t xml:space="preserve"> М.П., рассмотрев в открытом судебном заседании гражданское дело № 2-734/14 по иску Г</w:t>
      </w:r>
      <w:r w:rsidR="0059559C">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А.Д. к Г</w:t>
      </w:r>
      <w:r w:rsidR="0059559C">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w:t>
      </w:r>
      <w:bookmarkStart w:id="0" w:name="OLE_LINK95"/>
      <w:bookmarkStart w:id="1" w:name="OLE_LINK96"/>
      <w:r w:rsidRPr="002858EB">
        <w:rPr>
          <w:rFonts w:ascii="Times New Roman" w:eastAsia="Times New Roman" w:hAnsi="Times New Roman" w:cs="Times New Roman"/>
          <w:color w:val="000000"/>
          <w:sz w:val="24"/>
          <w:szCs w:val="24"/>
          <w:lang w:eastAsia="ru-RU"/>
        </w:rPr>
        <w:t xml:space="preserve">о вселении, </w:t>
      </w:r>
      <w:proofErr w:type="spellStart"/>
      <w:r w:rsidRPr="002858EB">
        <w:rPr>
          <w:rFonts w:ascii="Times New Roman" w:eastAsia="Times New Roman" w:hAnsi="Times New Roman" w:cs="Times New Roman"/>
          <w:color w:val="000000"/>
          <w:sz w:val="24"/>
          <w:szCs w:val="24"/>
          <w:lang w:eastAsia="ru-RU"/>
        </w:rPr>
        <w:t>обязании</w:t>
      </w:r>
      <w:proofErr w:type="spellEnd"/>
      <w:r w:rsidRPr="002858EB">
        <w:rPr>
          <w:rFonts w:ascii="Times New Roman" w:eastAsia="Times New Roman" w:hAnsi="Times New Roman" w:cs="Times New Roman"/>
          <w:color w:val="000000"/>
          <w:sz w:val="24"/>
          <w:szCs w:val="24"/>
          <w:lang w:eastAsia="ru-RU"/>
        </w:rPr>
        <w:t xml:space="preserve"> передать ключи от жилого помещения, </w:t>
      </w:r>
      <w:r w:rsidR="00483CAB" w:rsidRPr="00483CAB">
        <w:rPr>
          <w:rFonts w:ascii="Times New Roman" w:eastAsia="Times New Roman" w:hAnsi="Times New Roman" w:cs="Times New Roman"/>
          <w:b/>
          <w:color w:val="000000"/>
          <w:sz w:val="24"/>
          <w:szCs w:val="24"/>
          <w:lang w:eastAsia="ru-RU"/>
        </w:rPr>
        <w:t>устранении</w:t>
      </w:r>
      <w:r w:rsidRPr="00483CAB">
        <w:rPr>
          <w:rFonts w:ascii="Times New Roman" w:eastAsia="Times New Roman" w:hAnsi="Times New Roman" w:cs="Times New Roman"/>
          <w:b/>
          <w:color w:val="000000"/>
          <w:sz w:val="24"/>
          <w:szCs w:val="24"/>
          <w:lang w:eastAsia="ru-RU"/>
        </w:rPr>
        <w:t xml:space="preserve"> препятствий в пользовании жилым помещ</w:t>
      </w:r>
      <w:r w:rsidR="002858EB" w:rsidRPr="00483CAB">
        <w:rPr>
          <w:rFonts w:ascii="Times New Roman" w:eastAsia="Times New Roman" w:hAnsi="Times New Roman" w:cs="Times New Roman"/>
          <w:b/>
          <w:color w:val="000000"/>
          <w:sz w:val="24"/>
          <w:szCs w:val="24"/>
          <w:lang w:eastAsia="ru-RU"/>
        </w:rPr>
        <w:t>ением</w:t>
      </w:r>
      <w:r w:rsidR="002858EB">
        <w:rPr>
          <w:rFonts w:ascii="Times New Roman" w:eastAsia="Times New Roman" w:hAnsi="Times New Roman" w:cs="Times New Roman"/>
          <w:color w:val="000000"/>
          <w:sz w:val="24"/>
          <w:szCs w:val="24"/>
          <w:lang w:eastAsia="ru-RU"/>
        </w:rPr>
        <w:t>, и по иску </w:t>
      </w:r>
      <w:proofErr w:type="spellStart"/>
      <w:r w:rsidR="002858EB">
        <w:rPr>
          <w:rFonts w:ascii="Times New Roman" w:eastAsia="Times New Roman" w:hAnsi="Times New Roman" w:cs="Times New Roman"/>
          <w:color w:val="000000"/>
          <w:sz w:val="24"/>
          <w:szCs w:val="24"/>
          <w:lang w:eastAsia="ru-RU"/>
        </w:rPr>
        <w:t>Г</w:t>
      </w:r>
      <w:r w:rsidR="0059559C">
        <w:rPr>
          <w:rFonts w:ascii="Times New Roman" w:eastAsia="Times New Roman" w:hAnsi="Times New Roman" w:cs="Times New Roman"/>
          <w:color w:val="000000"/>
          <w:sz w:val="24"/>
          <w:szCs w:val="24"/>
          <w:lang w:eastAsia="ru-RU"/>
        </w:rPr>
        <w:t>.</w:t>
      </w:r>
      <w:r w:rsidR="002858EB">
        <w:rPr>
          <w:rFonts w:ascii="Times New Roman" w:eastAsia="Times New Roman" w:hAnsi="Times New Roman" w:cs="Times New Roman"/>
          <w:color w:val="000000"/>
          <w:sz w:val="24"/>
          <w:szCs w:val="24"/>
          <w:lang w:eastAsia="ru-RU"/>
        </w:rPr>
        <w:t>й</w:t>
      </w:r>
      <w:proofErr w:type="spellEnd"/>
      <w:r w:rsidR="002858EB">
        <w:rPr>
          <w:rFonts w:ascii="Times New Roman" w:eastAsia="Times New Roman" w:hAnsi="Times New Roman" w:cs="Times New Roman"/>
          <w:color w:val="000000"/>
          <w:sz w:val="24"/>
          <w:szCs w:val="24"/>
          <w:lang w:eastAsia="ru-RU"/>
        </w:rPr>
        <w:t xml:space="preserve"> Н.В. к</w:t>
      </w:r>
      <w:r w:rsidRPr="002858EB">
        <w:rPr>
          <w:rFonts w:ascii="Times New Roman" w:eastAsia="Times New Roman" w:hAnsi="Times New Roman" w:cs="Times New Roman"/>
          <w:color w:val="000000"/>
          <w:sz w:val="24"/>
          <w:szCs w:val="24"/>
          <w:lang w:eastAsia="ru-RU"/>
        </w:rPr>
        <w:t> Г</w:t>
      </w:r>
      <w:r w:rsidR="0059559C">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о прекращении права пользования жилым помещением, снятии с регистрационного учета</w:t>
      </w:r>
      <w:bookmarkEnd w:id="0"/>
      <w:bookmarkEnd w:id="1"/>
      <w:r w:rsidRPr="002858EB">
        <w:rPr>
          <w:rFonts w:ascii="Times New Roman" w:eastAsia="Times New Roman" w:hAnsi="Times New Roman" w:cs="Times New Roman"/>
          <w:color w:val="000000"/>
          <w:sz w:val="24"/>
          <w:szCs w:val="24"/>
          <w:lang w:eastAsia="ru-RU"/>
        </w:rPr>
        <w:t>,</w:t>
      </w:r>
    </w:p>
    <w:p w14:paraId="25E160EF" w14:textId="77777777" w:rsidR="00A26003" w:rsidRPr="002858EB" w:rsidRDefault="00A26003" w:rsidP="002858EB">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УСТАНОВИЛ:</w:t>
      </w:r>
    </w:p>
    <w:p w14:paraId="52507FB9"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bookmarkStart w:id="2" w:name="OLE_LINK97"/>
      <w:bookmarkStart w:id="3" w:name="OLE_LINK98"/>
      <w:r w:rsidRPr="002858EB">
        <w:rPr>
          <w:rFonts w:ascii="Times New Roman" w:eastAsia="Times New Roman" w:hAnsi="Times New Roman" w:cs="Times New Roman"/>
          <w:color w:val="000000"/>
          <w:sz w:val="24"/>
          <w:szCs w:val="24"/>
          <w:lang w:eastAsia="ru-RU"/>
        </w:rPr>
        <w:t>Истец Г</w:t>
      </w:r>
      <w:r w:rsidR="0059559C">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А.Д. обратилась в суд с иском к ответчику Г</w:t>
      </w:r>
      <w:r w:rsidR="0059559C">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и просит вселить ее в жилое помещение по адресу: «адрес», обязать ответчика передать ключи от жилого помещения, не чинить препятствий в пользовании жилым помещением.</w:t>
      </w:r>
    </w:p>
    <w:p w14:paraId="7540C04F"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Требования мотивированы тем, что с рождения истец зарегистрирована в квартире по указанному адресу, которая принадлежит по праву собственности ее матери- ответчику Г</w:t>
      </w:r>
      <w:r w:rsidR="0059559C">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w:t>
      </w:r>
    </w:p>
    <w:p w14:paraId="501E8A50"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С девятилетнего возраста истец с ответчиком стали проживать в квартире отчима, откуда 14. 12. 2013 г. ответчик выгнала ее. При этом ответчик возражает против проживания истца в спорной квартире, ключи не отдала, чем нарушает ее права и законные интересы. Другого жилья для проживания у истца не имеется.</w:t>
      </w:r>
    </w:p>
    <w:p w14:paraId="3EAD0364"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Истец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обратилась в суд с иском к ответчику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и просит прекратить ее право пользования спорной квартирой и снять с регистрационного учета.</w:t>
      </w:r>
    </w:p>
    <w:p w14:paraId="0E67F57D"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Требования мотивированы тем, что ответчик перестала быть членом ее семьи по своей инициативе, добровольно выехала из квартиры по фактическому месту жительства, переехав жить к родственникам отца. Добровольно сняться с регистрационного учета отказывается</w:t>
      </w:r>
      <w:bookmarkEnd w:id="2"/>
      <w:bookmarkEnd w:id="3"/>
      <w:r w:rsidRPr="002858EB">
        <w:rPr>
          <w:rFonts w:ascii="Times New Roman" w:eastAsia="Times New Roman" w:hAnsi="Times New Roman" w:cs="Times New Roman"/>
          <w:color w:val="000000"/>
          <w:sz w:val="24"/>
          <w:szCs w:val="24"/>
          <w:lang w:eastAsia="ru-RU"/>
        </w:rPr>
        <w:t>.</w:t>
      </w:r>
    </w:p>
    <w:p w14:paraId="45416DF0"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и ее представитель</w:t>
      </w:r>
      <w:r w:rsidR="002858EB">
        <w:rPr>
          <w:rFonts w:ascii="Times New Roman" w:eastAsia="Times New Roman" w:hAnsi="Times New Roman" w:cs="Times New Roman"/>
          <w:color w:val="000000"/>
          <w:sz w:val="24"/>
          <w:szCs w:val="24"/>
          <w:lang w:eastAsia="ru-RU"/>
        </w:rPr>
        <w:t xml:space="preserve"> </w:t>
      </w:r>
      <w:r w:rsidR="002858EB" w:rsidRPr="002858EB">
        <w:rPr>
          <w:rFonts w:ascii="Times New Roman" w:eastAsia="Times New Roman" w:hAnsi="Times New Roman" w:cs="Times New Roman"/>
          <w:b/>
          <w:color w:val="000000"/>
          <w:sz w:val="24"/>
          <w:szCs w:val="24"/>
          <w:lang w:eastAsia="ru-RU"/>
        </w:rPr>
        <w:t xml:space="preserve">адвокат </w:t>
      </w:r>
      <w:proofErr w:type="spellStart"/>
      <w:r w:rsidR="002858EB" w:rsidRPr="002858EB">
        <w:rPr>
          <w:rFonts w:ascii="Times New Roman" w:eastAsia="Times New Roman" w:hAnsi="Times New Roman" w:cs="Times New Roman"/>
          <w:b/>
          <w:color w:val="000000"/>
          <w:sz w:val="24"/>
          <w:szCs w:val="24"/>
          <w:lang w:eastAsia="ru-RU"/>
        </w:rPr>
        <w:t>Баклагова</w:t>
      </w:r>
      <w:proofErr w:type="spellEnd"/>
      <w:r w:rsidR="002858EB" w:rsidRPr="002858EB">
        <w:rPr>
          <w:rFonts w:ascii="Times New Roman" w:eastAsia="Times New Roman" w:hAnsi="Times New Roman" w:cs="Times New Roman"/>
          <w:b/>
          <w:color w:val="000000"/>
          <w:sz w:val="24"/>
          <w:szCs w:val="24"/>
          <w:lang w:eastAsia="ru-RU"/>
        </w:rPr>
        <w:t xml:space="preserve"> О.С.</w:t>
      </w:r>
      <w:r w:rsidRPr="002858EB">
        <w:rPr>
          <w:rFonts w:ascii="Times New Roman" w:eastAsia="Times New Roman" w:hAnsi="Times New Roman" w:cs="Times New Roman"/>
          <w:color w:val="000000"/>
          <w:sz w:val="24"/>
          <w:szCs w:val="24"/>
          <w:lang w:eastAsia="ru-RU"/>
        </w:rPr>
        <w:t xml:space="preserve"> в судебном заседании свои исковые требования поддержали, против иска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возражали.</w:t>
      </w:r>
    </w:p>
    <w:p w14:paraId="7A236C7F"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в судебном заседании свои исковые требования поддержала, против удовлетворения иска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возражала.</w:t>
      </w:r>
    </w:p>
    <w:p w14:paraId="3C063BF3"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Выслушав участников процесса, показания свидетелей, исследовав материалы дела, суд приходит к выводу об удовлетворении исковых требований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и отказе в удовлетворении исковых требований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исходя из следующего.</w:t>
      </w:r>
    </w:p>
    <w:p w14:paraId="56369DD6"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 соответствии с п.1 ст.209 ГК РФ, собственнику принадлежит право владения, пользования и распоряжения имуществом.</w:t>
      </w:r>
    </w:p>
    <w:p w14:paraId="0851FC4D"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Как указано в ст.30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4C48DC7B"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 xml:space="preserve">В соответствии со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w:t>
      </w:r>
      <w:r w:rsidRPr="002858EB">
        <w:rPr>
          <w:rFonts w:ascii="Times New Roman" w:eastAsia="Times New Roman" w:hAnsi="Times New Roman" w:cs="Times New Roman"/>
          <w:color w:val="000000"/>
          <w:sz w:val="24"/>
          <w:szCs w:val="24"/>
          <w:lang w:eastAsia="ru-RU"/>
        </w:rPr>
        <w:lastRenderedPageBreak/>
        <w:t>собственника жилого помещения обязаны использовать данное жилое помещение по назначению, обеспечивать его сохранность.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223F319A"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 судебном заседании установлено, что собственником жилого помещения по адресу: «адрес» 11. 11. 1992 г. является ответчик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Н.В.</w:t>
      </w:r>
    </w:p>
    <w:p w14:paraId="6D5EAF65"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 квартире с рождения зарегистрирована дочь ответчика- истец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А.Д.</w:t>
      </w:r>
    </w:p>
    <w:p w14:paraId="647B9659"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Сторонами не отрицается, что с июня 2003 года они проживали в квартире супруга ответчика.</w:t>
      </w:r>
    </w:p>
    <w:p w14:paraId="7443BA75" w14:textId="77777777" w:rsidR="00A26003" w:rsidRPr="002858EB" w:rsidRDefault="009D21B9"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14. 12. 2013</w:t>
      </w:r>
      <w:r w:rsidR="00A26003" w:rsidRPr="002858EB">
        <w:rPr>
          <w:rFonts w:ascii="Times New Roman" w:eastAsia="Times New Roman" w:hAnsi="Times New Roman" w:cs="Times New Roman"/>
          <w:color w:val="000000"/>
          <w:sz w:val="24"/>
          <w:szCs w:val="24"/>
          <w:lang w:eastAsia="ru-RU"/>
        </w:rPr>
        <w:t xml:space="preserve"> г. Г</w:t>
      </w:r>
      <w:r w:rsidR="00483CAB">
        <w:rPr>
          <w:rFonts w:ascii="Times New Roman" w:eastAsia="Times New Roman" w:hAnsi="Times New Roman" w:cs="Times New Roman"/>
          <w:color w:val="000000"/>
          <w:sz w:val="24"/>
          <w:szCs w:val="24"/>
          <w:lang w:eastAsia="ru-RU"/>
        </w:rPr>
        <w:t>.</w:t>
      </w:r>
      <w:r w:rsidR="00A26003" w:rsidRPr="002858EB">
        <w:rPr>
          <w:rFonts w:ascii="Times New Roman" w:eastAsia="Times New Roman" w:hAnsi="Times New Roman" w:cs="Times New Roman"/>
          <w:color w:val="000000"/>
          <w:sz w:val="24"/>
          <w:szCs w:val="24"/>
          <w:lang w:eastAsia="ru-RU"/>
        </w:rPr>
        <w:t>Н.В. обратилась с заявлением в ОВД по Дмитровскому району г. Москвы о том, что ответчик, выгнав ее из квартиры отчима, препятствует вселению в спорную квартиру.</w:t>
      </w:r>
    </w:p>
    <w:p w14:paraId="65550A72" w14:textId="77777777" w:rsidR="00A26003" w:rsidRPr="002858EB" w:rsidRDefault="009D21B9"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23. 12. 2013</w:t>
      </w:r>
      <w:r w:rsidR="00A26003" w:rsidRPr="002858EB">
        <w:rPr>
          <w:rFonts w:ascii="Times New Roman" w:eastAsia="Times New Roman" w:hAnsi="Times New Roman" w:cs="Times New Roman"/>
          <w:color w:val="000000"/>
          <w:sz w:val="24"/>
          <w:szCs w:val="24"/>
          <w:lang w:eastAsia="ru-RU"/>
        </w:rPr>
        <w:t xml:space="preserve"> г. Г</w:t>
      </w:r>
      <w:r w:rsidR="00483CAB">
        <w:rPr>
          <w:rFonts w:ascii="Times New Roman" w:eastAsia="Times New Roman" w:hAnsi="Times New Roman" w:cs="Times New Roman"/>
          <w:color w:val="000000"/>
          <w:sz w:val="24"/>
          <w:szCs w:val="24"/>
          <w:lang w:eastAsia="ru-RU"/>
        </w:rPr>
        <w:t>.</w:t>
      </w:r>
      <w:r w:rsidR="00A26003" w:rsidRPr="002858EB">
        <w:rPr>
          <w:rFonts w:ascii="Times New Roman" w:eastAsia="Times New Roman" w:hAnsi="Times New Roman" w:cs="Times New Roman"/>
          <w:color w:val="000000"/>
          <w:sz w:val="24"/>
          <w:szCs w:val="24"/>
          <w:lang w:eastAsia="ru-RU"/>
        </w:rPr>
        <w:t>А.Д. обратилась с заявлением в МФЦ района «Дмитровский» об определении долей в оплате за жилое помещение и коммунальный услуги в спорной квартире, ей рекомендовано обратиться в суд.</w:t>
      </w:r>
    </w:p>
    <w:p w14:paraId="0A7E9FA5"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 обоснование исковых требований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А.Д. ссылалась в судебном заседании на то, что до декабря 2013 года она жила вместе с матерью в квартире отчима. Между ними имелись разногласия, поскольку истец не могла найти работу. 14. 12. 2013 г. отчим выгнал ее из своей квартиры, а мать отказалась отдать ключи от спорной квартиры. Она уехала к отцу и бабушке, однако проживать с ними возможности не имеется, т. к. квартира маленькая, в ней проживает много людей. Ее отправили жить к дальней родственнице.</w:t>
      </w:r>
    </w:p>
    <w:p w14:paraId="36BF2375"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Возражая против удовлетворения иска, и настаивая на своих исковых требованиях,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указывала на то, что она стала собственником спорной квартиры до рождения дочери, т. е. дочь не имеет к ее квартире никакого отношения. Она действительно возражает против вселения дочери по месту регистрации, поскольку перестала считать ее членом своей семьи. Дочь длительное время не могла найти работу, не желала продолжать учиться, по хозяйству ей с супругом не помогала, поэтому было принято решение, чтобы она жила отдельно. Поскольку дочь сама ушла к отцу и его родственникам, она не считает ее членом своей семьи и не собирается предоставлять в пользование спорную квартиру.</w:t>
      </w:r>
    </w:p>
    <w:p w14:paraId="5DC000EA"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Свидетели «ФИО»1 и «ФИО»2 (отец и бабушка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допрошенные в судебном заседании, подтвердили ее доводы о том, что отчим выгнал ее из квартиры, а ответчик отказывается пускать ее в спорную квартиру, не дает ключи.</w:t>
      </w:r>
    </w:p>
    <w:p w14:paraId="29F000CD"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Суд доверяет показаниям свидетелей, поскольку они не противоречат иным, собранным по делу доказательствам.</w:t>
      </w:r>
    </w:p>
    <w:p w14:paraId="775B929C"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Как указано в п. 13 постановления Пленума Верховного Суда РФ от 02.07.2009 N 14"О некоторых вопросах, возникших в судебной практике при применении Жилищного кодекса Российской Федерации", по смыслу частей 1 и 4 статьи 31 ЖК РФ,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w:t>
      </w:r>
    </w:p>
    <w:p w14:paraId="0F145838"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w:t>
      </w:r>
    </w:p>
    <w:p w14:paraId="1A892567"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lastRenderedPageBreak/>
        <w:t>При этом, учитывая положения части 1 статьи 31 ЖК РФ, следует иметь в виду, что поскольку ведение общего хозяйства между собственником жилого помещения и лицом, вселенным им в данное жилое помещение, не является обязательным условием признания его членом семьи собственника жилого помещения, то и отсутствие ведения общего хозяйства собственником жилого помещения с указанным лицом либо прекращение ими ведения общего хозяйства (например, по взаимному согласию) само по себе не может свидетельствовать о прекращении семейных отношений с собственником жилого помещения. Данное обстоятельство должно оцениваться в совокупности с другими доказательствами, представленными сторонами по делу (статья 67 ГПК РФ).</w:t>
      </w:r>
    </w:p>
    <w:p w14:paraId="1A6C97B8"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Оценивая собранные по делу доказательства в их совокупности, суд приходит к следующему.</w:t>
      </w:r>
    </w:p>
    <w:p w14:paraId="53052344"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Как установлено судом и не отрицается сторонами,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была вселена в квартиру при рождении в качестве члена семьи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С несовершеннолетнего возраста и до 14 декабря 2013 года по волеизъявлению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они проживали не в спорной квартире, а по другому адресу. 14. 12. 2013 г.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была вынуждена покинуть место фактического проживания, однако вселиться в спорную квартиру возможности не имеет, поскольку этому препятствует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Как пояснила в судебном заседании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они с супругом приняли решение, чтобы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жила от них отдельно, поскольку с ней отсутствовала договоренность в вопросах трудоустройства, обучения и бытовых вопросах, из чего суд делает вывод, что данное решение принято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Н.В. в воспитательных целях, а не с намерением прекратить с дочерью семейные отношения. До декабря 2014 года взаимоотношения между сторонами были семейными,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за свой счет оплачивала обучение дочери. Ввиду отсутствия взаимопонимания семейные отношения между сторонами стали конфликтными, о чем так же свидетельствует стойкое нежелание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Н.В. против вселения дочери в спорную квартиру, но не прекратились по смыслу жилищного законодательства. Исходя из этого, </w:t>
      </w:r>
      <w:bookmarkStart w:id="4" w:name="OLE_LINK99"/>
      <w:bookmarkStart w:id="5" w:name="OLE_LINK100"/>
      <w:bookmarkStart w:id="6" w:name="_GoBack"/>
      <w:r w:rsidRPr="002858EB">
        <w:rPr>
          <w:rFonts w:ascii="Times New Roman" w:eastAsia="Times New Roman" w:hAnsi="Times New Roman" w:cs="Times New Roman"/>
          <w:color w:val="000000"/>
          <w:sz w:val="24"/>
          <w:szCs w:val="24"/>
          <w:lang w:eastAsia="ru-RU"/>
        </w:rPr>
        <w:t>суд приходит к выводу о том, что оснований считать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бывшим членом семьи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не имеется. Соответственно, не имеется оснований для прекращения ее права пользования жилым помещением и снятия с регистрационного учета. Вместе с тем ответчик не отрицает, что препятствует вселению и проживанию дочери в спорной квартире, не дает ей ключи от входной двери, из чего суд приходит к выводу, что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нарушает право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на законное пользование жилым помещением. При таких обстоятельствах, имеются основания для удовлетворения исковых требований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w:t>
      </w:r>
    </w:p>
    <w:bookmarkEnd w:id="4"/>
    <w:bookmarkEnd w:id="5"/>
    <w:bookmarkEnd w:id="6"/>
    <w:p w14:paraId="0726D51A"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На основании изложенного, руководствуясь ст. ст. 194-198 ГПК РФ,</w:t>
      </w:r>
    </w:p>
    <w:p w14:paraId="77CA0169" w14:textId="77777777" w:rsidR="00A26003" w:rsidRPr="002858EB" w:rsidRDefault="00A26003" w:rsidP="002858EB">
      <w:pPr>
        <w:shd w:val="clear" w:color="auto" w:fill="FFFFFF"/>
        <w:spacing w:after="0" w:line="252" w:lineRule="atLeast"/>
        <w:ind w:firstLine="720"/>
        <w:jc w:val="center"/>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РЕШИЛ:</w:t>
      </w:r>
    </w:p>
    <w:p w14:paraId="1BA5177A"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Исковые требования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А.Д. удовлетворить.</w:t>
      </w:r>
    </w:p>
    <w:p w14:paraId="27826064"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Вселить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в жилое помещение по адресу: «адрес».</w:t>
      </w:r>
    </w:p>
    <w:p w14:paraId="4FB8913A"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Обязать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 xml:space="preserve"> Н.В. не чинить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не чинить препятствий в пользовании жилым помещением по адресу: «адрес».</w:t>
      </w:r>
    </w:p>
    <w:p w14:paraId="76A8410C"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Обязать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передать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ключи от входной двери «адрес».</w:t>
      </w:r>
    </w:p>
    <w:p w14:paraId="2FD4678A"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В удовлетворении исковых требований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Н.В. к Г</w:t>
      </w:r>
      <w:r w:rsidR="00483CAB">
        <w:rPr>
          <w:rFonts w:ascii="Times New Roman" w:eastAsia="Times New Roman" w:hAnsi="Times New Roman" w:cs="Times New Roman"/>
          <w:color w:val="000000"/>
          <w:sz w:val="24"/>
          <w:szCs w:val="24"/>
          <w:lang w:eastAsia="ru-RU"/>
        </w:rPr>
        <w:t>.</w:t>
      </w:r>
      <w:r w:rsidRPr="002858EB">
        <w:rPr>
          <w:rFonts w:ascii="Times New Roman" w:eastAsia="Times New Roman" w:hAnsi="Times New Roman" w:cs="Times New Roman"/>
          <w:color w:val="000000"/>
          <w:sz w:val="24"/>
          <w:szCs w:val="24"/>
          <w:lang w:eastAsia="ru-RU"/>
        </w:rPr>
        <w:t>А.Д. о прекращении права пользования жилым помещением, снятии с регистрационного учета- отказать.</w:t>
      </w:r>
    </w:p>
    <w:p w14:paraId="0294EE7B"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Решение может быть обжаловано в Мосгорсуд в течение месяца со дня его принятия в окончательной форме, путем подачи апелляционной жалобы через Тимирязевский районный суд.</w:t>
      </w:r>
    </w:p>
    <w:p w14:paraId="268D93E4" w14:textId="77777777" w:rsidR="00A26003" w:rsidRPr="002858EB" w:rsidRDefault="00A26003" w:rsidP="00A26003">
      <w:pPr>
        <w:shd w:val="clear" w:color="auto" w:fill="FFFFFF"/>
        <w:spacing w:after="0" w:line="252" w:lineRule="atLeast"/>
        <w:ind w:firstLine="720"/>
        <w:jc w:val="both"/>
        <w:rPr>
          <w:rFonts w:ascii="Times New Roman" w:eastAsia="Times New Roman" w:hAnsi="Times New Roman" w:cs="Times New Roman"/>
          <w:color w:val="000000"/>
          <w:sz w:val="24"/>
          <w:szCs w:val="24"/>
          <w:lang w:eastAsia="ru-RU"/>
        </w:rPr>
      </w:pPr>
      <w:r w:rsidRPr="002858EB">
        <w:rPr>
          <w:rFonts w:ascii="Times New Roman" w:eastAsia="Times New Roman" w:hAnsi="Times New Roman" w:cs="Times New Roman"/>
          <w:color w:val="000000"/>
          <w:sz w:val="24"/>
          <w:szCs w:val="24"/>
          <w:lang w:eastAsia="ru-RU"/>
        </w:rPr>
        <w:t>Судья:</w:t>
      </w:r>
    </w:p>
    <w:p w14:paraId="206F55F1" w14:textId="77777777" w:rsidR="00351236" w:rsidRPr="002858EB" w:rsidRDefault="00351236">
      <w:pPr>
        <w:rPr>
          <w:rFonts w:ascii="Times New Roman" w:hAnsi="Times New Roman" w:cs="Times New Roman"/>
          <w:sz w:val="24"/>
          <w:szCs w:val="24"/>
        </w:rPr>
      </w:pPr>
    </w:p>
    <w:sectPr w:rsidR="00351236" w:rsidRPr="00285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B0"/>
    <w:rsid w:val="001F14B0"/>
    <w:rsid w:val="002858EB"/>
    <w:rsid w:val="00351236"/>
    <w:rsid w:val="00483CAB"/>
    <w:rsid w:val="0059559C"/>
    <w:rsid w:val="007D05D2"/>
    <w:rsid w:val="00866ABB"/>
    <w:rsid w:val="009D21B9"/>
    <w:rsid w:val="00A260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0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1551</Words>
  <Characters>8841</Characters>
  <Application>Microsoft Macintosh Word</Application>
  <DocSecurity>0</DocSecurity>
  <Lines>73</Lines>
  <Paragraphs>20</Paragraphs>
  <ScaleCrop>false</ScaleCrop>
  <Company>diakov.net</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Баклагова</dc:creator>
  <cp:keywords/>
  <dc:description/>
  <cp:lastModifiedBy>Z</cp:lastModifiedBy>
  <cp:revision>3</cp:revision>
  <dcterms:created xsi:type="dcterms:W3CDTF">2015-05-08T09:20:00Z</dcterms:created>
  <dcterms:modified xsi:type="dcterms:W3CDTF">2015-05-08T09:48:00Z</dcterms:modified>
</cp:coreProperties>
</file>