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6C462" w14:textId="77777777" w:rsidR="00DD7118" w:rsidRPr="00DD7118" w:rsidRDefault="00DD7118" w:rsidP="00DD7118">
      <w:pPr>
        <w:pStyle w:val="p1"/>
        <w:rPr>
          <w:rFonts w:ascii="Times New Roman" w:hAnsi="Times New Roman" w:cs="Times New Roman"/>
          <w:sz w:val="24"/>
          <w:szCs w:val="24"/>
        </w:rPr>
      </w:pPr>
    </w:p>
    <w:p w14:paraId="1D78DEB6" w14:textId="77777777" w:rsidR="00DD7118" w:rsidRPr="00DD7118" w:rsidRDefault="00DD7118" w:rsidP="00DD7118">
      <w:pPr>
        <w:pStyle w:val="p2"/>
        <w:rPr>
          <w:rFonts w:ascii="Times New Roman" w:hAnsi="Times New Roman" w:cs="Times New Roman"/>
          <w:sz w:val="24"/>
          <w:szCs w:val="24"/>
        </w:rPr>
      </w:pPr>
      <w:r w:rsidRPr="00DD7118">
        <w:rPr>
          <w:rFonts w:ascii="Times New Roman" w:hAnsi="Times New Roman" w:cs="Times New Roman"/>
          <w:b/>
          <w:bCs/>
          <w:sz w:val="24"/>
          <w:szCs w:val="24"/>
        </w:rPr>
        <w:t>МОСКОВСКИЙ ГОРОДСКОЙ СУД</w:t>
      </w:r>
    </w:p>
    <w:p w14:paraId="4104B061" w14:textId="77777777" w:rsidR="00DD7118" w:rsidRPr="00DD7118" w:rsidRDefault="00DD7118" w:rsidP="00DD7118">
      <w:pPr>
        <w:pStyle w:val="p3"/>
        <w:rPr>
          <w:rFonts w:ascii="Times New Roman" w:hAnsi="Times New Roman" w:cs="Times New Roman"/>
          <w:sz w:val="24"/>
          <w:szCs w:val="24"/>
        </w:rPr>
      </w:pPr>
    </w:p>
    <w:p w14:paraId="6BEF3EEB" w14:textId="77777777" w:rsidR="00DD7118" w:rsidRPr="00DD7118" w:rsidRDefault="00DD7118" w:rsidP="00DD7118">
      <w:pPr>
        <w:pStyle w:val="p2"/>
        <w:rPr>
          <w:rFonts w:ascii="Times New Roman" w:hAnsi="Times New Roman" w:cs="Times New Roman"/>
          <w:sz w:val="24"/>
          <w:szCs w:val="24"/>
        </w:rPr>
      </w:pPr>
      <w:r w:rsidRPr="00DD7118">
        <w:rPr>
          <w:rFonts w:ascii="Times New Roman" w:hAnsi="Times New Roman" w:cs="Times New Roman"/>
          <w:b/>
          <w:bCs/>
          <w:sz w:val="24"/>
          <w:szCs w:val="24"/>
        </w:rPr>
        <w:t>АПЕЛЛЯЦИОННОЕ ОПРЕДЕЛЕНИЕ</w:t>
      </w:r>
    </w:p>
    <w:p w14:paraId="544DBABA" w14:textId="77777777" w:rsidR="00DD7118" w:rsidRPr="00DD7118" w:rsidRDefault="00DD7118" w:rsidP="00DD7118">
      <w:pPr>
        <w:pStyle w:val="p2"/>
        <w:rPr>
          <w:rFonts w:ascii="Times New Roman" w:hAnsi="Times New Roman" w:cs="Times New Roman"/>
          <w:sz w:val="24"/>
          <w:szCs w:val="24"/>
        </w:rPr>
      </w:pPr>
      <w:r w:rsidRPr="00DD7118">
        <w:rPr>
          <w:rFonts w:ascii="Times New Roman" w:hAnsi="Times New Roman" w:cs="Times New Roman"/>
          <w:b/>
          <w:bCs/>
          <w:sz w:val="24"/>
          <w:szCs w:val="24"/>
        </w:rPr>
        <w:t>по делу N 10-***/2016</w:t>
      </w:r>
    </w:p>
    <w:p w14:paraId="45014710" w14:textId="77777777" w:rsidR="00DD7118" w:rsidRPr="00DD7118" w:rsidRDefault="00DD7118" w:rsidP="00DD7118">
      <w:pPr>
        <w:pStyle w:val="p1"/>
        <w:rPr>
          <w:rFonts w:ascii="Times New Roman" w:hAnsi="Times New Roman" w:cs="Times New Roman"/>
          <w:sz w:val="24"/>
          <w:szCs w:val="24"/>
        </w:rPr>
      </w:pPr>
    </w:p>
    <w:p w14:paraId="5D101451" w14:textId="77777777" w:rsidR="00DD7118" w:rsidRPr="00DD7118" w:rsidRDefault="00DD7118" w:rsidP="00DD7118">
      <w:pPr>
        <w:pStyle w:val="p4"/>
        <w:rPr>
          <w:rFonts w:ascii="Times New Roman" w:hAnsi="Times New Roman" w:cs="Times New Roman"/>
          <w:sz w:val="24"/>
          <w:szCs w:val="24"/>
        </w:rPr>
      </w:pPr>
      <w:r w:rsidRPr="00DD7118">
        <w:rPr>
          <w:rFonts w:ascii="Times New Roman" w:hAnsi="Times New Roman" w:cs="Times New Roman"/>
          <w:sz w:val="24"/>
          <w:szCs w:val="24"/>
        </w:rPr>
        <w:t>Судья ****.</w:t>
      </w:r>
    </w:p>
    <w:p w14:paraId="4CE849A8" w14:textId="70B867B0" w:rsidR="00DD7118" w:rsidRPr="00DD7118" w:rsidRDefault="00673283" w:rsidP="00DD7118">
      <w:pPr>
        <w:pStyle w:val="p1"/>
        <w:rPr>
          <w:rFonts w:ascii="Times New Roman" w:hAnsi="Times New Roman" w:cs="Times New Roman"/>
          <w:sz w:val="24"/>
          <w:szCs w:val="24"/>
        </w:rPr>
      </w:pPr>
      <w:r>
        <w:rPr>
          <w:rFonts w:ascii="Times New Roman" w:hAnsi="Times New Roman" w:cs="Times New Roman"/>
          <w:sz w:val="24"/>
          <w:szCs w:val="24"/>
        </w:rPr>
        <w:t>27 сентября 2016г.</w:t>
      </w:r>
    </w:p>
    <w:p w14:paraId="065E90E5"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Судебная коллегия по уголовным делам Московского городского суда в составе: председательствующего судьи Чирковой Т.А.,</w:t>
      </w:r>
    </w:p>
    <w:p w14:paraId="74E95304"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судей Бобровой Ю.В., Гончар Г.Е.,</w:t>
      </w:r>
    </w:p>
    <w:p w14:paraId="3622B8A4"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при секретаре О.,</w:t>
      </w:r>
    </w:p>
    <w:p w14:paraId="6D122C8A"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с участием прокурора апелляционного отдела уголовно-судебного управления прокуратуры города Москвы С.,</w:t>
      </w:r>
    </w:p>
    <w:p w14:paraId="6D43967A"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осужденного У.,</w:t>
      </w:r>
    </w:p>
    <w:p w14:paraId="54F0B956"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его защитника - адвоката Казакова А.Л., представившего удостоверение N *** и ордер N *** от *** 2016 года,</w:t>
      </w:r>
    </w:p>
    <w:p w14:paraId="3202EB30"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 xml:space="preserve">рассмотрела в открытом судебном заседании апелляционную жалобу адвоката Казакова А.Л. в защиту осужденного У. на приговор </w:t>
      </w:r>
      <w:proofErr w:type="spellStart"/>
      <w:r w:rsidRPr="00DD7118">
        <w:rPr>
          <w:rFonts w:ascii="Times New Roman" w:hAnsi="Times New Roman" w:cs="Times New Roman"/>
          <w:sz w:val="24"/>
          <w:szCs w:val="24"/>
        </w:rPr>
        <w:t>Щербинского</w:t>
      </w:r>
      <w:proofErr w:type="spellEnd"/>
      <w:r w:rsidRPr="00DD7118">
        <w:rPr>
          <w:rFonts w:ascii="Times New Roman" w:hAnsi="Times New Roman" w:cs="Times New Roman"/>
          <w:sz w:val="24"/>
          <w:szCs w:val="24"/>
        </w:rPr>
        <w:t xml:space="preserve"> районного суда города Москвы от *** 2016 года, которым</w:t>
      </w:r>
    </w:p>
    <w:p w14:paraId="35056D33"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У., ****, ранее не судимый,</w:t>
      </w:r>
    </w:p>
    <w:p w14:paraId="2C3B126C"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 xml:space="preserve">осужден по </w:t>
      </w:r>
      <w:hyperlink r:id="rId4" w:history="1">
        <w:r w:rsidRPr="00DD7118">
          <w:rPr>
            <w:rStyle w:val="s1"/>
            <w:rFonts w:ascii="Times New Roman" w:hAnsi="Times New Roman" w:cs="Times New Roman"/>
            <w:sz w:val="24"/>
            <w:szCs w:val="24"/>
            <w:u w:val="single"/>
          </w:rPr>
          <w:t>ст. 291 ч. 3</w:t>
        </w:r>
      </w:hyperlink>
      <w:r w:rsidRPr="00DD7118">
        <w:rPr>
          <w:rFonts w:ascii="Times New Roman" w:hAnsi="Times New Roman" w:cs="Times New Roman"/>
          <w:sz w:val="24"/>
          <w:szCs w:val="24"/>
        </w:rPr>
        <w:t xml:space="preserve"> УК РФ к наказанию в виде 8 (восьми) месяцев лишения свободы с отбыванием наказания в исправительной колонии общего режима со штрафом в размере тридцатикратной суммы взятки - 750 000 рублей.</w:t>
      </w:r>
    </w:p>
    <w:p w14:paraId="713E8B5A"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Мера пресечения осужденному изменена на заключение под стражу, У. взят под стражу в зале суда.</w:t>
      </w:r>
    </w:p>
    <w:p w14:paraId="0774FEE6"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Срок отбывания наказания исчислен с *** 2016 года.</w:t>
      </w:r>
    </w:p>
    <w:p w14:paraId="2E637321"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Приговором разрешена судьба вещественных доказательств по делу.</w:t>
      </w:r>
      <w:bookmarkStart w:id="0" w:name="_GoBack"/>
      <w:bookmarkEnd w:id="0"/>
    </w:p>
    <w:p w14:paraId="38448DF5"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 xml:space="preserve">Заслушав доклад судьи Бобровой Ю.В., выслушав объяснения осужденного и его защитника, поддержавших доводы апелляционной жалобы, мнение прокурора, частично поддержавшую доводы апелляционной жалобы защитника о квалификации действий осужденного по </w:t>
      </w:r>
      <w:hyperlink r:id="rId5" w:history="1">
        <w:r w:rsidRPr="00DD7118">
          <w:rPr>
            <w:rStyle w:val="s1"/>
            <w:rFonts w:ascii="Times New Roman" w:hAnsi="Times New Roman" w:cs="Times New Roman"/>
            <w:sz w:val="24"/>
            <w:szCs w:val="24"/>
            <w:u w:val="single"/>
          </w:rPr>
          <w:t>ст. 30 ч. 3</w:t>
        </w:r>
      </w:hyperlink>
      <w:r w:rsidRPr="00DD7118">
        <w:rPr>
          <w:rFonts w:ascii="Times New Roman" w:hAnsi="Times New Roman" w:cs="Times New Roman"/>
          <w:sz w:val="24"/>
          <w:szCs w:val="24"/>
        </w:rPr>
        <w:t xml:space="preserve">, </w:t>
      </w:r>
      <w:hyperlink r:id="rId6" w:history="1">
        <w:r w:rsidRPr="00DD7118">
          <w:rPr>
            <w:rStyle w:val="s1"/>
            <w:rFonts w:ascii="Times New Roman" w:hAnsi="Times New Roman" w:cs="Times New Roman"/>
            <w:sz w:val="24"/>
            <w:szCs w:val="24"/>
            <w:u w:val="single"/>
          </w:rPr>
          <w:t>ст. 291 ч. 3</w:t>
        </w:r>
      </w:hyperlink>
      <w:r w:rsidRPr="00DD7118">
        <w:rPr>
          <w:rFonts w:ascii="Times New Roman" w:hAnsi="Times New Roman" w:cs="Times New Roman"/>
          <w:sz w:val="24"/>
          <w:szCs w:val="24"/>
        </w:rPr>
        <w:t xml:space="preserve"> УК РФ со снижением основного наказания до 7 месяцев лишения свободы, судебная коллегия</w:t>
      </w:r>
    </w:p>
    <w:p w14:paraId="3906C918" w14:textId="77777777" w:rsidR="00DD7118" w:rsidRPr="00DD7118" w:rsidRDefault="00DD7118" w:rsidP="00DD7118">
      <w:pPr>
        <w:pStyle w:val="p1"/>
        <w:rPr>
          <w:rFonts w:ascii="Times New Roman" w:hAnsi="Times New Roman" w:cs="Times New Roman"/>
          <w:sz w:val="24"/>
          <w:szCs w:val="24"/>
        </w:rPr>
      </w:pPr>
    </w:p>
    <w:p w14:paraId="545D766F" w14:textId="77777777" w:rsidR="00DD7118" w:rsidRPr="00DD7118" w:rsidRDefault="00DD7118" w:rsidP="00DD7118">
      <w:pPr>
        <w:pStyle w:val="p2"/>
        <w:rPr>
          <w:rFonts w:ascii="Times New Roman" w:hAnsi="Times New Roman" w:cs="Times New Roman"/>
          <w:sz w:val="24"/>
          <w:szCs w:val="24"/>
        </w:rPr>
      </w:pPr>
      <w:r w:rsidRPr="00DD7118">
        <w:rPr>
          <w:rFonts w:ascii="Times New Roman" w:hAnsi="Times New Roman" w:cs="Times New Roman"/>
          <w:sz w:val="24"/>
          <w:szCs w:val="24"/>
        </w:rPr>
        <w:t>установила:</w:t>
      </w:r>
    </w:p>
    <w:p w14:paraId="20955C90" w14:textId="77777777" w:rsidR="00DD7118" w:rsidRPr="00DD7118" w:rsidRDefault="00DD7118" w:rsidP="00DD7118">
      <w:pPr>
        <w:pStyle w:val="p1"/>
        <w:rPr>
          <w:rFonts w:ascii="Times New Roman" w:hAnsi="Times New Roman" w:cs="Times New Roman"/>
          <w:sz w:val="24"/>
          <w:szCs w:val="24"/>
        </w:rPr>
      </w:pPr>
    </w:p>
    <w:p w14:paraId="1D0CCACB"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 xml:space="preserve">Приговором </w:t>
      </w:r>
      <w:proofErr w:type="spellStart"/>
      <w:r w:rsidRPr="00DD7118">
        <w:rPr>
          <w:rFonts w:ascii="Times New Roman" w:hAnsi="Times New Roman" w:cs="Times New Roman"/>
          <w:sz w:val="24"/>
          <w:szCs w:val="24"/>
        </w:rPr>
        <w:t>Щербинского</w:t>
      </w:r>
      <w:proofErr w:type="spellEnd"/>
      <w:r w:rsidRPr="00DD7118">
        <w:rPr>
          <w:rFonts w:ascii="Times New Roman" w:hAnsi="Times New Roman" w:cs="Times New Roman"/>
          <w:sz w:val="24"/>
          <w:szCs w:val="24"/>
        </w:rPr>
        <w:t xml:space="preserve"> районного суда г. Москвы от *** 2016 года У. признан виновным в даче взятки должностному лицу лично, за совершение заведомо незаконного бездействия.</w:t>
      </w:r>
    </w:p>
    <w:p w14:paraId="0ECC965B"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Преступление совершено им в городе Москве при обстоятельствах, подробно изложенных в приговоре суда.</w:t>
      </w:r>
    </w:p>
    <w:p w14:paraId="59B0D4E8"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В судебном заседании У. полностью согласился с предъявленным ему обвинением и приговор в отношении него постановлен в особом порядке уголовного судопроизводства.</w:t>
      </w:r>
    </w:p>
    <w:p w14:paraId="6FE4BCCB"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 xml:space="preserve">В апелляционной жалобе адвокат Казаков А.Л. считает приговор суд незаконным, необоснованным и несправедливым, подлежащим изменению. Указывает, что судом неверно квалифицированы действия У., поскольку совершенное им деяние, исходя из установленных фактических обстоятельств дела, является неоконченным. Считает, что назначенное осужденному наказание не соответствует тяжести содеянного и личности У., является чрезмерно суровым, поскольку судом в должной мере не приняты во внимание смягчающие наказание осужденного обстоятельства, такие как: привлечение его к уголовной ответственности впервые, оказание им содействия органу предварительного следствия в формировании доказательственной базы по делу, признание своей вины и </w:t>
      </w:r>
      <w:r w:rsidRPr="00DD7118">
        <w:rPr>
          <w:rFonts w:ascii="Times New Roman" w:hAnsi="Times New Roman" w:cs="Times New Roman"/>
          <w:sz w:val="24"/>
          <w:szCs w:val="24"/>
        </w:rPr>
        <w:lastRenderedPageBreak/>
        <w:t xml:space="preserve">раскаяние в содеянном, наличие иждивенцев. Обращает внимание, что исправление осужденного возможно без его изоляции от общества, в связи с чем, ему возможно назначение альтернативного наказания, предусмотренного </w:t>
      </w:r>
      <w:hyperlink r:id="rId7" w:history="1">
        <w:r w:rsidRPr="00DD7118">
          <w:rPr>
            <w:rStyle w:val="s1"/>
            <w:rFonts w:ascii="Times New Roman" w:hAnsi="Times New Roman" w:cs="Times New Roman"/>
            <w:sz w:val="24"/>
            <w:szCs w:val="24"/>
            <w:u w:val="single"/>
          </w:rPr>
          <w:t>ст. 291 ч. 3</w:t>
        </w:r>
      </w:hyperlink>
      <w:r w:rsidRPr="00DD7118">
        <w:rPr>
          <w:rFonts w:ascii="Times New Roman" w:hAnsi="Times New Roman" w:cs="Times New Roman"/>
          <w:sz w:val="24"/>
          <w:szCs w:val="24"/>
        </w:rPr>
        <w:t xml:space="preserve"> УК РФ, в виде денежного штрафа, или применение положений </w:t>
      </w:r>
      <w:hyperlink r:id="rId8" w:history="1">
        <w:r w:rsidRPr="00DD7118">
          <w:rPr>
            <w:rStyle w:val="s1"/>
            <w:rFonts w:ascii="Times New Roman" w:hAnsi="Times New Roman" w:cs="Times New Roman"/>
            <w:sz w:val="24"/>
            <w:szCs w:val="24"/>
            <w:u w:val="single"/>
          </w:rPr>
          <w:t>ст. 73</w:t>
        </w:r>
      </w:hyperlink>
      <w:r w:rsidRPr="00DD7118">
        <w:rPr>
          <w:rFonts w:ascii="Times New Roman" w:hAnsi="Times New Roman" w:cs="Times New Roman"/>
          <w:sz w:val="24"/>
          <w:szCs w:val="24"/>
        </w:rPr>
        <w:t xml:space="preserve"> и </w:t>
      </w:r>
      <w:hyperlink r:id="rId9" w:history="1">
        <w:r w:rsidRPr="00DD7118">
          <w:rPr>
            <w:rStyle w:val="s1"/>
            <w:rFonts w:ascii="Times New Roman" w:hAnsi="Times New Roman" w:cs="Times New Roman"/>
            <w:sz w:val="24"/>
            <w:szCs w:val="24"/>
            <w:u w:val="single"/>
          </w:rPr>
          <w:t>ст. 64</w:t>
        </w:r>
      </w:hyperlink>
      <w:r w:rsidRPr="00DD7118">
        <w:rPr>
          <w:rFonts w:ascii="Times New Roman" w:hAnsi="Times New Roman" w:cs="Times New Roman"/>
          <w:sz w:val="24"/>
          <w:szCs w:val="24"/>
        </w:rPr>
        <w:t xml:space="preserve"> УК РФ. Кроме того, полагает, что суд не мотивировал в приговоре невозможность назначения иного вида наказания; необоснованно не признал в качестве смягчающих наказание У. обстоятельств осуществление им ухода за матерью пенсионного возраста, страдающей заболеваниями органов зрения, и нахождение на иждивении беременной жены. Просит учесть, что по делу действиями У. не причинен реальный ущерб, что осужденный положительно характеризуется, имеет местожительство и работы. Просит изменить приговор </w:t>
      </w:r>
      <w:proofErr w:type="spellStart"/>
      <w:r w:rsidRPr="00DD7118">
        <w:rPr>
          <w:rFonts w:ascii="Times New Roman" w:hAnsi="Times New Roman" w:cs="Times New Roman"/>
          <w:sz w:val="24"/>
          <w:szCs w:val="24"/>
        </w:rPr>
        <w:t>Щербинского</w:t>
      </w:r>
      <w:proofErr w:type="spellEnd"/>
      <w:r w:rsidRPr="00DD7118">
        <w:rPr>
          <w:rFonts w:ascii="Times New Roman" w:hAnsi="Times New Roman" w:cs="Times New Roman"/>
          <w:sz w:val="24"/>
          <w:szCs w:val="24"/>
        </w:rPr>
        <w:t xml:space="preserve"> районного суда г. Москвы в отношении У., переквалифицировать его действия со </w:t>
      </w:r>
      <w:hyperlink r:id="rId10" w:history="1">
        <w:r w:rsidRPr="00DD7118">
          <w:rPr>
            <w:rStyle w:val="s1"/>
            <w:rFonts w:ascii="Times New Roman" w:hAnsi="Times New Roman" w:cs="Times New Roman"/>
            <w:sz w:val="24"/>
            <w:szCs w:val="24"/>
            <w:u w:val="single"/>
          </w:rPr>
          <w:t>ст. 291 ч. 3</w:t>
        </w:r>
      </w:hyperlink>
      <w:r w:rsidRPr="00DD7118">
        <w:rPr>
          <w:rFonts w:ascii="Times New Roman" w:hAnsi="Times New Roman" w:cs="Times New Roman"/>
          <w:sz w:val="24"/>
          <w:szCs w:val="24"/>
        </w:rPr>
        <w:t xml:space="preserve"> УК РФ на </w:t>
      </w:r>
      <w:hyperlink r:id="rId11" w:history="1">
        <w:r w:rsidRPr="00DD7118">
          <w:rPr>
            <w:rStyle w:val="s1"/>
            <w:rFonts w:ascii="Times New Roman" w:hAnsi="Times New Roman" w:cs="Times New Roman"/>
            <w:sz w:val="24"/>
            <w:szCs w:val="24"/>
            <w:u w:val="single"/>
          </w:rPr>
          <w:t>ст. 30 ч. 3</w:t>
        </w:r>
      </w:hyperlink>
      <w:r w:rsidRPr="00DD7118">
        <w:rPr>
          <w:rFonts w:ascii="Times New Roman" w:hAnsi="Times New Roman" w:cs="Times New Roman"/>
          <w:sz w:val="24"/>
          <w:szCs w:val="24"/>
        </w:rPr>
        <w:t xml:space="preserve">, </w:t>
      </w:r>
      <w:hyperlink r:id="rId12" w:history="1">
        <w:r w:rsidRPr="00DD7118">
          <w:rPr>
            <w:rStyle w:val="s1"/>
            <w:rFonts w:ascii="Times New Roman" w:hAnsi="Times New Roman" w:cs="Times New Roman"/>
            <w:sz w:val="24"/>
            <w:szCs w:val="24"/>
            <w:u w:val="single"/>
          </w:rPr>
          <w:t>ст. 291 ч. 3</w:t>
        </w:r>
      </w:hyperlink>
      <w:r w:rsidRPr="00DD7118">
        <w:rPr>
          <w:rFonts w:ascii="Times New Roman" w:hAnsi="Times New Roman" w:cs="Times New Roman"/>
          <w:sz w:val="24"/>
          <w:szCs w:val="24"/>
        </w:rPr>
        <w:t xml:space="preserve"> УК РФ и назначить ему наказание, не связанное с лишением свободы - в виде штрафа с применением </w:t>
      </w:r>
      <w:hyperlink r:id="rId13" w:history="1">
        <w:r w:rsidRPr="00DD7118">
          <w:rPr>
            <w:rStyle w:val="s1"/>
            <w:rFonts w:ascii="Times New Roman" w:hAnsi="Times New Roman" w:cs="Times New Roman"/>
            <w:sz w:val="24"/>
            <w:szCs w:val="24"/>
            <w:u w:val="single"/>
          </w:rPr>
          <w:t>ст. 64</w:t>
        </w:r>
      </w:hyperlink>
      <w:r w:rsidRPr="00DD7118">
        <w:rPr>
          <w:rFonts w:ascii="Times New Roman" w:hAnsi="Times New Roman" w:cs="Times New Roman"/>
          <w:sz w:val="24"/>
          <w:szCs w:val="24"/>
        </w:rPr>
        <w:t xml:space="preserve"> УК РФ.</w:t>
      </w:r>
    </w:p>
    <w:p w14:paraId="352BA2E5"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В возражениях на жалобу осужденного государственный обвинитель Каширских Н.В., находя объективно подтвержденной вину У., а назначенное ему наказание - справедливым и соответствующим данным о личности осужденного, просит приговор суда оставить без изменения.</w:t>
      </w:r>
    </w:p>
    <w:p w14:paraId="6614FB70"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Проверив материалы дела, обсудив доводы апелляционной жалобы защитника и выслушав мнения участников процесса, судебная коллегия приходит к следующему.</w:t>
      </w:r>
    </w:p>
    <w:p w14:paraId="4DFEE622"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 xml:space="preserve">Как усматривается из представленных материалов, дело судом рассмотрено в порядке особого судопроизводства, при согласии обвиняемого с предъявленным ему обвинением. Проверив обоснованность предъявленного У. обвинения на основе собранных доказательств, суд первой инстанции правильно установил фактические обстоятельства дела, однако, дал им неверную юридическую оценку, не приняв во внимание, что судебный пристав-исполнитель К. отказалась признать взятку, ввиду чего, действия У. необходимо квалифицировать как покушение, то есть совершение им умышленных действий, непосредственно направленных на дачу взятки должностному лицу лично, за совершение заведомо незаконного бездействия, при этом, преступление не было доведено до конца по независящим от него обстоятельствам, то есть по </w:t>
      </w:r>
      <w:hyperlink r:id="rId14" w:history="1">
        <w:r w:rsidRPr="00DD7118">
          <w:rPr>
            <w:rStyle w:val="s1"/>
            <w:rFonts w:ascii="Times New Roman" w:hAnsi="Times New Roman" w:cs="Times New Roman"/>
            <w:sz w:val="24"/>
            <w:szCs w:val="24"/>
            <w:u w:val="single"/>
          </w:rPr>
          <w:t>ст. 30 ч. 3</w:t>
        </w:r>
      </w:hyperlink>
      <w:r w:rsidRPr="00DD7118">
        <w:rPr>
          <w:rFonts w:ascii="Times New Roman" w:hAnsi="Times New Roman" w:cs="Times New Roman"/>
          <w:sz w:val="24"/>
          <w:szCs w:val="24"/>
        </w:rPr>
        <w:t xml:space="preserve">, </w:t>
      </w:r>
      <w:hyperlink r:id="rId15" w:history="1">
        <w:r w:rsidRPr="00DD7118">
          <w:rPr>
            <w:rStyle w:val="s1"/>
            <w:rFonts w:ascii="Times New Roman" w:hAnsi="Times New Roman" w:cs="Times New Roman"/>
            <w:sz w:val="24"/>
            <w:szCs w:val="24"/>
            <w:u w:val="single"/>
          </w:rPr>
          <w:t>ст. 291 ч. 3</w:t>
        </w:r>
      </w:hyperlink>
      <w:r w:rsidRPr="00DD7118">
        <w:rPr>
          <w:rFonts w:ascii="Times New Roman" w:hAnsi="Times New Roman" w:cs="Times New Roman"/>
          <w:sz w:val="24"/>
          <w:szCs w:val="24"/>
        </w:rPr>
        <w:t xml:space="preserve"> УК РФ, для чего не требуется исследования собранных по уголовному делу доказательств и фактические обстоятельства при этом не изменяются.</w:t>
      </w:r>
    </w:p>
    <w:p w14:paraId="46CF7626"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 xml:space="preserve">Принимая во внимание положения </w:t>
      </w:r>
      <w:hyperlink r:id="rId16" w:history="1">
        <w:r w:rsidRPr="00DD7118">
          <w:rPr>
            <w:rStyle w:val="s1"/>
            <w:rFonts w:ascii="Times New Roman" w:hAnsi="Times New Roman" w:cs="Times New Roman"/>
            <w:sz w:val="24"/>
            <w:szCs w:val="24"/>
            <w:u w:val="single"/>
          </w:rPr>
          <w:t>статей 9</w:t>
        </w:r>
      </w:hyperlink>
      <w:r w:rsidRPr="00DD7118">
        <w:rPr>
          <w:rFonts w:ascii="Times New Roman" w:hAnsi="Times New Roman" w:cs="Times New Roman"/>
          <w:sz w:val="24"/>
          <w:szCs w:val="24"/>
        </w:rPr>
        <w:t xml:space="preserve">, </w:t>
      </w:r>
      <w:hyperlink r:id="rId17" w:history="1">
        <w:r w:rsidRPr="00DD7118">
          <w:rPr>
            <w:rStyle w:val="s1"/>
            <w:rFonts w:ascii="Times New Roman" w:hAnsi="Times New Roman" w:cs="Times New Roman"/>
            <w:sz w:val="24"/>
            <w:szCs w:val="24"/>
            <w:u w:val="single"/>
          </w:rPr>
          <w:t>10</w:t>
        </w:r>
      </w:hyperlink>
      <w:r w:rsidRPr="00DD7118">
        <w:rPr>
          <w:rFonts w:ascii="Times New Roman" w:hAnsi="Times New Roman" w:cs="Times New Roman"/>
          <w:sz w:val="24"/>
          <w:szCs w:val="24"/>
        </w:rPr>
        <w:t xml:space="preserve"> УК РФ, действия осужденного подлежат квалификации по </w:t>
      </w:r>
      <w:hyperlink r:id="rId18" w:history="1">
        <w:r w:rsidRPr="00DD7118">
          <w:rPr>
            <w:rStyle w:val="s1"/>
            <w:rFonts w:ascii="Times New Roman" w:hAnsi="Times New Roman" w:cs="Times New Roman"/>
            <w:sz w:val="24"/>
            <w:szCs w:val="24"/>
            <w:u w:val="single"/>
          </w:rPr>
          <w:t>ст. 30 ч. 3</w:t>
        </w:r>
      </w:hyperlink>
      <w:r w:rsidRPr="00DD7118">
        <w:rPr>
          <w:rFonts w:ascii="Times New Roman" w:hAnsi="Times New Roman" w:cs="Times New Roman"/>
          <w:sz w:val="24"/>
          <w:szCs w:val="24"/>
        </w:rPr>
        <w:t xml:space="preserve">, </w:t>
      </w:r>
      <w:hyperlink r:id="rId19" w:history="1">
        <w:r w:rsidRPr="00DD7118">
          <w:rPr>
            <w:rStyle w:val="s1"/>
            <w:rFonts w:ascii="Times New Roman" w:hAnsi="Times New Roman" w:cs="Times New Roman"/>
            <w:sz w:val="24"/>
            <w:szCs w:val="24"/>
            <w:u w:val="single"/>
          </w:rPr>
          <w:t>ст. 291 ч. 3</w:t>
        </w:r>
      </w:hyperlink>
      <w:r w:rsidRPr="00DD7118">
        <w:rPr>
          <w:rFonts w:ascii="Times New Roman" w:hAnsi="Times New Roman" w:cs="Times New Roman"/>
          <w:sz w:val="24"/>
          <w:szCs w:val="24"/>
        </w:rPr>
        <w:t xml:space="preserve"> УК РФ в редакции Федерального закона от 3 июля 2016 N 324-ФЗ.</w:t>
      </w:r>
    </w:p>
    <w:p w14:paraId="1FF47ACE"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 xml:space="preserve">При назначении наказания за совершенное преступление судебная коллегия, в соответствии с положениями </w:t>
      </w:r>
      <w:hyperlink r:id="rId20" w:history="1">
        <w:r w:rsidRPr="00DD7118">
          <w:rPr>
            <w:rStyle w:val="s1"/>
            <w:rFonts w:ascii="Times New Roman" w:hAnsi="Times New Roman" w:cs="Times New Roman"/>
            <w:sz w:val="24"/>
            <w:szCs w:val="24"/>
            <w:u w:val="single"/>
          </w:rPr>
          <w:t>ст. 60 ч. 3</w:t>
        </w:r>
      </w:hyperlink>
      <w:r w:rsidRPr="00DD7118">
        <w:rPr>
          <w:rFonts w:ascii="Times New Roman" w:hAnsi="Times New Roman" w:cs="Times New Roman"/>
          <w:sz w:val="24"/>
          <w:szCs w:val="24"/>
        </w:rPr>
        <w:t xml:space="preserve"> УК РФ, учитывает данные о личности У., влияние назначаемого наказания на его исправление и условия жизни его семьи, признавая в качестве смягчающих его наказание обстоятельств: привлечение к уголовной ответственности впервые, признание своей вины и раскаяние в содеянном (в том числе, и путем оформления явки с повинной после задержания), наличие иждивенцев, положительную характеристику личности.</w:t>
      </w:r>
    </w:p>
    <w:p w14:paraId="0117F300"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Состояние здоровья близких осужденного и влияние назначенного наказания на условия жизни его семьи, оценены судом апелляционной инстанции с учетом имеющихся в деле сведений.</w:t>
      </w:r>
    </w:p>
    <w:p w14:paraId="0ED20964"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 xml:space="preserve">Несмотря на приведенные данные о личности У., с учетом степени общественной опасности совершенного им преступления, фактических обстоятельств дела, судебная коллегия приходит к выводу, что цели </w:t>
      </w:r>
      <w:proofErr w:type="gramStart"/>
      <w:r w:rsidRPr="00DD7118">
        <w:rPr>
          <w:rFonts w:ascii="Times New Roman" w:hAnsi="Times New Roman" w:cs="Times New Roman"/>
          <w:sz w:val="24"/>
          <w:szCs w:val="24"/>
        </w:rPr>
        <w:t>наказания</w:t>
      </w:r>
      <w:proofErr w:type="gramEnd"/>
      <w:r w:rsidRPr="00DD7118">
        <w:rPr>
          <w:rFonts w:ascii="Times New Roman" w:hAnsi="Times New Roman" w:cs="Times New Roman"/>
          <w:sz w:val="24"/>
          <w:szCs w:val="24"/>
        </w:rPr>
        <w:t xml:space="preserve"> осужденного могут быть достигнуты только в условиях его реальной изоляции от общества в исправительной колонии общего режима, при назначении наказания в виде лишения свободы. При этом, оснований для применения положений </w:t>
      </w:r>
      <w:hyperlink r:id="rId21" w:history="1">
        <w:r w:rsidRPr="00DD7118">
          <w:rPr>
            <w:rStyle w:val="s1"/>
            <w:rFonts w:ascii="Times New Roman" w:hAnsi="Times New Roman" w:cs="Times New Roman"/>
            <w:sz w:val="24"/>
            <w:szCs w:val="24"/>
            <w:u w:val="single"/>
          </w:rPr>
          <w:t>ст. 73</w:t>
        </w:r>
      </w:hyperlink>
      <w:r w:rsidRPr="00DD7118">
        <w:rPr>
          <w:rFonts w:ascii="Times New Roman" w:hAnsi="Times New Roman" w:cs="Times New Roman"/>
          <w:sz w:val="24"/>
          <w:szCs w:val="24"/>
        </w:rPr>
        <w:t xml:space="preserve"> и </w:t>
      </w:r>
      <w:hyperlink r:id="rId22" w:history="1">
        <w:r w:rsidRPr="00DD7118">
          <w:rPr>
            <w:rStyle w:val="s1"/>
            <w:rFonts w:ascii="Times New Roman" w:hAnsi="Times New Roman" w:cs="Times New Roman"/>
            <w:sz w:val="24"/>
            <w:szCs w:val="24"/>
            <w:u w:val="single"/>
          </w:rPr>
          <w:t>ст. 64</w:t>
        </w:r>
      </w:hyperlink>
      <w:r w:rsidRPr="00DD7118">
        <w:rPr>
          <w:rFonts w:ascii="Times New Roman" w:hAnsi="Times New Roman" w:cs="Times New Roman"/>
          <w:sz w:val="24"/>
          <w:szCs w:val="24"/>
        </w:rPr>
        <w:t xml:space="preserve"> УК РФ, изменения категории преступления на основании </w:t>
      </w:r>
      <w:hyperlink r:id="rId23" w:history="1">
        <w:r w:rsidRPr="00DD7118">
          <w:rPr>
            <w:rStyle w:val="s1"/>
            <w:rFonts w:ascii="Times New Roman" w:hAnsi="Times New Roman" w:cs="Times New Roman"/>
            <w:sz w:val="24"/>
            <w:szCs w:val="24"/>
            <w:u w:val="single"/>
          </w:rPr>
          <w:t>ст. 15 ч. 6</w:t>
        </w:r>
      </w:hyperlink>
      <w:r w:rsidRPr="00DD7118">
        <w:rPr>
          <w:rFonts w:ascii="Times New Roman" w:hAnsi="Times New Roman" w:cs="Times New Roman"/>
          <w:sz w:val="24"/>
          <w:szCs w:val="24"/>
        </w:rPr>
        <w:t xml:space="preserve"> УК РФ на менее тяжкую, судебной коллегией не установлено.</w:t>
      </w:r>
    </w:p>
    <w:p w14:paraId="2ABEF242"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 xml:space="preserve">Исходя из санкции </w:t>
      </w:r>
      <w:hyperlink r:id="rId24" w:history="1">
        <w:r w:rsidRPr="00DD7118">
          <w:rPr>
            <w:rStyle w:val="s1"/>
            <w:rFonts w:ascii="Times New Roman" w:hAnsi="Times New Roman" w:cs="Times New Roman"/>
            <w:sz w:val="24"/>
            <w:szCs w:val="24"/>
            <w:u w:val="single"/>
          </w:rPr>
          <w:t>ст. 291 ч. 3</w:t>
        </w:r>
      </w:hyperlink>
      <w:r w:rsidRPr="00DD7118">
        <w:rPr>
          <w:rFonts w:ascii="Times New Roman" w:hAnsi="Times New Roman" w:cs="Times New Roman"/>
          <w:sz w:val="24"/>
          <w:szCs w:val="24"/>
        </w:rPr>
        <w:t xml:space="preserve"> УК РФ в редакции Федерального закона от 3 июля 2016 N 324-ФЗ, принимая во внимание имущественное положение осужденного и наличие у него иждивенцев, судебная коллегия не находит достаточных оснований для назначения осужденному дополнительных видов наказаний.</w:t>
      </w:r>
    </w:p>
    <w:p w14:paraId="7A60A467"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 xml:space="preserve">На основании изложенного, руководствуясь </w:t>
      </w:r>
      <w:hyperlink r:id="rId25" w:history="1">
        <w:r w:rsidRPr="00DD7118">
          <w:rPr>
            <w:rStyle w:val="s1"/>
            <w:rFonts w:ascii="Times New Roman" w:hAnsi="Times New Roman" w:cs="Times New Roman"/>
            <w:sz w:val="24"/>
            <w:szCs w:val="24"/>
            <w:u w:val="single"/>
          </w:rPr>
          <w:t>ст. 389.13</w:t>
        </w:r>
      </w:hyperlink>
      <w:r w:rsidRPr="00DD7118">
        <w:rPr>
          <w:rFonts w:ascii="Times New Roman" w:hAnsi="Times New Roman" w:cs="Times New Roman"/>
          <w:sz w:val="24"/>
          <w:szCs w:val="24"/>
        </w:rPr>
        <w:t xml:space="preserve">, </w:t>
      </w:r>
      <w:hyperlink r:id="rId26" w:history="1">
        <w:r w:rsidRPr="00DD7118">
          <w:rPr>
            <w:rStyle w:val="s1"/>
            <w:rFonts w:ascii="Times New Roman" w:hAnsi="Times New Roman" w:cs="Times New Roman"/>
            <w:sz w:val="24"/>
            <w:szCs w:val="24"/>
            <w:u w:val="single"/>
          </w:rPr>
          <w:t>389.20</w:t>
        </w:r>
      </w:hyperlink>
      <w:r w:rsidRPr="00DD7118">
        <w:rPr>
          <w:rFonts w:ascii="Times New Roman" w:hAnsi="Times New Roman" w:cs="Times New Roman"/>
          <w:sz w:val="24"/>
          <w:szCs w:val="24"/>
        </w:rPr>
        <w:t xml:space="preserve">, </w:t>
      </w:r>
      <w:hyperlink r:id="rId27" w:history="1">
        <w:r w:rsidRPr="00DD7118">
          <w:rPr>
            <w:rStyle w:val="s1"/>
            <w:rFonts w:ascii="Times New Roman" w:hAnsi="Times New Roman" w:cs="Times New Roman"/>
            <w:sz w:val="24"/>
            <w:szCs w:val="24"/>
            <w:u w:val="single"/>
          </w:rPr>
          <w:t>389.28</w:t>
        </w:r>
      </w:hyperlink>
      <w:r w:rsidRPr="00DD7118">
        <w:rPr>
          <w:rFonts w:ascii="Times New Roman" w:hAnsi="Times New Roman" w:cs="Times New Roman"/>
          <w:sz w:val="24"/>
          <w:szCs w:val="24"/>
        </w:rPr>
        <w:t xml:space="preserve"> УПК РФ, судебная коллегия</w:t>
      </w:r>
    </w:p>
    <w:p w14:paraId="6890047B" w14:textId="77777777" w:rsidR="00DD7118" w:rsidRPr="00DD7118" w:rsidRDefault="00DD7118" w:rsidP="00DD7118">
      <w:pPr>
        <w:pStyle w:val="p1"/>
        <w:rPr>
          <w:rFonts w:ascii="Times New Roman" w:hAnsi="Times New Roman" w:cs="Times New Roman"/>
          <w:sz w:val="24"/>
          <w:szCs w:val="24"/>
        </w:rPr>
      </w:pPr>
    </w:p>
    <w:p w14:paraId="7808CB0E" w14:textId="77777777" w:rsidR="00DD7118" w:rsidRPr="00DD7118" w:rsidRDefault="00DD7118" w:rsidP="00DD7118">
      <w:pPr>
        <w:pStyle w:val="p2"/>
        <w:rPr>
          <w:rFonts w:ascii="Times New Roman" w:hAnsi="Times New Roman" w:cs="Times New Roman"/>
          <w:sz w:val="24"/>
          <w:szCs w:val="24"/>
        </w:rPr>
      </w:pPr>
      <w:r w:rsidRPr="00DD7118">
        <w:rPr>
          <w:rFonts w:ascii="Times New Roman" w:hAnsi="Times New Roman" w:cs="Times New Roman"/>
          <w:sz w:val="24"/>
          <w:szCs w:val="24"/>
        </w:rPr>
        <w:t>определила:</w:t>
      </w:r>
    </w:p>
    <w:p w14:paraId="0462D944" w14:textId="77777777" w:rsidR="00DD7118" w:rsidRPr="00DD7118" w:rsidRDefault="00DD7118" w:rsidP="00DD7118">
      <w:pPr>
        <w:pStyle w:val="p1"/>
        <w:rPr>
          <w:rFonts w:ascii="Times New Roman" w:hAnsi="Times New Roman" w:cs="Times New Roman"/>
          <w:sz w:val="24"/>
          <w:szCs w:val="24"/>
        </w:rPr>
      </w:pPr>
    </w:p>
    <w:p w14:paraId="5F35BEDF"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 xml:space="preserve">Приговор </w:t>
      </w:r>
      <w:proofErr w:type="spellStart"/>
      <w:r w:rsidRPr="00DD7118">
        <w:rPr>
          <w:rFonts w:ascii="Times New Roman" w:hAnsi="Times New Roman" w:cs="Times New Roman"/>
          <w:sz w:val="24"/>
          <w:szCs w:val="24"/>
        </w:rPr>
        <w:t>Щербинского</w:t>
      </w:r>
      <w:proofErr w:type="spellEnd"/>
      <w:r w:rsidRPr="00DD7118">
        <w:rPr>
          <w:rFonts w:ascii="Times New Roman" w:hAnsi="Times New Roman" w:cs="Times New Roman"/>
          <w:sz w:val="24"/>
          <w:szCs w:val="24"/>
        </w:rPr>
        <w:t xml:space="preserve"> районного суда города Москвы от *** 2016 года в отношении У. изменить, переквалифицировать его действия со </w:t>
      </w:r>
      <w:hyperlink r:id="rId28" w:history="1">
        <w:r w:rsidRPr="00DD7118">
          <w:rPr>
            <w:rStyle w:val="s1"/>
            <w:rFonts w:ascii="Times New Roman" w:hAnsi="Times New Roman" w:cs="Times New Roman"/>
            <w:sz w:val="24"/>
            <w:szCs w:val="24"/>
            <w:u w:val="single"/>
          </w:rPr>
          <w:t>ст. 291 ч. 3</w:t>
        </w:r>
      </w:hyperlink>
      <w:r w:rsidRPr="00DD7118">
        <w:rPr>
          <w:rFonts w:ascii="Times New Roman" w:hAnsi="Times New Roman" w:cs="Times New Roman"/>
          <w:sz w:val="24"/>
          <w:szCs w:val="24"/>
        </w:rPr>
        <w:t xml:space="preserve"> УК РФ (в редакции Федерального закона N 97-ФЗ от 4 мая 2011 года) на </w:t>
      </w:r>
      <w:hyperlink r:id="rId29" w:history="1">
        <w:r w:rsidRPr="00DD7118">
          <w:rPr>
            <w:rStyle w:val="s1"/>
            <w:rFonts w:ascii="Times New Roman" w:hAnsi="Times New Roman" w:cs="Times New Roman"/>
            <w:sz w:val="24"/>
            <w:szCs w:val="24"/>
            <w:u w:val="single"/>
          </w:rPr>
          <w:t>ст. 30 ч. 3</w:t>
        </w:r>
      </w:hyperlink>
      <w:r w:rsidRPr="00DD7118">
        <w:rPr>
          <w:rFonts w:ascii="Times New Roman" w:hAnsi="Times New Roman" w:cs="Times New Roman"/>
          <w:sz w:val="24"/>
          <w:szCs w:val="24"/>
        </w:rPr>
        <w:t xml:space="preserve">, </w:t>
      </w:r>
      <w:hyperlink r:id="rId30" w:history="1">
        <w:r w:rsidRPr="00DD7118">
          <w:rPr>
            <w:rStyle w:val="s1"/>
            <w:rFonts w:ascii="Times New Roman" w:hAnsi="Times New Roman" w:cs="Times New Roman"/>
            <w:sz w:val="24"/>
            <w:szCs w:val="24"/>
            <w:u w:val="single"/>
          </w:rPr>
          <w:t>ст. 291 ч. 3</w:t>
        </w:r>
      </w:hyperlink>
      <w:r w:rsidRPr="00DD7118">
        <w:rPr>
          <w:rFonts w:ascii="Times New Roman" w:hAnsi="Times New Roman" w:cs="Times New Roman"/>
          <w:sz w:val="24"/>
          <w:szCs w:val="24"/>
        </w:rPr>
        <w:t xml:space="preserve"> УК РФ (в редакции Федерального закона N 324-ФЗ от 3 июля 2016 года) и назначить ему наказание в виде 6 (шести) месяцев лишения свободы с отбыванием наказания в исправительной колонии общего режима.</w:t>
      </w:r>
    </w:p>
    <w:p w14:paraId="2BE8618E" w14:textId="77777777" w:rsidR="00DD7118" w:rsidRPr="00DD7118" w:rsidRDefault="00DD7118" w:rsidP="00DD7118">
      <w:pPr>
        <w:pStyle w:val="p5"/>
        <w:rPr>
          <w:rFonts w:ascii="Times New Roman" w:hAnsi="Times New Roman" w:cs="Times New Roman"/>
          <w:sz w:val="24"/>
          <w:szCs w:val="24"/>
        </w:rPr>
      </w:pPr>
      <w:r w:rsidRPr="00DD7118">
        <w:rPr>
          <w:rFonts w:ascii="Times New Roman" w:hAnsi="Times New Roman" w:cs="Times New Roman"/>
          <w:sz w:val="24"/>
          <w:szCs w:val="24"/>
        </w:rPr>
        <w:t>В остальной части этот же приговор оставить без изменения, апелляционную жалобу адвоката Казакова А.Л. удовлетворить частично.</w:t>
      </w:r>
    </w:p>
    <w:p w14:paraId="0CF357AF" w14:textId="77777777" w:rsidR="003822BA" w:rsidRPr="00DD7118" w:rsidRDefault="00CF015D">
      <w:pPr>
        <w:rPr>
          <w:rFonts w:ascii="Times New Roman" w:hAnsi="Times New Roman"/>
          <w:sz w:val="24"/>
          <w:szCs w:val="24"/>
        </w:rPr>
      </w:pPr>
    </w:p>
    <w:sectPr w:rsidR="003822BA" w:rsidRPr="00DD7118"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18"/>
    <w:rsid w:val="00345D96"/>
    <w:rsid w:val="00375F28"/>
    <w:rsid w:val="003B74FB"/>
    <w:rsid w:val="006726B9"/>
    <w:rsid w:val="00673283"/>
    <w:rsid w:val="007A2B83"/>
    <w:rsid w:val="00C468BE"/>
    <w:rsid w:val="00CF015D"/>
    <w:rsid w:val="00DD7118"/>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D6B3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paragraph" w:customStyle="1" w:styleId="p1">
    <w:name w:val="p1"/>
    <w:basedOn w:val="a"/>
    <w:rsid w:val="00DD7118"/>
    <w:pPr>
      <w:spacing w:after="0" w:line="240" w:lineRule="auto"/>
      <w:jc w:val="both"/>
    </w:pPr>
    <w:rPr>
      <w:rFonts w:ascii="Arial" w:hAnsi="Arial" w:cs="Arial"/>
      <w:sz w:val="15"/>
      <w:szCs w:val="15"/>
      <w:lang w:eastAsia="ru-RU"/>
    </w:rPr>
  </w:style>
  <w:style w:type="paragraph" w:customStyle="1" w:styleId="p2">
    <w:name w:val="p2"/>
    <w:basedOn w:val="a"/>
    <w:rsid w:val="00DD7118"/>
    <w:pPr>
      <w:spacing w:after="0" w:line="240" w:lineRule="auto"/>
      <w:jc w:val="center"/>
    </w:pPr>
    <w:rPr>
      <w:rFonts w:ascii="Arial" w:hAnsi="Arial" w:cs="Arial"/>
      <w:sz w:val="15"/>
      <w:szCs w:val="15"/>
      <w:lang w:eastAsia="ru-RU"/>
    </w:rPr>
  </w:style>
  <w:style w:type="paragraph" w:customStyle="1" w:styleId="p3">
    <w:name w:val="p3"/>
    <w:basedOn w:val="a"/>
    <w:rsid w:val="00DD7118"/>
    <w:pPr>
      <w:spacing w:after="0" w:line="240" w:lineRule="auto"/>
      <w:jc w:val="center"/>
    </w:pPr>
    <w:rPr>
      <w:rFonts w:ascii="Arial" w:hAnsi="Arial" w:cs="Arial"/>
      <w:sz w:val="15"/>
      <w:szCs w:val="15"/>
      <w:lang w:eastAsia="ru-RU"/>
    </w:rPr>
  </w:style>
  <w:style w:type="paragraph" w:customStyle="1" w:styleId="p4">
    <w:name w:val="p4"/>
    <w:basedOn w:val="a"/>
    <w:rsid w:val="00DD7118"/>
    <w:pPr>
      <w:spacing w:after="0" w:line="240" w:lineRule="auto"/>
    </w:pPr>
    <w:rPr>
      <w:rFonts w:ascii="Arial" w:hAnsi="Arial" w:cs="Arial"/>
      <w:sz w:val="15"/>
      <w:szCs w:val="15"/>
      <w:lang w:eastAsia="ru-RU"/>
    </w:rPr>
  </w:style>
  <w:style w:type="paragraph" w:customStyle="1" w:styleId="p5">
    <w:name w:val="p5"/>
    <w:basedOn w:val="a"/>
    <w:rsid w:val="00DD7118"/>
    <w:pPr>
      <w:spacing w:after="0" w:line="240" w:lineRule="auto"/>
      <w:ind w:firstLine="405"/>
      <w:jc w:val="both"/>
    </w:pPr>
    <w:rPr>
      <w:rFonts w:ascii="Arial" w:hAnsi="Arial" w:cs="Arial"/>
      <w:sz w:val="15"/>
      <w:szCs w:val="15"/>
      <w:lang w:eastAsia="ru-RU"/>
    </w:rPr>
  </w:style>
  <w:style w:type="character" w:customStyle="1" w:styleId="s1">
    <w:name w:val="s1"/>
    <w:basedOn w:val="a0"/>
    <w:rsid w:val="00DD7118"/>
    <w:rPr>
      <w:color w:val="0433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23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FA51262706DDB3DB925D4E5E3E08085C444822D85E7FFFA5BF47CA9B3C58EA4D68183C0F090F7537mADCL" TargetMode="External"/><Relationship Id="rId20" Type="http://schemas.openxmlformats.org/officeDocument/2006/relationships/hyperlink" Target="consultantplus://offline/ref=FA51262706DDB3DB925D4E5E3E08085C444822D85E7FFFA5BF47CA9B3C58EA4D68183C0F090F7431mAD5L" TargetMode="External"/><Relationship Id="rId21" Type="http://schemas.openxmlformats.org/officeDocument/2006/relationships/hyperlink" Target="consultantplus://offline/ref=FA51262706DDB3DB925D4E5E3E08085C444822D85E7FFFA5BF47CA9B3C58EA4D68183C0F090F7533mADBL" TargetMode="External"/><Relationship Id="rId22" Type="http://schemas.openxmlformats.org/officeDocument/2006/relationships/hyperlink" Target="consultantplus://offline/ref=FA51262706DDB3DB925D4E5E3E08085C444822D85E7FFFA5BF47CA9B3C58EA4D68183C0F090F7537mADCL" TargetMode="External"/><Relationship Id="rId23" Type="http://schemas.openxmlformats.org/officeDocument/2006/relationships/hyperlink" Target="consultantplus://offline/ref=FA51262706DDB3DB925D4E5E3E08085C444822D85E7FFFA5BF47CA9B3C58EA4D68183C0B0Cm0D9L" TargetMode="External"/><Relationship Id="rId24" Type="http://schemas.openxmlformats.org/officeDocument/2006/relationships/hyperlink" Target="consultantplus://offline/ref=FA51262706DDB3DB925D4E5E3E08085C444822D85E7FFFA5BF47CA9B3C58EA4D68183C0C0908m7D1L" TargetMode="External"/><Relationship Id="rId25" Type="http://schemas.openxmlformats.org/officeDocument/2006/relationships/hyperlink" Target="consultantplus://offline/ref=FA51262706DDB3DB925D4E5E3E08085C44482CDE5777FFA5BF47CA9B3C58EA4D68183C0B0Am0D7L" TargetMode="External"/><Relationship Id="rId26" Type="http://schemas.openxmlformats.org/officeDocument/2006/relationships/hyperlink" Target="consultantplus://offline/ref=FA51262706DDB3DB925D4E5E3E08085C44482CDE5777FFA5BF47CA9B3C58EA4D68183C0B00m0DDL" TargetMode="External"/><Relationship Id="rId27" Type="http://schemas.openxmlformats.org/officeDocument/2006/relationships/hyperlink" Target="consultantplus://offline/ref=FA51262706DDB3DB925D4E5E3E08085C44482CDE5777FFA5BF47CA9B3C58EA4D68183C080Am0DFL" TargetMode="External"/><Relationship Id="rId28" Type="http://schemas.openxmlformats.org/officeDocument/2006/relationships/hyperlink" Target="consultantplus://offline/ref=FA51262706DDB3DB925D4E5E3E08085C444822D85E7FFFA5BF47CA9B3C58EA4D68183C0C0908m7D1L" TargetMode="External"/><Relationship Id="rId29" Type="http://schemas.openxmlformats.org/officeDocument/2006/relationships/hyperlink" Target="consultantplus://offline/ref=FA51262706DDB3DB925D4E5E3E08085C44482CDE5777FFA5BF47CA9B3C58EA4D68183C0F0B0Bm7D1L" TargetMode="External"/><Relationship Id="rId30" Type="http://schemas.openxmlformats.org/officeDocument/2006/relationships/hyperlink" Target="consultantplus://offline/ref=FA51262706DDB3DB925D4E5E3E08085C444822D85E7FFFA5BF47CA9B3C58EA4D68183C0C0908m7D1L"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consultantplus://offline/ref=FA51262706DDB3DB925D4E5E3E08085C444822D85E7FFFA5BF47CA9B3C58EA4D68183C0C0908m7D1L" TargetMode="External"/><Relationship Id="rId11" Type="http://schemas.openxmlformats.org/officeDocument/2006/relationships/hyperlink" Target="consultantplus://offline/ref=FA51262706DDB3DB925D4E5E3E08085C444822D85E7FFFA5BF47CA9B3C58EA4D68183C0F090F7735mADDL" TargetMode="External"/><Relationship Id="rId12" Type="http://schemas.openxmlformats.org/officeDocument/2006/relationships/hyperlink" Target="consultantplus://offline/ref=FA51262706DDB3DB925D4E5E3E08085C444822D85E7FFFA5BF47CA9B3C58EA4D68183C0C0908m7D1L" TargetMode="External"/><Relationship Id="rId13" Type="http://schemas.openxmlformats.org/officeDocument/2006/relationships/hyperlink" Target="consultantplus://offline/ref=FA51262706DDB3DB925D4E5E3E08085C444822D85E7FFFA5BF47CA9B3C58EA4D68183C0F090F7537mADCL" TargetMode="External"/><Relationship Id="rId14" Type="http://schemas.openxmlformats.org/officeDocument/2006/relationships/hyperlink" Target="consultantplus://offline/ref=FA51262706DDB3DB925D4E5E3E08085C444822D85E7FFFA5BF47CA9B3C58EA4D68183C0F090F7735mADDL" TargetMode="External"/><Relationship Id="rId15" Type="http://schemas.openxmlformats.org/officeDocument/2006/relationships/hyperlink" Target="consultantplus://offline/ref=FA51262706DDB3DB925D4E5E3E08085C444822D85E7FFFA5BF47CA9B3C58EA4D68183C0C0908m7D1L" TargetMode="External"/><Relationship Id="rId16" Type="http://schemas.openxmlformats.org/officeDocument/2006/relationships/hyperlink" Target="consultantplus://offline/ref=FA51262706DDB3DB925D4E5E3E08085C444822D85E7FFFA5BF47CA9B3C58EA4D68183C0F090F7634mADFL" TargetMode="External"/><Relationship Id="rId17" Type="http://schemas.openxmlformats.org/officeDocument/2006/relationships/hyperlink" Target="consultantplus://offline/ref=FA51262706DDB3DB925D4E5E3E08085C444822D85E7FFFA5BF47CA9B3C58EA4D68183C0F090F7634mAD8L" TargetMode="External"/><Relationship Id="rId18" Type="http://schemas.openxmlformats.org/officeDocument/2006/relationships/hyperlink" Target="consultantplus://offline/ref=FA51262706DDB3DB925D4E5E3E08085C444822D85E7FFFA5BF47CA9B3C58EA4D68183C0F090F7735mADDL" TargetMode="External"/><Relationship Id="rId19" Type="http://schemas.openxmlformats.org/officeDocument/2006/relationships/hyperlink" Target="consultantplus://offline/ref=FA51262706DDB3DB925D4E5E3E08085C444822D85E7FFFA5BF47CA9B3C58EA4D68183C0C0908m7D1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ref=FA51262706DDB3DB925D4E5E3E08085C444822D85E7FFFA5BF47CA9B3C58EA4D68183C0C0908m7D1L" TargetMode="External"/><Relationship Id="rId5" Type="http://schemas.openxmlformats.org/officeDocument/2006/relationships/hyperlink" Target="consultantplus://offline/ref=FA51262706DDB3DB925D4E5E3E08085C444822D85E7FFFA5BF47CA9B3C58EA4D68183C0F090F7735mADDL" TargetMode="External"/><Relationship Id="rId6" Type="http://schemas.openxmlformats.org/officeDocument/2006/relationships/hyperlink" Target="consultantplus://offline/ref=FA51262706DDB3DB925D4E5E3E08085C444822D85E7FFFA5BF47CA9B3C58EA4D68183C0C0908m7D1L" TargetMode="External"/><Relationship Id="rId7" Type="http://schemas.openxmlformats.org/officeDocument/2006/relationships/hyperlink" Target="consultantplus://offline/ref=FA51262706DDB3DB925D4E5E3E08085C444822D85E7FFFA5BF47CA9B3C58EA4D68183C0C0908m7D1L" TargetMode="External"/><Relationship Id="rId8" Type="http://schemas.openxmlformats.org/officeDocument/2006/relationships/hyperlink" Target="consultantplus://offline/ref=FA51262706DDB3DB925D4E5E3E08085C444822D85E7FFFA5BF47CA9B3C58EA4D68183C0F090F7533mADB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1631</Words>
  <Characters>9300</Characters>
  <Application>Microsoft Macintosh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adv-koroleva@yandex.ru</dc:creator>
  <cp:keywords/>
  <dc:description/>
  <cp:lastModifiedBy>adv-koroleva@yandex.ru</cp:lastModifiedBy>
  <cp:revision>2</cp:revision>
  <dcterms:created xsi:type="dcterms:W3CDTF">2017-09-22T11:45:00Z</dcterms:created>
  <dcterms:modified xsi:type="dcterms:W3CDTF">2017-09-22T11:45:00Z</dcterms:modified>
</cp:coreProperties>
</file>