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973" w:rsidRPr="00120973" w:rsidRDefault="00120973" w:rsidP="00120973">
      <w:pPr>
        <w:jc w:val="center"/>
        <w:rPr>
          <w:rFonts w:ascii="Times New Roman" w:eastAsia="Times New Roman" w:hAnsi="Times New Roman" w:cs="Times New Roman"/>
          <w:lang w:eastAsia="ru-RU"/>
        </w:rPr>
      </w:pPr>
      <w:proofErr w:type="spellStart"/>
      <w:r w:rsidRPr="00120973">
        <w:rPr>
          <w:rFonts w:ascii="Times New Roman,Bold" w:eastAsia="Times New Roman" w:hAnsi="Times New Roman,Bold" w:cs="Times New Roman"/>
          <w:sz w:val="28"/>
          <w:szCs w:val="28"/>
          <w:lang w:eastAsia="ru-RU"/>
        </w:rPr>
        <w:t>Арбитражныи</w:t>
      </w:r>
      <w:proofErr w:type="spellEnd"/>
      <w:r w:rsidRPr="00120973">
        <w:rPr>
          <w:rFonts w:ascii="Times New Roman,Bold" w:eastAsia="Times New Roman" w:hAnsi="Times New Roman,Bold" w:cs="Times New Roman"/>
          <w:sz w:val="28"/>
          <w:szCs w:val="28"/>
          <w:lang w:eastAsia="ru-RU"/>
        </w:rPr>
        <w:t xml:space="preserve">̆ суд </w:t>
      </w:r>
      <w:proofErr w:type="spellStart"/>
      <w:r w:rsidRPr="00120973">
        <w:rPr>
          <w:rFonts w:ascii="Times New Roman,Bold" w:eastAsia="Times New Roman" w:hAnsi="Times New Roman,Bold" w:cs="Times New Roman"/>
          <w:sz w:val="28"/>
          <w:szCs w:val="28"/>
          <w:lang w:eastAsia="ru-RU"/>
        </w:rPr>
        <w:t>Московскои</w:t>
      </w:r>
      <w:proofErr w:type="spellEnd"/>
      <w:r w:rsidRPr="00120973">
        <w:rPr>
          <w:rFonts w:ascii="Times New Roman,Bold" w:eastAsia="Times New Roman" w:hAnsi="Times New Roman,Bold" w:cs="Times New Roman"/>
          <w:sz w:val="28"/>
          <w:szCs w:val="28"/>
          <w:lang w:eastAsia="ru-RU"/>
        </w:rPr>
        <w:t>̆ области</w:t>
      </w:r>
    </w:p>
    <w:p w:rsidR="00A9280F" w:rsidRDefault="00120973" w:rsidP="00120973">
      <w:pPr>
        <w:jc w:val="center"/>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107053, проспект Академика Сахарова, д. 18, г. Москва </w:t>
      </w:r>
    </w:p>
    <w:p w:rsidR="00120973" w:rsidRPr="00120973" w:rsidRDefault="00120973" w:rsidP="00120973">
      <w:pPr>
        <w:jc w:val="center"/>
        <w:rPr>
          <w:rFonts w:ascii="Times New Roman" w:eastAsia="Times New Roman" w:hAnsi="Times New Roman" w:cs="Times New Roman"/>
          <w:lang w:eastAsia="ru-RU"/>
        </w:rPr>
      </w:pPr>
      <w:bookmarkStart w:id="0" w:name="_GoBack"/>
      <w:bookmarkEnd w:id="0"/>
      <w:r w:rsidRPr="00120973">
        <w:rPr>
          <w:rFonts w:ascii="Times New Roman" w:eastAsia="Times New Roman" w:hAnsi="Times New Roman" w:cs="Times New Roman"/>
          <w:lang w:eastAsia="ru-RU"/>
        </w:rPr>
        <w:t>http://asmo.arbitr.ru/</w:t>
      </w:r>
    </w:p>
    <w:p w:rsidR="00120973" w:rsidRDefault="00120973" w:rsidP="00120973">
      <w:pPr>
        <w:jc w:val="center"/>
        <w:rPr>
          <w:rFonts w:ascii="Times New Roman,Bold" w:eastAsia="Times New Roman" w:hAnsi="Times New Roman,Bold" w:cs="Times New Roman"/>
          <w:lang w:eastAsia="ru-RU"/>
        </w:rPr>
      </w:pPr>
    </w:p>
    <w:p w:rsidR="00120973" w:rsidRDefault="00120973" w:rsidP="00120973">
      <w:pPr>
        <w:jc w:val="center"/>
        <w:rPr>
          <w:rFonts w:ascii="Times New Roman,Bold" w:eastAsia="Times New Roman" w:hAnsi="Times New Roman,Bold" w:cs="Times New Roman"/>
          <w:lang w:eastAsia="ru-RU"/>
        </w:rPr>
      </w:pPr>
      <w:r w:rsidRPr="00120973">
        <w:rPr>
          <w:rFonts w:ascii="Times New Roman,Bold" w:eastAsia="Times New Roman" w:hAnsi="Times New Roman,Bold" w:cs="Times New Roman"/>
          <w:lang w:eastAsia="ru-RU"/>
        </w:rPr>
        <w:t xml:space="preserve">Именем </w:t>
      </w:r>
      <w:proofErr w:type="spellStart"/>
      <w:r w:rsidRPr="00120973">
        <w:rPr>
          <w:rFonts w:ascii="Times New Roman,Bold" w:eastAsia="Times New Roman" w:hAnsi="Times New Roman,Bold" w:cs="Times New Roman"/>
          <w:lang w:eastAsia="ru-RU"/>
        </w:rPr>
        <w:t>Российскои</w:t>
      </w:r>
      <w:proofErr w:type="spellEnd"/>
      <w:r w:rsidRPr="00120973">
        <w:rPr>
          <w:rFonts w:ascii="Times New Roman,Bold" w:eastAsia="Times New Roman" w:hAnsi="Times New Roman,Bold" w:cs="Times New Roman"/>
          <w:lang w:eastAsia="ru-RU"/>
        </w:rPr>
        <w:t xml:space="preserve">̆ Федерации </w:t>
      </w:r>
    </w:p>
    <w:p w:rsidR="00120973" w:rsidRPr="00120973" w:rsidRDefault="00120973" w:rsidP="00120973">
      <w:pPr>
        <w:spacing w:before="100" w:beforeAutospacing="1" w:after="100" w:afterAutospacing="1"/>
        <w:jc w:val="center"/>
        <w:rPr>
          <w:rFonts w:ascii="Times New Roman" w:eastAsia="Times New Roman" w:hAnsi="Times New Roman" w:cs="Times New Roman"/>
          <w:lang w:eastAsia="ru-RU"/>
        </w:rPr>
      </w:pPr>
      <w:r w:rsidRPr="00120973">
        <w:rPr>
          <w:rFonts w:ascii="Times New Roman,Bold" w:eastAsia="Times New Roman" w:hAnsi="Times New Roman,Bold" w:cs="Times New Roman"/>
          <w:lang w:eastAsia="ru-RU"/>
        </w:rPr>
        <w:t>РЕШЕНИЕ</w:t>
      </w:r>
    </w:p>
    <w:p w:rsidR="00120973" w:rsidRPr="00120973" w:rsidRDefault="00120973" w:rsidP="00120973">
      <w:pPr>
        <w:spacing w:before="100" w:beforeAutospacing="1" w:after="100" w:afterAutospacing="1"/>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гор. Москва</w:t>
      </w:r>
      <w:r w:rsidRPr="00120973">
        <w:rPr>
          <w:rFonts w:ascii="Times New Roman" w:eastAsia="Times New Roman" w:hAnsi="Times New Roman" w:cs="Times New Roman"/>
          <w:lang w:eastAsia="ru-RU"/>
        </w:rPr>
        <w:br/>
        <w:t xml:space="preserve">«13» августа 2019 года </w:t>
      </w:r>
    </w:p>
    <w:p w:rsidR="00120973" w:rsidRPr="00A9280F" w:rsidRDefault="00120973" w:rsidP="00120973">
      <w:pPr>
        <w:spacing w:before="100" w:beforeAutospacing="1" w:after="100" w:afterAutospacing="1"/>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Резолютивная часть решения объявлена 16 июля 2019 года. </w:t>
      </w:r>
    </w:p>
    <w:p w:rsidR="00120973" w:rsidRPr="00120973" w:rsidRDefault="00120973" w:rsidP="00120973">
      <w:pPr>
        <w:spacing w:before="100" w:beforeAutospacing="1" w:after="100" w:afterAutospacing="1"/>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Полныи</w:t>
      </w:r>
      <w:proofErr w:type="spellEnd"/>
      <w:r w:rsidRPr="00120973">
        <w:rPr>
          <w:rFonts w:ascii="Times New Roman" w:eastAsia="Times New Roman" w:hAnsi="Times New Roman" w:cs="Times New Roman"/>
          <w:lang w:eastAsia="ru-RU"/>
        </w:rPr>
        <w:t xml:space="preserve">̆ текст решения изготовлен 13 августа 2019 года. </w:t>
      </w:r>
    </w:p>
    <w:p w:rsidR="00120973" w:rsidRPr="00120973" w:rsidRDefault="00120973" w:rsidP="00120973">
      <w:pPr>
        <w:spacing w:before="100" w:beforeAutospacing="1" w:after="100" w:afterAutospacing="1"/>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Арбитражныи</w:t>
      </w:r>
      <w:proofErr w:type="spellEnd"/>
      <w:r w:rsidRPr="00120973">
        <w:rPr>
          <w:rFonts w:ascii="Times New Roman" w:eastAsia="Times New Roman" w:hAnsi="Times New Roman" w:cs="Times New Roman"/>
          <w:lang w:eastAsia="ru-RU"/>
        </w:rPr>
        <w:t xml:space="preserve">̆ суд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в составе судьи Е.А. </w:t>
      </w:r>
      <w:proofErr w:type="spellStart"/>
      <w:r w:rsidRPr="00120973">
        <w:rPr>
          <w:rFonts w:ascii="Times New Roman" w:eastAsia="Times New Roman" w:hAnsi="Times New Roman" w:cs="Times New Roman"/>
          <w:lang w:eastAsia="ru-RU"/>
        </w:rPr>
        <w:t>Морозовои</w:t>
      </w:r>
      <w:proofErr w:type="spellEnd"/>
      <w:r w:rsidRPr="00120973">
        <w:rPr>
          <w:rFonts w:ascii="Times New Roman" w:eastAsia="Times New Roman" w:hAnsi="Times New Roman" w:cs="Times New Roman"/>
          <w:lang w:eastAsia="ru-RU"/>
        </w:rPr>
        <w:t>̆,</w:t>
      </w:r>
      <w:r w:rsidRPr="00120973">
        <w:rPr>
          <w:rFonts w:ascii="Times New Roman" w:eastAsia="Times New Roman" w:hAnsi="Times New Roman" w:cs="Times New Roman"/>
          <w:lang w:eastAsia="ru-RU"/>
        </w:rPr>
        <w:br/>
        <w:t xml:space="preserve">при ведении протокола судебного заседания помощником судьи М.В. </w:t>
      </w:r>
      <w:proofErr w:type="spellStart"/>
      <w:r w:rsidRPr="00120973">
        <w:rPr>
          <w:rFonts w:ascii="Times New Roman" w:eastAsia="Times New Roman" w:hAnsi="Times New Roman" w:cs="Times New Roman"/>
          <w:lang w:eastAsia="ru-RU"/>
        </w:rPr>
        <w:t>Базаевои</w:t>
      </w:r>
      <w:proofErr w:type="spellEnd"/>
      <w:r w:rsidRPr="00120973">
        <w:rPr>
          <w:rFonts w:ascii="Times New Roman" w:eastAsia="Times New Roman" w:hAnsi="Times New Roman" w:cs="Times New Roman"/>
          <w:lang w:eastAsia="ru-RU"/>
        </w:rPr>
        <w:t>̆,</w:t>
      </w:r>
      <w:r w:rsidRPr="00120973">
        <w:rPr>
          <w:rFonts w:ascii="Times New Roman" w:eastAsia="Times New Roman" w:hAnsi="Times New Roman" w:cs="Times New Roman"/>
          <w:lang w:eastAsia="ru-RU"/>
        </w:rPr>
        <w:br/>
        <w:t xml:space="preserve">рассмотрел в судебном заседании дело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А41-58804/18 совместно с объединенными делами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А41-58898/18 и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А41-59593/18 по заявлению</w:t>
      </w:r>
      <w:r w:rsidRPr="00120973">
        <w:rPr>
          <w:rFonts w:ascii="Times New Roman" w:eastAsia="Times New Roman" w:hAnsi="Times New Roman" w:cs="Times New Roman"/>
          <w:lang w:eastAsia="ru-RU"/>
        </w:rPr>
        <w:br/>
        <w:t xml:space="preserve">Администрация городского поселения Воскресенск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области(ИНН 5005048830, ОГРН 1085005001840)</w:t>
      </w:r>
      <w:r w:rsidRPr="00120973">
        <w:rPr>
          <w:rFonts w:ascii="Times New Roman" w:eastAsia="Times New Roman" w:hAnsi="Times New Roman" w:cs="Times New Roman"/>
          <w:lang w:eastAsia="ru-RU"/>
        </w:rPr>
        <w:br/>
        <w:t>к ГУП МО УЕЗ "МОСОБЛКОММУНАЛСТРОЙ"(ИНН 5041014957, ОГРН 1035008254160) третье лицо: ООО "76 отдел капитального ремонта строительства"</w:t>
      </w:r>
      <w:r w:rsidRPr="00120973">
        <w:rPr>
          <w:rFonts w:ascii="Times New Roman" w:eastAsia="Times New Roman" w:hAnsi="Times New Roman" w:cs="Times New Roman"/>
          <w:lang w:eastAsia="ru-RU"/>
        </w:rPr>
        <w:br/>
        <w:t xml:space="preserve">о взыскании убытков, расходов на проведение экспертизы, штрафа, об </w:t>
      </w:r>
      <w:proofErr w:type="spellStart"/>
      <w:r w:rsidRPr="00120973">
        <w:rPr>
          <w:rFonts w:ascii="Times New Roman" w:eastAsia="Times New Roman" w:hAnsi="Times New Roman" w:cs="Times New Roman"/>
          <w:lang w:eastAsia="ru-RU"/>
        </w:rPr>
        <w:t>обязании</w:t>
      </w:r>
      <w:proofErr w:type="spellEnd"/>
      <w:r w:rsidRPr="00120973">
        <w:rPr>
          <w:rFonts w:ascii="Times New Roman" w:eastAsia="Times New Roman" w:hAnsi="Times New Roman" w:cs="Times New Roman"/>
          <w:lang w:eastAsia="ru-RU"/>
        </w:rPr>
        <w:t xml:space="preserve"> выполнения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обязательства</w:t>
      </w:r>
      <w:r w:rsidRPr="00120973">
        <w:rPr>
          <w:rFonts w:ascii="Times New Roman" w:eastAsia="Times New Roman" w:hAnsi="Times New Roman" w:cs="Times New Roman"/>
          <w:lang w:eastAsia="ru-RU"/>
        </w:rPr>
        <w:br/>
        <w:t xml:space="preserve">при участии в заседании: согласно протоколу </w:t>
      </w:r>
    </w:p>
    <w:p w:rsidR="00120973" w:rsidRPr="00120973" w:rsidRDefault="00120973" w:rsidP="00120973">
      <w:pPr>
        <w:spacing w:before="100" w:beforeAutospacing="1" w:after="100" w:afterAutospacing="1"/>
        <w:jc w:val="center"/>
        <w:rPr>
          <w:rFonts w:ascii="Times New Roman" w:eastAsia="Times New Roman" w:hAnsi="Times New Roman" w:cs="Times New Roman"/>
          <w:lang w:eastAsia="ru-RU"/>
        </w:rPr>
      </w:pPr>
      <w:r w:rsidRPr="00120973">
        <w:rPr>
          <w:rFonts w:ascii="Times New Roman,Bold" w:eastAsia="Times New Roman" w:hAnsi="Times New Roman,Bold" w:cs="Times New Roman"/>
          <w:lang w:eastAsia="ru-RU"/>
        </w:rPr>
        <w:t>У С Т А Н О В И Л:</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Администрация городского поселения Воскресенск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обратилось в </w:t>
      </w:r>
      <w:proofErr w:type="spellStart"/>
      <w:r w:rsidRPr="00120973">
        <w:rPr>
          <w:rFonts w:ascii="Times New Roman" w:eastAsia="Times New Roman" w:hAnsi="Times New Roman" w:cs="Times New Roman"/>
          <w:lang w:eastAsia="ru-RU"/>
        </w:rPr>
        <w:t>Арбитражныи</w:t>
      </w:r>
      <w:proofErr w:type="spellEnd"/>
      <w:r w:rsidRPr="00120973">
        <w:rPr>
          <w:rFonts w:ascii="Times New Roman" w:eastAsia="Times New Roman" w:hAnsi="Times New Roman" w:cs="Times New Roman"/>
          <w:lang w:eastAsia="ru-RU"/>
        </w:rPr>
        <w:t xml:space="preserve">̆ суд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 исковым заявлением к ГУП МО УЕЗ "МОСОБЛКОММУНАЛСТРОЙ" о взыскании убытков в размере 1 161 423,25 руб. по муниципальному контракту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16.10.2014г., ссылаясь на то, что Администрация понесла убытки в виде выплаты возмещения в бюджет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израсходованные на оплату завышенных и фактически не выполненных ответчиком объемов работ.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Определением Арбитражного суда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от 18.09.2019г. дела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А41- 58928/18 о взыскании стоимости </w:t>
      </w:r>
      <w:proofErr w:type="spellStart"/>
      <w:r w:rsidRPr="00120973">
        <w:rPr>
          <w:rFonts w:ascii="Times New Roman" w:eastAsia="Times New Roman" w:hAnsi="Times New Roman" w:cs="Times New Roman"/>
          <w:lang w:eastAsia="ru-RU"/>
        </w:rPr>
        <w:t>проведеннои</w:t>
      </w:r>
      <w:proofErr w:type="spellEnd"/>
      <w:r w:rsidRPr="00120973">
        <w:rPr>
          <w:rFonts w:ascii="Times New Roman" w:eastAsia="Times New Roman" w:hAnsi="Times New Roman" w:cs="Times New Roman"/>
          <w:lang w:eastAsia="ru-RU"/>
        </w:rPr>
        <w:t xml:space="preserve">̆ экспертизы,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А41-59593/18 об </w:t>
      </w:r>
      <w:proofErr w:type="spellStart"/>
      <w:r w:rsidRPr="00120973">
        <w:rPr>
          <w:rFonts w:ascii="Times New Roman" w:eastAsia="Times New Roman" w:hAnsi="Times New Roman" w:cs="Times New Roman"/>
          <w:lang w:eastAsia="ru-RU"/>
        </w:rPr>
        <w:t>обязании</w:t>
      </w:r>
      <w:proofErr w:type="spellEnd"/>
      <w:r w:rsidRPr="00120973">
        <w:rPr>
          <w:rFonts w:ascii="Times New Roman" w:eastAsia="Times New Roman" w:hAnsi="Times New Roman" w:cs="Times New Roman"/>
          <w:lang w:eastAsia="ru-RU"/>
        </w:rPr>
        <w:t xml:space="preserve"> выполнить </w:t>
      </w:r>
      <w:proofErr w:type="spellStart"/>
      <w:r w:rsidRPr="00120973">
        <w:rPr>
          <w:rFonts w:ascii="Times New Roman" w:eastAsia="Times New Roman" w:hAnsi="Times New Roman" w:cs="Times New Roman"/>
          <w:lang w:eastAsia="ru-RU"/>
        </w:rPr>
        <w:t>гарантийные</w:t>
      </w:r>
      <w:proofErr w:type="spellEnd"/>
      <w:r w:rsidRPr="00120973">
        <w:rPr>
          <w:rFonts w:ascii="Times New Roman" w:eastAsia="Times New Roman" w:hAnsi="Times New Roman" w:cs="Times New Roman"/>
          <w:lang w:eastAsia="ru-RU"/>
        </w:rPr>
        <w:t xml:space="preserve"> обязательства объединены в одно производство с делом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А41- 5880418, поскольку требования вытекают их одного муниципального контракта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16.10.2014г., делу присвоен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А41-58804/18.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Определением суда от 17.04.2019г. к участию в деле в качестве третьего лица, не заявляющего самостоятельных требований относительно предмета спора, привлечено ООО "76 отдел капитального строительства". </w:t>
      </w:r>
    </w:p>
    <w:p w:rsid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судебном заседании представитель истца заявленные требования уточнил в части периода выполнения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обязательства и просил обязать ответчика выполнить </w:t>
      </w:r>
      <w:proofErr w:type="spellStart"/>
      <w:r w:rsidRPr="00120973">
        <w:rPr>
          <w:rFonts w:ascii="Times New Roman" w:eastAsia="Times New Roman" w:hAnsi="Times New Roman" w:cs="Times New Roman"/>
          <w:lang w:eastAsia="ru-RU"/>
        </w:rPr>
        <w:t>гарантийные</w:t>
      </w:r>
      <w:proofErr w:type="spellEnd"/>
      <w:r w:rsidRPr="00120973">
        <w:rPr>
          <w:rFonts w:ascii="Times New Roman" w:eastAsia="Times New Roman" w:hAnsi="Times New Roman" w:cs="Times New Roman"/>
          <w:lang w:eastAsia="ru-RU"/>
        </w:rPr>
        <w:t xml:space="preserve"> обязательства в течение трех месяцев с момента вступления решения в законную силу, остальные требования оставлены без изменения, истец их поддержал в полном объеме, просил удовлетворить.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Суд, в порядке ст. 49 АПК РФ принял уточнения иска.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Представитель ответчика возражал против заявленных требований по основаниям, изложенным в отзыве, дополнительных пояснениях, просил в удовлетворении требований отказать.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Представитель третьего лица в судебное заседание не явился, извещался судом надлежащим образом, свою позицию по делу не представил.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Суд, в порядке ст. ст. 123, 156 АПК РФ, рассмотрел дела в отсутствие третьего лица.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Непосредственно, полно и объективно исследовав представленные сторонами доказательства в обоснование заявленных требований и возражений, суд приходит к следующим выводам.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 материалам дела судом установлено, что 16 октября 2014 года между </w:t>
      </w: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городского поселения Воскресенск (Заказчик) и ГУП МО Управление единого Заказчика по строительству объектов коммунального назначения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(далее - Стороны) был заключен </w:t>
      </w:r>
      <w:proofErr w:type="spellStart"/>
      <w:r w:rsidRPr="00120973">
        <w:rPr>
          <w:rFonts w:ascii="Times New Roman" w:eastAsia="Times New Roman" w:hAnsi="Times New Roman" w:cs="Times New Roman"/>
          <w:lang w:eastAsia="ru-RU"/>
        </w:rPr>
        <w:t>Муниципальныи</w:t>
      </w:r>
      <w:proofErr w:type="spellEnd"/>
      <w:r w:rsidRPr="00120973">
        <w:rPr>
          <w:rFonts w:ascii="Times New Roman" w:eastAsia="Times New Roman" w:hAnsi="Times New Roman" w:cs="Times New Roman"/>
          <w:lang w:eastAsia="ru-RU"/>
        </w:rPr>
        <w:t xml:space="preserve">̆ контракт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 октября 2014 года па выполнение работ по строительству объекта: «Строительство системы водоснабжения нос.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(далее Контракт).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Контракт заключен путем проведения открытого конкурса, на основании протокола рассмотрения и оценки заявок на участие в открытом конкурсе No0148200005414000682 о 01.10.2014г.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разделом 1 Контракта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обязуется выполнить комплекс работ по строительству объекта «Строительство системы водоснабжения пос.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по адресу: Московская область, г. Воскресенск, в соответствии с нормами </w:t>
      </w:r>
      <w:proofErr w:type="spellStart"/>
      <w:r w:rsidRPr="00120973">
        <w:rPr>
          <w:rFonts w:ascii="Times New Roman" w:eastAsia="Times New Roman" w:hAnsi="Times New Roman" w:cs="Times New Roman"/>
          <w:lang w:eastAsia="ru-RU"/>
        </w:rPr>
        <w:t>действующего</w:t>
      </w:r>
      <w:proofErr w:type="spellEnd"/>
      <w:r w:rsidRPr="00120973">
        <w:rPr>
          <w:rFonts w:ascii="Times New Roman" w:eastAsia="Times New Roman" w:hAnsi="Times New Roman" w:cs="Times New Roman"/>
          <w:lang w:eastAsia="ru-RU"/>
        </w:rPr>
        <w:t xml:space="preserve"> законодательства и в соответствии с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и </w:t>
      </w:r>
      <w:proofErr w:type="spellStart"/>
      <w:r w:rsidRPr="00120973">
        <w:rPr>
          <w:rFonts w:ascii="Times New Roman" w:eastAsia="Times New Roman" w:hAnsi="Times New Roman" w:cs="Times New Roman"/>
          <w:lang w:eastAsia="ru-RU"/>
        </w:rPr>
        <w:t>рабочеи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документациеи</w:t>
      </w:r>
      <w:proofErr w:type="spellEnd"/>
      <w:r w:rsidRPr="00120973">
        <w:rPr>
          <w:rFonts w:ascii="Times New Roman" w:eastAsia="Times New Roman" w:hAnsi="Times New Roman" w:cs="Times New Roman"/>
          <w:lang w:eastAsia="ru-RU"/>
        </w:rPr>
        <w:t xml:space="preserve">̆, являющимися </w:t>
      </w:r>
      <w:proofErr w:type="spellStart"/>
      <w:r w:rsidRPr="00120973">
        <w:rPr>
          <w:rFonts w:ascii="Times New Roman" w:eastAsia="Times New Roman" w:hAnsi="Times New Roman" w:cs="Times New Roman"/>
          <w:lang w:eastAsia="ru-RU"/>
        </w:rPr>
        <w:t>неотъемлемои</w:t>
      </w:r>
      <w:proofErr w:type="spellEnd"/>
      <w:r w:rsidRPr="00120973">
        <w:rPr>
          <w:rFonts w:ascii="Times New Roman" w:eastAsia="Times New Roman" w:hAnsi="Times New Roman" w:cs="Times New Roman"/>
          <w:lang w:eastAsia="ru-RU"/>
        </w:rPr>
        <w:t xml:space="preserve">̆ частью Контракта, и передать результат работ Заказчику, а Заказчик, в свою очередь обязуется создать Генеральному подрядчику необходимые условия для выполнения работ по Контракту, принять их результат и уплатить обусловленную Контрактом цену.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Цена Контракта в соответствии с п. 2.1. составила 60 045 964,45 (шестьдесят миллионов сорок пять тысяч девятьсот шестьдесят четыре) рубля 45 (сорок пять) копеек и включала в себя стоимость всех затрат, издержек и иных расходов Генерального подрядчика, необходимых для выполнения работ по Контракту.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Согласно п. 3.4. Контракта </w:t>
      </w:r>
      <w:proofErr w:type="gramStart"/>
      <w:r w:rsidRPr="00120973">
        <w:rPr>
          <w:rFonts w:ascii="Times New Roman" w:eastAsia="Times New Roman" w:hAnsi="Times New Roman" w:cs="Times New Roman"/>
          <w:lang w:eastAsia="ru-RU"/>
        </w:rPr>
        <w:t>работы</w:t>
      </w:r>
      <w:proofErr w:type="gramEnd"/>
      <w:r w:rsidRPr="00120973">
        <w:rPr>
          <w:rFonts w:ascii="Times New Roman" w:eastAsia="Times New Roman" w:hAnsi="Times New Roman" w:cs="Times New Roman"/>
          <w:lang w:eastAsia="ru-RU"/>
        </w:rPr>
        <w:t xml:space="preserve"> но Контракту должны быть завершены не позднее 10.12.2015 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Выполненные работы приняты и оплачены истцом в полном объеме.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Источником финансирования Контракта являлись средства бюджетов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и городского поселения Воскресенск.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Техническим заказчиком, осуществляющим контроль за выполнением работ на объекте генподрядчиком и субподрядными организациями, являлось ООО ««76 ОТДЕЛ </w:t>
      </w:r>
      <w:r w:rsidRPr="00120973">
        <w:rPr>
          <w:rFonts w:ascii="Times New Roman" w:eastAsia="Times New Roman" w:hAnsi="Times New Roman" w:cs="Times New Roman"/>
          <w:lang w:eastAsia="ru-RU"/>
        </w:rPr>
        <w:lastRenderedPageBreak/>
        <w:t xml:space="preserve">КАПИТАЛЬНОГО СТРОИТЕЛЬСТВА» в соответствии с муниципальным контрактом от 08.06.2015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2015.184827. заключенным на основании результатов закупки путем проведения электронного аукциона, протокол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0148300015515000193-1 от 22.05.2015 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приказом начальника Главного контрольного управления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«О проведении </w:t>
      </w:r>
      <w:proofErr w:type="spellStart"/>
      <w:r w:rsidRPr="00120973">
        <w:rPr>
          <w:rFonts w:ascii="Times New Roman" w:eastAsia="Times New Roman" w:hAnsi="Times New Roman" w:cs="Times New Roman"/>
          <w:lang w:eastAsia="ru-RU"/>
        </w:rPr>
        <w:t>внеплановои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выезднои</w:t>
      </w:r>
      <w:proofErr w:type="spellEnd"/>
      <w:r w:rsidRPr="00120973">
        <w:rPr>
          <w:rFonts w:ascii="Times New Roman" w:eastAsia="Times New Roman" w:hAnsi="Times New Roman" w:cs="Times New Roman"/>
          <w:lang w:eastAsia="ru-RU"/>
        </w:rPr>
        <w:t xml:space="preserve">̆ проверки» от 10.05.2017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64-и </w:t>
      </w:r>
      <w:proofErr w:type="spellStart"/>
      <w:r w:rsidRPr="00120973">
        <w:rPr>
          <w:rFonts w:ascii="Times New Roman" w:eastAsia="Times New Roman" w:hAnsi="Times New Roman" w:cs="Times New Roman"/>
          <w:lang w:eastAsia="ru-RU"/>
        </w:rPr>
        <w:t>инспекциеи</w:t>
      </w:r>
      <w:proofErr w:type="spellEnd"/>
      <w:r w:rsidRPr="00120973">
        <w:rPr>
          <w:rFonts w:ascii="Times New Roman" w:eastAsia="Times New Roman" w:hAnsi="Times New Roman" w:cs="Times New Roman"/>
          <w:lang w:eastAsia="ru-RU"/>
        </w:rPr>
        <w:t xml:space="preserve">̆ проведена внеплановая выездная проверка использования средств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направленных на капитальные вложения в объекты водоснабжения и водоотведения, строительство которых предусмотрено </w:t>
      </w:r>
      <w:proofErr w:type="spellStart"/>
      <w:r w:rsidRPr="00120973">
        <w:rPr>
          <w:rFonts w:ascii="Times New Roman" w:eastAsia="Times New Roman" w:hAnsi="Times New Roman" w:cs="Times New Roman"/>
          <w:lang w:eastAsia="ru-RU"/>
        </w:rPr>
        <w:t>подпрограммои</w:t>
      </w:r>
      <w:proofErr w:type="spellEnd"/>
      <w:r w:rsidRPr="00120973">
        <w:rPr>
          <w:rFonts w:ascii="Times New Roman" w:eastAsia="Times New Roman" w:hAnsi="Times New Roman" w:cs="Times New Roman"/>
          <w:lang w:eastAsia="ru-RU"/>
        </w:rPr>
        <w:t xml:space="preserve">̆ I «Чистая вода» </w:t>
      </w:r>
      <w:proofErr w:type="spellStart"/>
      <w:r w:rsidRPr="00120973">
        <w:rPr>
          <w:rFonts w:ascii="Times New Roman" w:eastAsia="Times New Roman" w:hAnsi="Times New Roman" w:cs="Times New Roman"/>
          <w:lang w:eastAsia="ru-RU"/>
        </w:rPr>
        <w:t>государственнои</w:t>
      </w:r>
      <w:proofErr w:type="spellEnd"/>
      <w:r w:rsidRPr="00120973">
        <w:rPr>
          <w:rFonts w:ascii="Times New Roman" w:eastAsia="Times New Roman" w:hAnsi="Times New Roman" w:cs="Times New Roman"/>
          <w:lang w:eastAsia="ru-RU"/>
        </w:rPr>
        <w:t xml:space="preserve">̆ программы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«Развитие жилищно-коммунального </w:t>
      </w:r>
      <w:proofErr w:type="spellStart"/>
      <w:r w:rsidRPr="00120973">
        <w:rPr>
          <w:rFonts w:ascii="Times New Roman" w:eastAsia="Times New Roman" w:hAnsi="Times New Roman" w:cs="Times New Roman"/>
          <w:lang w:eastAsia="ru-RU"/>
        </w:rPr>
        <w:t>хозяйства</w:t>
      </w:r>
      <w:proofErr w:type="spellEnd"/>
      <w:r w:rsidRPr="00120973">
        <w:rPr>
          <w:rFonts w:ascii="Times New Roman" w:eastAsia="Times New Roman" w:hAnsi="Times New Roman" w:cs="Times New Roman"/>
          <w:lang w:eastAsia="ru-RU"/>
        </w:rPr>
        <w:t xml:space="preserve">» на 2014-2018 годы, за период с начала проектирования за </w:t>
      </w:r>
      <w:proofErr w:type="spellStart"/>
      <w:r w:rsidRPr="00120973">
        <w:rPr>
          <w:rFonts w:ascii="Times New Roman" w:eastAsia="Times New Roman" w:hAnsi="Times New Roman" w:cs="Times New Roman"/>
          <w:lang w:eastAsia="ru-RU"/>
        </w:rPr>
        <w:t>истекшии</w:t>
      </w:r>
      <w:proofErr w:type="spellEnd"/>
      <w:r w:rsidRPr="00120973">
        <w:rPr>
          <w:rFonts w:ascii="Times New Roman" w:eastAsia="Times New Roman" w:hAnsi="Times New Roman" w:cs="Times New Roman"/>
          <w:lang w:eastAsia="ru-RU"/>
        </w:rPr>
        <w:t xml:space="preserve">̆ период 2017 года. Объектом проверки являлся </w:t>
      </w:r>
      <w:proofErr w:type="spellStart"/>
      <w:r w:rsidRPr="00120973">
        <w:rPr>
          <w:rFonts w:ascii="Times New Roman" w:eastAsia="Times New Roman" w:hAnsi="Times New Roman" w:cs="Times New Roman"/>
          <w:lang w:eastAsia="ru-RU"/>
        </w:rPr>
        <w:t>финансовыи</w:t>
      </w:r>
      <w:proofErr w:type="spellEnd"/>
      <w:r w:rsidRPr="00120973">
        <w:rPr>
          <w:rFonts w:ascii="Times New Roman" w:eastAsia="Times New Roman" w:hAnsi="Times New Roman" w:cs="Times New Roman"/>
          <w:lang w:eastAsia="ru-RU"/>
        </w:rPr>
        <w:t xml:space="preserve">̆ орган Администрации городского поселения Воскресенск Воскресенского муниципального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(главные распорядители и получатели средств бюджета, которому предоставлены межбюджетные трансферты). Проверка начата 15.05.2017 и окончена 26.06.2017.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06 июля 2017 г. Главное контрольное управление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составило </w:t>
      </w:r>
      <w:proofErr w:type="spellStart"/>
      <w:r w:rsidRPr="00120973">
        <w:rPr>
          <w:rFonts w:ascii="Times New Roman" w:eastAsia="Times New Roman" w:hAnsi="Times New Roman" w:cs="Times New Roman"/>
          <w:lang w:eastAsia="ru-RU"/>
        </w:rPr>
        <w:t>актNo</w:t>
      </w:r>
      <w:proofErr w:type="spellEnd"/>
      <w:r w:rsidRPr="00120973">
        <w:rPr>
          <w:rFonts w:ascii="Times New Roman" w:eastAsia="Times New Roman" w:hAnsi="Times New Roman" w:cs="Times New Roman"/>
          <w:lang w:eastAsia="ru-RU"/>
        </w:rPr>
        <w:t xml:space="preserve"> 8/64-и </w:t>
      </w:r>
      <w:proofErr w:type="spellStart"/>
      <w:r w:rsidRPr="00120973">
        <w:rPr>
          <w:rFonts w:ascii="Times New Roman" w:eastAsia="Times New Roman" w:hAnsi="Times New Roman" w:cs="Times New Roman"/>
          <w:lang w:eastAsia="ru-RU"/>
        </w:rPr>
        <w:t>внеплановои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выезднои</w:t>
      </w:r>
      <w:proofErr w:type="spellEnd"/>
      <w:r w:rsidRPr="00120973">
        <w:rPr>
          <w:rFonts w:ascii="Times New Roman" w:eastAsia="Times New Roman" w:hAnsi="Times New Roman" w:cs="Times New Roman"/>
          <w:lang w:eastAsia="ru-RU"/>
        </w:rPr>
        <w:t xml:space="preserve">̆ проверки.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Указанным актом установлено, что работы по Контракту сданы Генеральным подрядчиком и приняты </w:t>
      </w: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городского поселения Воскресенск и техническим заказчиком ООО «76 ОТДЕЛ КАПИТАЛЬНОГО СТРОИТЕЛЬСТВА» (</w:t>
      </w:r>
      <w:proofErr w:type="spellStart"/>
      <w:r w:rsidRPr="00120973">
        <w:rPr>
          <w:rFonts w:ascii="Times New Roman" w:eastAsia="Times New Roman" w:hAnsi="Times New Roman" w:cs="Times New Roman"/>
          <w:lang w:eastAsia="ru-RU"/>
        </w:rPr>
        <w:t>муниципальныи</w:t>
      </w:r>
      <w:proofErr w:type="spellEnd"/>
      <w:r w:rsidRPr="00120973">
        <w:rPr>
          <w:rFonts w:ascii="Times New Roman" w:eastAsia="Times New Roman" w:hAnsi="Times New Roman" w:cs="Times New Roman"/>
          <w:lang w:eastAsia="ru-RU"/>
        </w:rPr>
        <w:t xml:space="preserve">̆ контракт от 08.06.2015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2015.184827) по актам о приемке выполненных работ о форме КС-2 на общую сумму 60 045 964,45 руб.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Во исполнение условий Контракта </w:t>
      </w: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перечислены ГУН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за выполненные работы по муниципальному контракту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денежные средства на общую сумму 60 045 964,45 руб., из них по КБК 96005021500001414310 (средства бюджета городского поселения Воскресенск) на сумму 31083 806,06 руб., по КБК 96005021506410414310 (средства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на сумму 28 962 155.39 руб.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ходе проведения проверки Главным контрольным управлением производились выезды на объект с проведением контрольных обмеров объемов выполненных работ по муниципальному контракту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в которых зафиксированы </w:t>
      </w:r>
      <w:proofErr w:type="spellStart"/>
      <w:r w:rsidRPr="00120973">
        <w:rPr>
          <w:rFonts w:ascii="Times New Roman" w:eastAsia="Times New Roman" w:hAnsi="Times New Roman" w:cs="Times New Roman"/>
          <w:lang w:eastAsia="ru-RU"/>
        </w:rPr>
        <w:t>большои</w:t>
      </w:r>
      <w:proofErr w:type="spellEnd"/>
      <w:r w:rsidRPr="00120973">
        <w:rPr>
          <w:rFonts w:ascii="Times New Roman" w:eastAsia="Times New Roman" w:hAnsi="Times New Roman" w:cs="Times New Roman"/>
          <w:lang w:eastAsia="ru-RU"/>
        </w:rPr>
        <w:t xml:space="preserve">̆ объем фактически невыполненных работ, перечень которых приведен в акте от 06.07.2017 No8/64-и.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 результатам проведения контрольных мероприятий установлено, в том числе: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xml:space="preserve">̆ городского поселения Воскресенск не обеспечено эффективное использование бюджетных средств, в результате того, что приняты и оплачены завышенные (фактически не выполненные) объемы работ по муниципальному контракт) от 16.10.2014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на общую сумму 1950 826,82 руб. (Один миллион девятьсот пятьдесят восемьсот двадцати шесть руб. 82 коп.), из них средства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932 101,05 руб. (девятьсот тридцать две тысячи сто пять руб. 05 коп.), средства бюджета городского поселения Воскресенск 1018 721.77 руб. (один миллион восемнадцать тысяч семьсот двадцать один руб. 77 коп).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xml:space="preserve">̆ городского поселения Воскресенск не обеспечено эффективное использование бюджетных средств, в результате того, что приняты и оплачены завышенные (фактически не выполненные) объемы работ по муниципальному контракт) от 16.10.2014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на общую сумму 479 946.01 руб. (четыреста семьдесят девять тысяч </w:t>
      </w:r>
      <w:r w:rsidRPr="00120973">
        <w:rPr>
          <w:rFonts w:ascii="Times New Roman" w:eastAsia="Times New Roman" w:hAnsi="Times New Roman" w:cs="Times New Roman"/>
          <w:lang w:eastAsia="ru-RU"/>
        </w:rPr>
        <w:lastRenderedPageBreak/>
        <w:t xml:space="preserve">девятьсот сорок шесть руб. 01 коп.), из них средства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составили 229 318.2 руб. (двести двадцать девять тысяч триста восемнадцать руб. 20 коп.). средства бюджета городского поселения Воскресенск - 250 627.81 руб. (Двести пятьдесят тысяч шестьсот двадцать семь руб. 81 коп.):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Неэффективное использование средств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составило 33 175 586.58 руб. (Тридцать три миллиона сто семьдесят пять тысяч пятьсот восемьдесят шесть руб. 58 коп.) в связи с не </w:t>
      </w:r>
      <w:proofErr w:type="spellStart"/>
      <w:r w:rsidRPr="00120973">
        <w:rPr>
          <w:rFonts w:ascii="Times New Roman" w:eastAsia="Times New Roman" w:hAnsi="Times New Roman" w:cs="Times New Roman"/>
          <w:lang w:eastAsia="ru-RU"/>
        </w:rPr>
        <w:t>эксплуатациеи</w:t>
      </w:r>
      <w:proofErr w:type="spellEnd"/>
      <w:r w:rsidRPr="00120973">
        <w:rPr>
          <w:rFonts w:ascii="Times New Roman" w:eastAsia="Times New Roman" w:hAnsi="Times New Roman" w:cs="Times New Roman"/>
          <w:lang w:eastAsia="ru-RU"/>
        </w:rPr>
        <w:t xml:space="preserve">̆ объекта «Система водоснабжения п. Медведка и с. Воскресенское» по функциональному назначению (по состоянию на 21.06.2017).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xml:space="preserve">̆ городского поселения Воскресенск во время оформления результатов контрольных мероприятий возмещены (платежное поручение от 30.06.2017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525) в бюджет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(получатель - Главное контрольное управление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л/с 04482000790) средства субсидии, предоставленные из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израсходованные на оплату завышенных и фактически не выполненных объемов работ на общую сумму 1 161 423,25 руб. (п. 2 и п. 4 </w:t>
      </w:r>
      <w:proofErr w:type="spellStart"/>
      <w:r w:rsidRPr="00120973">
        <w:rPr>
          <w:rFonts w:ascii="Times New Roman" w:eastAsia="Times New Roman" w:hAnsi="Times New Roman" w:cs="Times New Roman"/>
          <w:lang w:eastAsia="ru-RU"/>
        </w:rPr>
        <w:t>Заключительнои</w:t>
      </w:r>
      <w:proofErr w:type="spellEnd"/>
      <w:r w:rsidRPr="00120973">
        <w:rPr>
          <w:rFonts w:ascii="Times New Roman" w:eastAsia="Times New Roman" w:hAnsi="Times New Roman" w:cs="Times New Roman"/>
          <w:lang w:eastAsia="ru-RU"/>
        </w:rPr>
        <w:t xml:space="preserve">̆ части акта проверки).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связи с ненадлежащим исполнением Генеральным подрядчиком своих обязательств по муниципальному контракту. Администрация городского поселения Воскресенск понесла убытки в виде выплаты возмещения в бюджет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облает средств субсидии, предоставленных из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израсходованные на оплату завышенных и фактически не выполненных объемов работ на общую сумм) 1 161 423,25 руб. (один миллион сто шестьдесят одна тысяча четыреста двадцать три руб. 25 коп.).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11 июля 2018 года Администрация городского поселения Воскресенск направила Генеральному подрядчику претензию с требованием возместить Администрации городского поселения Воскресенск сумму в размере 1 161 423 (один миллион сто шестьдесят одна тысяча четыреста двадцать три рубля двадцать пять)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25 копеек в срок не позднее 15 календарных </w:t>
      </w:r>
      <w:proofErr w:type="spellStart"/>
      <w:r w:rsidRPr="00120973">
        <w:rPr>
          <w:rFonts w:ascii="Times New Roman" w:eastAsia="Times New Roman" w:hAnsi="Times New Roman" w:cs="Times New Roman"/>
          <w:lang w:eastAsia="ru-RU"/>
        </w:rPr>
        <w:t>днеи</w:t>
      </w:r>
      <w:proofErr w:type="spellEnd"/>
      <w:r w:rsidRPr="00120973">
        <w:rPr>
          <w:rFonts w:ascii="Times New Roman" w:eastAsia="Times New Roman" w:hAnsi="Times New Roman" w:cs="Times New Roman"/>
          <w:lang w:eastAsia="ru-RU"/>
        </w:rPr>
        <w:t xml:space="preserve">̆ с даты получения настоящего дополнения к претензии. Однако требования Администрации не были удовлетворены в </w:t>
      </w:r>
      <w:proofErr w:type="spellStart"/>
      <w:r w:rsidRPr="00120973">
        <w:rPr>
          <w:rFonts w:ascii="Times New Roman" w:eastAsia="Times New Roman" w:hAnsi="Times New Roman" w:cs="Times New Roman"/>
          <w:lang w:eastAsia="ru-RU"/>
        </w:rPr>
        <w:t>установленныи</w:t>
      </w:r>
      <w:proofErr w:type="spellEnd"/>
      <w:r w:rsidRPr="00120973">
        <w:rPr>
          <w:rFonts w:ascii="Times New Roman" w:eastAsia="Times New Roman" w:hAnsi="Times New Roman" w:cs="Times New Roman"/>
          <w:lang w:eastAsia="ru-RU"/>
        </w:rPr>
        <w:t xml:space="preserve">̆ срок.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Также, согласно п. 3.4. Контракта работы по Контракту должны быть завершены не позднее 10.12.2015 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Выполненные работы приняты и оплачены истцом в полном объеме.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Техническим заказчиком, осуществляющим контроль за выполнением работ на объекте генподрядчиком и субподрядными организациями, являлось ООО «76 ОТДЕЛ КАПИТАЛЬНОГО СТРОИТЕЛЬСТВА» в соответствии с муниципальным контрактом^' 08.06.2015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2015.184827, заключенным на основании результатов закупки путем проведения электронного аукциона, протокол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0148300015515000193-1 от 22.05.2015 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пунктом 10.2 муниципального контракта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16.10.2014г. </w:t>
      </w:r>
      <w:proofErr w:type="spellStart"/>
      <w:r w:rsidRPr="00120973">
        <w:rPr>
          <w:rFonts w:ascii="Times New Roman" w:eastAsia="Times New Roman" w:hAnsi="Times New Roman" w:cs="Times New Roman"/>
          <w:lang w:eastAsia="ru-RU"/>
        </w:rPr>
        <w:t>гарантийныи</w:t>
      </w:r>
      <w:proofErr w:type="spellEnd"/>
      <w:r w:rsidRPr="00120973">
        <w:rPr>
          <w:rFonts w:ascii="Times New Roman" w:eastAsia="Times New Roman" w:hAnsi="Times New Roman" w:cs="Times New Roman"/>
          <w:lang w:eastAsia="ru-RU"/>
        </w:rPr>
        <w:t xml:space="preserve">̆ срок составляет 60 месяцев с даты утверждения Заказчиком Акта приемки объекта капитального строительства - </w:t>
      </w:r>
      <w:proofErr w:type="gramStart"/>
      <w:r w:rsidRPr="00120973">
        <w:rPr>
          <w:rFonts w:ascii="Times New Roman" w:eastAsia="Times New Roman" w:hAnsi="Times New Roman" w:cs="Times New Roman"/>
          <w:lang w:eastAsia="ru-RU"/>
        </w:rPr>
        <w:t>т.е.</w:t>
      </w:r>
      <w:proofErr w:type="gramEnd"/>
      <w:r w:rsidRPr="00120973">
        <w:rPr>
          <w:rFonts w:ascii="Times New Roman" w:eastAsia="Times New Roman" w:hAnsi="Times New Roman" w:cs="Times New Roman"/>
          <w:lang w:eastAsia="ru-RU"/>
        </w:rPr>
        <w:t xml:space="preserve"> с 10.12.2015г. по 10.12.2020 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Согласно пункту 10.1 Контракта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гарантирует: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качество выполнения всех работ в соответствии с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Рабочеи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документациеи</w:t>
      </w:r>
      <w:proofErr w:type="spellEnd"/>
      <w:r w:rsidRPr="00120973">
        <w:rPr>
          <w:rFonts w:ascii="Times New Roman" w:eastAsia="Times New Roman" w:hAnsi="Times New Roman" w:cs="Times New Roman"/>
          <w:lang w:eastAsia="ru-RU"/>
        </w:rPr>
        <w:t xml:space="preserve">̆ и </w:t>
      </w:r>
      <w:proofErr w:type="spellStart"/>
      <w:r w:rsidRPr="00120973">
        <w:rPr>
          <w:rFonts w:ascii="Times New Roman" w:eastAsia="Times New Roman" w:hAnsi="Times New Roman" w:cs="Times New Roman"/>
          <w:lang w:eastAsia="ru-RU"/>
        </w:rPr>
        <w:t>действующими</w:t>
      </w:r>
      <w:proofErr w:type="spellEnd"/>
      <w:r w:rsidRPr="00120973">
        <w:rPr>
          <w:rFonts w:ascii="Times New Roman" w:eastAsia="Times New Roman" w:hAnsi="Times New Roman" w:cs="Times New Roman"/>
          <w:lang w:eastAsia="ru-RU"/>
        </w:rPr>
        <w:t xml:space="preserve"> нормами и техническими условиями, своевременное устранение недостатков и дефектов, выявленных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эксплуатации Объекта;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 возможность эксплуатации Объекта на протяжении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 момента подписания Акта приемки объекта капитального строительства от 10.12.2015 т. и до настоящего времени отсутствует возможность эксплуатировать объект «Система водоснабжения нос.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связи с многочисленными дефектами при строительстве объекта «Система водоснабжения пос.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в соответствии с п. 10.4. Контракта. Заказчиком был составлен Акт выявленных недостатков от 17.04.2018 года по Муниципальному контракту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 октября 2014т. на выполнение работ по строительству объекта: «Строительство системы водоснабжения пос.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Представитель Генерального Подрядчика был надлежащим образом извещен Уведомлением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650 от 17 апреля 2018 года о дате и месте его составления под подпись (прилагается).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 </w:t>
      </w:r>
      <w:proofErr w:type="spellStart"/>
      <w:r w:rsidRPr="00120973">
        <w:rPr>
          <w:rFonts w:ascii="Times New Roman" w:eastAsia="Times New Roman" w:hAnsi="Times New Roman" w:cs="Times New Roman"/>
          <w:lang w:eastAsia="ru-RU"/>
        </w:rPr>
        <w:t>назначеннои</w:t>
      </w:r>
      <w:proofErr w:type="spellEnd"/>
      <w:r w:rsidRPr="00120973">
        <w:rPr>
          <w:rFonts w:ascii="Times New Roman" w:eastAsia="Times New Roman" w:hAnsi="Times New Roman" w:cs="Times New Roman"/>
          <w:lang w:eastAsia="ru-RU"/>
        </w:rPr>
        <w:t xml:space="preserve">̆ дате представитель Генерального Подрядчика не прибыл, и отсутствовали какие-либо сообщения об уважительных причинах его отсутствия, в связи с чем, в соответствии с п. 10.4. Контракта, Акт выявленных недостатков был составлен в одностороннем порядке с привлечением </w:t>
      </w:r>
      <w:proofErr w:type="spellStart"/>
      <w:r w:rsidRPr="00120973">
        <w:rPr>
          <w:rFonts w:ascii="Times New Roman" w:eastAsia="Times New Roman" w:hAnsi="Times New Roman" w:cs="Times New Roman"/>
          <w:lang w:eastAsia="ru-RU"/>
        </w:rPr>
        <w:t>экспертнои</w:t>
      </w:r>
      <w:proofErr w:type="spellEnd"/>
      <w:r w:rsidRPr="00120973">
        <w:rPr>
          <w:rFonts w:ascii="Times New Roman" w:eastAsia="Times New Roman" w:hAnsi="Times New Roman" w:cs="Times New Roman"/>
          <w:lang w:eastAsia="ru-RU"/>
        </w:rPr>
        <w:t xml:space="preserve">̆ организации ООО «Судебная экспертиза и оценка активов» и на основании экспертного заключения </w:t>
      </w:r>
      <w:proofErr w:type="spellStart"/>
      <w:r w:rsidRPr="00120973">
        <w:rPr>
          <w:rFonts w:ascii="Times New Roman" w:eastAsia="Times New Roman" w:hAnsi="Times New Roman" w:cs="Times New Roman"/>
          <w:lang w:eastAsia="ru-RU"/>
        </w:rPr>
        <w:t>Рег.No</w:t>
      </w:r>
      <w:proofErr w:type="spellEnd"/>
      <w:r w:rsidRPr="00120973">
        <w:rPr>
          <w:rFonts w:ascii="Times New Roman" w:eastAsia="Times New Roman" w:hAnsi="Times New Roman" w:cs="Times New Roman"/>
          <w:lang w:eastAsia="ru-RU"/>
        </w:rPr>
        <w:t xml:space="preserve"> 07/СТЭ - 17 от «09» декабря 2017 г. (прилагается).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результате </w:t>
      </w:r>
      <w:proofErr w:type="spellStart"/>
      <w:r w:rsidRPr="00120973">
        <w:rPr>
          <w:rFonts w:ascii="Times New Roman" w:eastAsia="Times New Roman" w:hAnsi="Times New Roman" w:cs="Times New Roman"/>
          <w:lang w:eastAsia="ru-RU"/>
        </w:rPr>
        <w:t>проведеннои</w:t>
      </w:r>
      <w:proofErr w:type="spellEnd"/>
      <w:r w:rsidRPr="00120973">
        <w:rPr>
          <w:rFonts w:ascii="Times New Roman" w:eastAsia="Times New Roman" w:hAnsi="Times New Roman" w:cs="Times New Roman"/>
          <w:lang w:eastAsia="ru-RU"/>
        </w:rPr>
        <w:t xml:space="preserve">̆ экспертизы выявлены недостатки, указанные в </w:t>
      </w:r>
      <w:proofErr w:type="spellStart"/>
      <w:r w:rsidRPr="00120973">
        <w:rPr>
          <w:rFonts w:ascii="Times New Roman" w:eastAsia="Times New Roman" w:hAnsi="Times New Roman" w:cs="Times New Roman"/>
          <w:lang w:eastAsia="ru-RU"/>
        </w:rPr>
        <w:t>Своднои</w:t>
      </w:r>
      <w:proofErr w:type="spellEnd"/>
      <w:r w:rsidRPr="00120973">
        <w:rPr>
          <w:rFonts w:ascii="Times New Roman" w:eastAsia="Times New Roman" w:hAnsi="Times New Roman" w:cs="Times New Roman"/>
          <w:lang w:eastAsia="ru-RU"/>
        </w:rPr>
        <w:t xml:space="preserve">̆ ведомости дефектов и отклонений от проектных решений в разделе «Описание дефекта. отклонения от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с указанием видов работы по устранению дефектов и отклонений от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w:t>
      </w:r>
      <w:proofErr w:type="spellStart"/>
      <w:r w:rsidRPr="00120973">
        <w:rPr>
          <w:rFonts w:ascii="Times New Roman" w:eastAsia="Times New Roman" w:hAnsi="Times New Roman" w:cs="Times New Roman"/>
          <w:lang w:eastAsia="ru-RU"/>
        </w:rPr>
        <w:t>абз</w:t>
      </w:r>
      <w:proofErr w:type="spellEnd"/>
      <w:r w:rsidRPr="00120973">
        <w:rPr>
          <w:rFonts w:ascii="Times New Roman" w:eastAsia="Times New Roman" w:hAnsi="Times New Roman" w:cs="Times New Roman"/>
          <w:lang w:eastAsia="ru-RU"/>
        </w:rPr>
        <w:t xml:space="preserve">. 5 п. 10.4 Контракта расходы на экспертизу несет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за исключением случаев, когда </w:t>
      </w:r>
      <w:proofErr w:type="spellStart"/>
      <w:r w:rsidRPr="00120973">
        <w:rPr>
          <w:rFonts w:ascii="Times New Roman" w:eastAsia="Times New Roman" w:hAnsi="Times New Roman" w:cs="Times New Roman"/>
          <w:lang w:eastAsia="ru-RU"/>
        </w:rPr>
        <w:t>экспертизои</w:t>
      </w:r>
      <w:proofErr w:type="spellEnd"/>
      <w:r w:rsidRPr="00120973">
        <w:rPr>
          <w:rFonts w:ascii="Times New Roman" w:eastAsia="Times New Roman" w:hAnsi="Times New Roman" w:cs="Times New Roman"/>
          <w:lang w:eastAsia="ru-RU"/>
        </w:rPr>
        <w:t>̆ установлено отсутствие нарушений Генеральным подрядчиком настоящего Контракта или причинно-</w:t>
      </w:r>
      <w:proofErr w:type="spellStart"/>
      <w:r w:rsidRPr="00120973">
        <w:rPr>
          <w:rFonts w:ascii="Times New Roman" w:eastAsia="Times New Roman" w:hAnsi="Times New Roman" w:cs="Times New Roman"/>
          <w:lang w:eastAsia="ru-RU"/>
        </w:rPr>
        <w:t>следственнои</w:t>
      </w:r>
      <w:proofErr w:type="spellEnd"/>
      <w:r w:rsidRPr="00120973">
        <w:rPr>
          <w:rFonts w:ascii="Times New Roman" w:eastAsia="Times New Roman" w:hAnsi="Times New Roman" w:cs="Times New Roman"/>
          <w:lang w:eastAsia="ru-RU"/>
        </w:rPr>
        <w:t xml:space="preserve">̆ связи между </w:t>
      </w:r>
      <w:proofErr w:type="spellStart"/>
      <w:r w:rsidRPr="00120973">
        <w:rPr>
          <w:rFonts w:ascii="Times New Roman" w:eastAsia="Times New Roman" w:hAnsi="Times New Roman" w:cs="Times New Roman"/>
          <w:lang w:eastAsia="ru-RU"/>
        </w:rPr>
        <w:t>действиями</w:t>
      </w:r>
      <w:proofErr w:type="spellEnd"/>
      <w:r w:rsidRPr="00120973">
        <w:rPr>
          <w:rFonts w:ascii="Times New Roman" w:eastAsia="Times New Roman" w:hAnsi="Times New Roman" w:cs="Times New Roman"/>
          <w:lang w:eastAsia="ru-RU"/>
        </w:rPr>
        <w:t xml:space="preserve"> Генерального подрядчика и обнаруженными недостатками.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03 июля 2018 года Администрация городского поселения Воскресенск направила в адрес ГУП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претензию с требованием об оплате стоимости</w:t>
      </w:r>
      <w:r>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проведеннои</w:t>
      </w:r>
      <w:proofErr w:type="spellEnd"/>
      <w:r w:rsidRPr="00120973">
        <w:rPr>
          <w:rFonts w:ascii="Times New Roman" w:eastAsia="Times New Roman" w:hAnsi="Times New Roman" w:cs="Times New Roman"/>
          <w:lang w:eastAsia="ru-RU"/>
        </w:rPr>
        <w:t xml:space="preserve">̆ экспертизы в размере 595 000 (пятьсот девяносто пять тысяч)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00 копеек в срок не позднее 15 календарных </w:t>
      </w:r>
      <w:proofErr w:type="spellStart"/>
      <w:r w:rsidRPr="00120973">
        <w:rPr>
          <w:rFonts w:ascii="Times New Roman" w:eastAsia="Times New Roman" w:hAnsi="Times New Roman" w:cs="Times New Roman"/>
          <w:lang w:eastAsia="ru-RU"/>
        </w:rPr>
        <w:t>днеи</w:t>
      </w:r>
      <w:proofErr w:type="spellEnd"/>
      <w:r w:rsidRPr="00120973">
        <w:rPr>
          <w:rFonts w:ascii="Times New Roman" w:eastAsia="Times New Roman" w:hAnsi="Times New Roman" w:cs="Times New Roman"/>
          <w:lang w:eastAsia="ru-RU"/>
        </w:rPr>
        <w:t xml:space="preserve">̆ с даты получения </w:t>
      </w:r>
      <w:proofErr w:type="spellStart"/>
      <w:r w:rsidRPr="00120973">
        <w:rPr>
          <w:rFonts w:ascii="Times New Roman" w:eastAsia="Times New Roman" w:hAnsi="Times New Roman" w:cs="Times New Roman"/>
          <w:lang w:eastAsia="ru-RU"/>
        </w:rPr>
        <w:t>настоящеи</w:t>
      </w:r>
      <w:proofErr w:type="spellEnd"/>
      <w:r w:rsidRPr="00120973">
        <w:rPr>
          <w:rFonts w:ascii="Times New Roman" w:eastAsia="Times New Roman" w:hAnsi="Times New Roman" w:cs="Times New Roman"/>
          <w:lang w:eastAsia="ru-RU"/>
        </w:rPr>
        <w:t xml:space="preserve">̆ претензии. Претензия была направлена Генеральному подрядчику посредством направления </w:t>
      </w:r>
      <w:proofErr w:type="spellStart"/>
      <w:r w:rsidRPr="00120973">
        <w:rPr>
          <w:rFonts w:ascii="Times New Roman" w:eastAsia="Times New Roman" w:hAnsi="Times New Roman" w:cs="Times New Roman"/>
          <w:lang w:eastAsia="ru-RU"/>
        </w:rPr>
        <w:t>Межведомственнои</w:t>
      </w:r>
      <w:proofErr w:type="spellEnd"/>
      <w:r w:rsidRPr="00120973">
        <w:rPr>
          <w:rFonts w:ascii="Times New Roman" w:eastAsia="Times New Roman" w:hAnsi="Times New Roman" w:cs="Times New Roman"/>
          <w:lang w:eastAsia="ru-RU"/>
        </w:rPr>
        <w:t xml:space="preserve">̆ системы электронного документооборота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(далее - МСЭД). Это автоматизированная система документооборота, которая распространяется на исполнительные органы </w:t>
      </w:r>
      <w:proofErr w:type="spellStart"/>
      <w:r w:rsidRPr="00120973">
        <w:rPr>
          <w:rFonts w:ascii="Times New Roman" w:eastAsia="Times New Roman" w:hAnsi="Times New Roman" w:cs="Times New Roman"/>
          <w:lang w:eastAsia="ru-RU"/>
        </w:rPr>
        <w:t>государственнои</w:t>
      </w:r>
      <w:proofErr w:type="spellEnd"/>
      <w:r w:rsidRPr="00120973">
        <w:rPr>
          <w:rFonts w:ascii="Times New Roman" w:eastAsia="Times New Roman" w:hAnsi="Times New Roman" w:cs="Times New Roman"/>
          <w:lang w:eastAsia="ru-RU"/>
        </w:rPr>
        <w:t xml:space="preserve">̆ власти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государственные органы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органы местного самоуправления, а также на муниципальные и государственные учреждения.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и. 10.2 </w:t>
      </w:r>
      <w:proofErr w:type="spellStart"/>
      <w:r w:rsidRPr="00120973">
        <w:rPr>
          <w:rFonts w:ascii="Times New Roman" w:eastAsia="Times New Roman" w:hAnsi="Times New Roman" w:cs="Times New Roman"/>
          <w:lang w:eastAsia="ru-RU"/>
        </w:rPr>
        <w:t>Гарантийныи</w:t>
      </w:r>
      <w:proofErr w:type="spellEnd"/>
      <w:r w:rsidRPr="00120973">
        <w:rPr>
          <w:rFonts w:ascii="Times New Roman" w:eastAsia="Times New Roman" w:hAnsi="Times New Roman" w:cs="Times New Roman"/>
          <w:lang w:eastAsia="ru-RU"/>
        </w:rPr>
        <w:t xml:space="preserve">̆ срок на выполняемые по Контракту работы составляет 60 месяцев с даты утверждения Заказчиком Акта приемки объекта капитального строительства, </w:t>
      </w:r>
      <w:proofErr w:type="gramStart"/>
      <w:r w:rsidRPr="00120973">
        <w:rPr>
          <w:rFonts w:ascii="Times New Roman" w:eastAsia="Times New Roman" w:hAnsi="Times New Roman" w:cs="Times New Roman"/>
          <w:lang w:eastAsia="ru-RU"/>
        </w:rPr>
        <w:t>т.е.</w:t>
      </w:r>
      <w:proofErr w:type="gramEnd"/>
      <w:r w:rsidRPr="00120973">
        <w:rPr>
          <w:rFonts w:ascii="Times New Roman" w:eastAsia="Times New Roman" w:hAnsi="Times New Roman" w:cs="Times New Roman"/>
          <w:lang w:eastAsia="ru-RU"/>
        </w:rPr>
        <w:t xml:space="preserve"> с 10.12.2015г. по 10.12.2020 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В соответствии с п. 5.2.3.4. Контракта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обязуется обеспечить устранение недостатков и дефектов, выявленных при сдаче-приемке работ и в течение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эксплуатации объекта за свой счет.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Согласно пункту 10.1 Контракта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гарантирует: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качество выполнения всех работ в соответствии с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Рабочеи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документациеи</w:t>
      </w:r>
      <w:proofErr w:type="spellEnd"/>
      <w:r w:rsidRPr="00120973">
        <w:rPr>
          <w:rFonts w:ascii="Times New Roman" w:eastAsia="Times New Roman" w:hAnsi="Times New Roman" w:cs="Times New Roman"/>
          <w:lang w:eastAsia="ru-RU"/>
        </w:rPr>
        <w:t xml:space="preserve">̆ и </w:t>
      </w:r>
      <w:proofErr w:type="spellStart"/>
      <w:r w:rsidRPr="00120973">
        <w:rPr>
          <w:rFonts w:ascii="Times New Roman" w:eastAsia="Times New Roman" w:hAnsi="Times New Roman" w:cs="Times New Roman"/>
          <w:lang w:eastAsia="ru-RU"/>
        </w:rPr>
        <w:t>действующими</w:t>
      </w:r>
      <w:proofErr w:type="spellEnd"/>
      <w:r w:rsidRPr="00120973">
        <w:rPr>
          <w:rFonts w:ascii="Times New Roman" w:eastAsia="Times New Roman" w:hAnsi="Times New Roman" w:cs="Times New Roman"/>
          <w:lang w:eastAsia="ru-RU"/>
        </w:rPr>
        <w:t xml:space="preserve"> нормами и техническими условиями, своевременное устранение недостатков и дефектов, выявленных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эксплуатации Объекта;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возможность эксплуатации Объекта на протяжении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 момента подписания Акта приемки объекта капитального строительства от 10.12.2015г. и до настоящего времени отсутствует возможность эксплуатировать объект «Система водоснабжения пос.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связи с многочисленными дефектами при строительстве объекта «Система водоснабжения пос.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в соответствии с п. 10.4. Контракта. Заказчиком был составлен Акт выявленных недостатков от 17.04.2018 </w:t>
      </w:r>
      <w:proofErr w:type="gramStart"/>
      <w:r w:rsidRPr="00120973">
        <w:rPr>
          <w:rFonts w:ascii="Times New Roman" w:eastAsia="Times New Roman" w:hAnsi="Times New Roman" w:cs="Times New Roman"/>
          <w:lang w:eastAsia="ru-RU"/>
        </w:rPr>
        <w:t>года</w:t>
      </w:r>
      <w:proofErr w:type="gramEnd"/>
      <w:r w:rsidRPr="00120973">
        <w:rPr>
          <w:rFonts w:ascii="Times New Roman" w:eastAsia="Times New Roman" w:hAnsi="Times New Roman" w:cs="Times New Roman"/>
          <w:lang w:eastAsia="ru-RU"/>
        </w:rPr>
        <w:t xml:space="preserve"> но Муниципальному контракту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 октября 2014г. на выполнение работ по строительству объекта: «Строительство системы водоснабжения пос. Медведка и с. Воскресенское» Воскресенского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Представитель Генерального Подрядчика был надлежащим образом извещен^ Уведомлением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650 от 17 апреля 2018 года о дате и месте его составления под подпись (прилагается).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 </w:t>
      </w:r>
      <w:proofErr w:type="spellStart"/>
      <w:r w:rsidRPr="00120973">
        <w:rPr>
          <w:rFonts w:ascii="Times New Roman" w:eastAsia="Times New Roman" w:hAnsi="Times New Roman" w:cs="Times New Roman"/>
          <w:lang w:eastAsia="ru-RU"/>
        </w:rPr>
        <w:t>назначеннои</w:t>
      </w:r>
      <w:proofErr w:type="spellEnd"/>
      <w:r w:rsidRPr="00120973">
        <w:rPr>
          <w:rFonts w:ascii="Times New Roman" w:eastAsia="Times New Roman" w:hAnsi="Times New Roman" w:cs="Times New Roman"/>
          <w:lang w:eastAsia="ru-RU"/>
        </w:rPr>
        <w:t xml:space="preserve">̆ дате представитель Генерального Подрядчика не прибыл, и отсутствовали какие-либо сообщения об уважительных причинах его отсутствия, в связи с чем, в соответствии с п. 10.4. Контракта, Акт выявленных недостатков был составлен в одностороннем порядке с привлечением </w:t>
      </w:r>
      <w:proofErr w:type="spellStart"/>
      <w:r w:rsidRPr="00120973">
        <w:rPr>
          <w:rFonts w:ascii="Times New Roman" w:eastAsia="Times New Roman" w:hAnsi="Times New Roman" w:cs="Times New Roman"/>
          <w:lang w:eastAsia="ru-RU"/>
        </w:rPr>
        <w:t>экспертнои</w:t>
      </w:r>
      <w:proofErr w:type="spellEnd"/>
      <w:r w:rsidRPr="00120973">
        <w:rPr>
          <w:rFonts w:ascii="Times New Roman" w:eastAsia="Times New Roman" w:hAnsi="Times New Roman" w:cs="Times New Roman"/>
          <w:lang w:eastAsia="ru-RU"/>
        </w:rPr>
        <w:t xml:space="preserve">̆ организации ООО "Судебная экспертиза и оценка активов" и на основании экспертного заключения Рег.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07/СТЭ I 7 от 09 декабря 2017 г.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результате </w:t>
      </w:r>
      <w:proofErr w:type="spellStart"/>
      <w:r w:rsidRPr="00120973">
        <w:rPr>
          <w:rFonts w:ascii="Times New Roman" w:eastAsia="Times New Roman" w:hAnsi="Times New Roman" w:cs="Times New Roman"/>
          <w:lang w:eastAsia="ru-RU"/>
        </w:rPr>
        <w:t>проведеннои</w:t>
      </w:r>
      <w:proofErr w:type="spellEnd"/>
      <w:r w:rsidRPr="00120973">
        <w:rPr>
          <w:rFonts w:ascii="Times New Roman" w:eastAsia="Times New Roman" w:hAnsi="Times New Roman" w:cs="Times New Roman"/>
          <w:lang w:eastAsia="ru-RU"/>
        </w:rPr>
        <w:t xml:space="preserve">̆ экспертизы выявлены недостатки, указанные в </w:t>
      </w:r>
      <w:proofErr w:type="spellStart"/>
      <w:r w:rsidRPr="00120973">
        <w:rPr>
          <w:rFonts w:ascii="Times New Roman" w:eastAsia="Times New Roman" w:hAnsi="Times New Roman" w:cs="Times New Roman"/>
          <w:lang w:eastAsia="ru-RU"/>
        </w:rPr>
        <w:t>Своднои</w:t>
      </w:r>
      <w:proofErr w:type="spellEnd"/>
      <w:r w:rsidRPr="00120973">
        <w:rPr>
          <w:rFonts w:ascii="Times New Roman" w:eastAsia="Times New Roman" w:hAnsi="Times New Roman" w:cs="Times New Roman"/>
          <w:lang w:eastAsia="ru-RU"/>
        </w:rPr>
        <w:t xml:space="preserve">̆ ведомости дефектов и отклонений от проектных решений в разделе «Описание дефекта. отклонения от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с указанием видов работы по устранению дефектов и отклонений от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Истец указал, что выявленные недостатки являются устранимыми.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На основании пункта 10.6 Контракта Заказчик вправе потребовать от Генерального подрядчика по своему выбору безвозмездного устранения указанных в Акте недостатков и дефектов в </w:t>
      </w:r>
      <w:proofErr w:type="spellStart"/>
      <w:r w:rsidRPr="00120973">
        <w:rPr>
          <w:rFonts w:ascii="Times New Roman" w:eastAsia="Times New Roman" w:hAnsi="Times New Roman" w:cs="Times New Roman"/>
          <w:lang w:eastAsia="ru-RU"/>
        </w:rPr>
        <w:t>разумныи</w:t>
      </w:r>
      <w:proofErr w:type="spellEnd"/>
      <w:r w:rsidRPr="00120973">
        <w:rPr>
          <w:rFonts w:ascii="Times New Roman" w:eastAsia="Times New Roman" w:hAnsi="Times New Roman" w:cs="Times New Roman"/>
          <w:lang w:eastAsia="ru-RU"/>
        </w:rPr>
        <w:t xml:space="preserve">̆ срок.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17 мая 2018 года Акт выявленных недостатков от 17.04.2018 был направлен Ответчику почтовым отправлением, но не получен и возвращен отправителю.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03 июля 2018 года Администрация городского поселения Воскресенск направили в адрес ГУП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претензию с требованием безвозмездно устранить </w:t>
      </w:r>
      <w:r w:rsidRPr="00120973">
        <w:rPr>
          <w:rFonts w:ascii="Times New Roman" w:eastAsia="Times New Roman" w:hAnsi="Times New Roman" w:cs="Times New Roman"/>
          <w:lang w:eastAsia="ru-RU"/>
        </w:rPr>
        <w:lastRenderedPageBreak/>
        <w:t xml:space="preserve">дефекты и отклонения от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выполнить </w:t>
      </w:r>
      <w:proofErr w:type="spellStart"/>
      <w:r w:rsidRPr="00120973">
        <w:rPr>
          <w:rFonts w:ascii="Times New Roman" w:eastAsia="Times New Roman" w:hAnsi="Times New Roman" w:cs="Times New Roman"/>
          <w:lang w:eastAsia="ru-RU"/>
        </w:rPr>
        <w:t>работы,указанные</w:t>
      </w:r>
      <w:proofErr w:type="spellEnd"/>
      <w:r w:rsidRPr="00120973">
        <w:rPr>
          <w:rFonts w:ascii="Times New Roman" w:eastAsia="Times New Roman" w:hAnsi="Times New Roman" w:cs="Times New Roman"/>
          <w:lang w:eastAsia="ru-RU"/>
        </w:rPr>
        <w:t xml:space="preserve"> в Сводных ведомостях дефектов и отклонений от проектных решений </w:t>
      </w:r>
      <w:proofErr w:type="spellStart"/>
      <w:r w:rsidRPr="00120973">
        <w:rPr>
          <w:rFonts w:ascii="Times New Roman" w:eastAsia="Times New Roman" w:hAnsi="Times New Roman" w:cs="Times New Roman"/>
          <w:lang w:eastAsia="ru-RU"/>
        </w:rPr>
        <w:t>настоящеи</w:t>
      </w:r>
      <w:proofErr w:type="spellEnd"/>
      <w:r w:rsidRPr="00120973">
        <w:rPr>
          <w:rFonts w:ascii="Times New Roman" w:eastAsia="Times New Roman" w:hAnsi="Times New Roman" w:cs="Times New Roman"/>
          <w:lang w:eastAsia="ru-RU"/>
        </w:rPr>
        <w:t xml:space="preserve">̆ Претензии в срок до 1 октября 2018 года.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Стоимость устранения дефектов и отклонений от проектных решений составляет - 45 054 009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(сорок пять миллионов пятьдесят четыре тысячи девять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на 10.11.2017 года.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Полныи</w:t>
      </w:r>
      <w:proofErr w:type="spellEnd"/>
      <w:r w:rsidRPr="00120973">
        <w:rPr>
          <w:rFonts w:ascii="Times New Roman" w:eastAsia="Times New Roman" w:hAnsi="Times New Roman" w:cs="Times New Roman"/>
          <w:lang w:eastAsia="ru-RU"/>
        </w:rPr>
        <w:t xml:space="preserve">̆ расчет стоимости устранения дефектов и отклонений от проектных решений представлен в Приложении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5 (стр. 262) экспертного заключения </w:t>
      </w:r>
      <w:proofErr w:type="spellStart"/>
      <w:r w:rsidRPr="00120973">
        <w:rPr>
          <w:rFonts w:ascii="Times New Roman" w:eastAsia="Times New Roman" w:hAnsi="Times New Roman" w:cs="Times New Roman"/>
          <w:lang w:eastAsia="ru-RU"/>
        </w:rPr>
        <w:t>Рег.No</w:t>
      </w:r>
      <w:proofErr w:type="spellEnd"/>
      <w:r w:rsidRPr="00120973">
        <w:rPr>
          <w:rFonts w:ascii="Times New Roman" w:eastAsia="Times New Roman" w:hAnsi="Times New Roman" w:cs="Times New Roman"/>
          <w:lang w:eastAsia="ru-RU"/>
        </w:rPr>
        <w:t xml:space="preserve"> 07/СТЭ - 17 от «09» декабря 2017 г. по результатам проведения экспертизы фактически выполненных работ с контрольными обмерами по строительству объекта: «Строительство системы водоснабжения нос. Медведка и с. Воскресенское» (таблицы 17.18.19).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Экспертное заключение </w:t>
      </w:r>
      <w:proofErr w:type="spellStart"/>
      <w:r w:rsidRPr="00120973">
        <w:rPr>
          <w:rFonts w:ascii="Times New Roman" w:eastAsia="Times New Roman" w:hAnsi="Times New Roman" w:cs="Times New Roman"/>
          <w:lang w:eastAsia="ru-RU"/>
        </w:rPr>
        <w:t>Рег.No</w:t>
      </w:r>
      <w:proofErr w:type="spellEnd"/>
      <w:r w:rsidRPr="00120973">
        <w:rPr>
          <w:rFonts w:ascii="Times New Roman" w:eastAsia="Times New Roman" w:hAnsi="Times New Roman" w:cs="Times New Roman"/>
          <w:lang w:eastAsia="ru-RU"/>
        </w:rPr>
        <w:t xml:space="preserve"> 07/СТЭ - 17 от «09» декабря 2017 г. по результатам проведения экспертизы фактически выполненных работ с контрольными обмерами по строительству объекта: «Строительство системы водоснабжения пос. Медведка и с. Воскресенское» направляло в ГУП МО «Управление единого Заказчика по строительству объектов коммунального назначения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(Генерального подрядчика) направлялось приложением к Претензии.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Претензия была направлена Генеральному подрядчику посредством^ </w:t>
      </w:r>
      <w:proofErr w:type="spellStart"/>
      <w:r w:rsidRPr="00120973">
        <w:rPr>
          <w:rFonts w:ascii="Times New Roman" w:eastAsia="Times New Roman" w:hAnsi="Times New Roman" w:cs="Times New Roman"/>
          <w:lang w:eastAsia="ru-RU"/>
        </w:rPr>
        <w:t>Межведомственнои</w:t>
      </w:r>
      <w:proofErr w:type="spellEnd"/>
      <w:r w:rsidRPr="00120973">
        <w:rPr>
          <w:rFonts w:ascii="Times New Roman" w:eastAsia="Times New Roman" w:hAnsi="Times New Roman" w:cs="Times New Roman"/>
          <w:lang w:eastAsia="ru-RU"/>
        </w:rPr>
        <w:t xml:space="preserve">̆ системы электронного документооборота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(далее МСЭД). Это автоматизированная система документооборота, которая распространяется на исполнительные органы </w:t>
      </w:r>
      <w:proofErr w:type="spellStart"/>
      <w:r w:rsidRPr="00120973">
        <w:rPr>
          <w:rFonts w:ascii="Times New Roman" w:eastAsia="Times New Roman" w:hAnsi="Times New Roman" w:cs="Times New Roman"/>
          <w:lang w:eastAsia="ru-RU"/>
        </w:rPr>
        <w:t>государственнои</w:t>
      </w:r>
      <w:proofErr w:type="spellEnd"/>
      <w:r w:rsidRPr="00120973">
        <w:rPr>
          <w:rFonts w:ascii="Times New Roman" w:eastAsia="Times New Roman" w:hAnsi="Times New Roman" w:cs="Times New Roman"/>
          <w:lang w:eastAsia="ru-RU"/>
        </w:rPr>
        <w:t xml:space="preserve">̆ власти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государственные органы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органы местного самоуправления, а также на муниципальные и государственные учреждения, указанные в Сводных ведомостях дефектов и отклонений от проектных решений </w:t>
      </w:r>
      <w:proofErr w:type="spellStart"/>
      <w:r w:rsidRPr="00120973">
        <w:rPr>
          <w:rFonts w:ascii="Times New Roman" w:eastAsia="Times New Roman" w:hAnsi="Times New Roman" w:cs="Times New Roman"/>
          <w:lang w:eastAsia="ru-RU"/>
        </w:rPr>
        <w:t>настоящеи</w:t>
      </w:r>
      <w:proofErr w:type="spellEnd"/>
      <w:r w:rsidRPr="00120973">
        <w:rPr>
          <w:rFonts w:ascii="Times New Roman" w:eastAsia="Times New Roman" w:hAnsi="Times New Roman" w:cs="Times New Roman"/>
          <w:lang w:eastAsia="ru-RU"/>
        </w:rPr>
        <w:t xml:space="preserve">̆ Претензии в срок до 1 октября 2018 года.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Стоимость устранения дефектов и отклонений от проектных решений составляет - 45 054 009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(сорок пять миллионов пятьдесят четыре тысячи девять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на 10.11.2017 года.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Полныи</w:t>
      </w:r>
      <w:proofErr w:type="spellEnd"/>
      <w:r w:rsidRPr="00120973">
        <w:rPr>
          <w:rFonts w:ascii="Times New Roman" w:eastAsia="Times New Roman" w:hAnsi="Times New Roman" w:cs="Times New Roman"/>
          <w:lang w:eastAsia="ru-RU"/>
        </w:rPr>
        <w:t xml:space="preserve">̆ расчет стоимости устранения дефектов и отклонений от проектных решений представлен в Приложении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5 (стр. 262) экспертного заключения </w:t>
      </w:r>
      <w:proofErr w:type="spellStart"/>
      <w:r w:rsidRPr="00120973">
        <w:rPr>
          <w:rFonts w:ascii="Times New Roman" w:eastAsia="Times New Roman" w:hAnsi="Times New Roman" w:cs="Times New Roman"/>
          <w:lang w:eastAsia="ru-RU"/>
        </w:rPr>
        <w:t>Рег.No</w:t>
      </w:r>
      <w:proofErr w:type="spellEnd"/>
      <w:r w:rsidRPr="00120973">
        <w:rPr>
          <w:rFonts w:ascii="Times New Roman" w:eastAsia="Times New Roman" w:hAnsi="Times New Roman" w:cs="Times New Roman"/>
          <w:lang w:eastAsia="ru-RU"/>
        </w:rPr>
        <w:t xml:space="preserve"> 07/СТЭ - 17 от 09 декабря 2017 г. по результатам проведения экспертизы фактически выполненных работ с контрольными обмерами по строительству объекта: «Строительство системы водоснабжения нос. Медведка и с. Воскресенское» (таблицы 17.18.19).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Экспертное заключение </w:t>
      </w:r>
      <w:proofErr w:type="spellStart"/>
      <w:r w:rsidRPr="00120973">
        <w:rPr>
          <w:rFonts w:ascii="Times New Roman" w:eastAsia="Times New Roman" w:hAnsi="Times New Roman" w:cs="Times New Roman"/>
          <w:lang w:eastAsia="ru-RU"/>
        </w:rPr>
        <w:t>Рег.No</w:t>
      </w:r>
      <w:proofErr w:type="spellEnd"/>
      <w:r w:rsidRPr="00120973">
        <w:rPr>
          <w:rFonts w:ascii="Times New Roman" w:eastAsia="Times New Roman" w:hAnsi="Times New Roman" w:cs="Times New Roman"/>
          <w:lang w:eastAsia="ru-RU"/>
        </w:rPr>
        <w:t xml:space="preserve"> 07/СТЭ - 17 от «09» декабря 2017 г. по результатам проведения экспертизы фактически выполненных работ с контрольными обмерами по строительству объекта: «Строительство системы водоснабжения пос. Медведка и с. Воскресенское» направляло в ГУП МО «Управление единого Заказчика по строительству объектов коммунального назначения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(Генерального подрядчика) направлялось приложением к Претензии.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Претензия была направлена Генеральному подрядчику посредством^ </w:t>
      </w:r>
      <w:proofErr w:type="spellStart"/>
      <w:r w:rsidRPr="00120973">
        <w:rPr>
          <w:rFonts w:ascii="Times New Roman" w:eastAsia="Times New Roman" w:hAnsi="Times New Roman" w:cs="Times New Roman"/>
          <w:lang w:eastAsia="ru-RU"/>
        </w:rPr>
        <w:t>Межведомственнои</w:t>
      </w:r>
      <w:proofErr w:type="spellEnd"/>
      <w:r w:rsidRPr="00120973">
        <w:rPr>
          <w:rFonts w:ascii="Times New Roman" w:eastAsia="Times New Roman" w:hAnsi="Times New Roman" w:cs="Times New Roman"/>
          <w:lang w:eastAsia="ru-RU"/>
        </w:rPr>
        <w:t xml:space="preserve">̆ системы электронного документооборота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(далее МСЭД). Это автоматизированная система документооборота, которая распространяется на исполнительные органы </w:t>
      </w:r>
      <w:proofErr w:type="spellStart"/>
      <w:r w:rsidRPr="00120973">
        <w:rPr>
          <w:rFonts w:ascii="Times New Roman" w:eastAsia="Times New Roman" w:hAnsi="Times New Roman" w:cs="Times New Roman"/>
          <w:lang w:eastAsia="ru-RU"/>
        </w:rPr>
        <w:t>государственнои</w:t>
      </w:r>
      <w:proofErr w:type="spellEnd"/>
      <w:r w:rsidRPr="00120973">
        <w:rPr>
          <w:rFonts w:ascii="Times New Roman" w:eastAsia="Times New Roman" w:hAnsi="Times New Roman" w:cs="Times New Roman"/>
          <w:lang w:eastAsia="ru-RU"/>
        </w:rPr>
        <w:t xml:space="preserve">̆ власти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государственные органы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органы местного самоуправления, а также на муниципальные и государственные учреждения.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Поскольку ответчик в добровольном порядке не выполнил свои обязательства надлежащим образом по контракту, истец обратился с настоящими требованиями в суд.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Возражая против заявленных требований, ответчик указал следующее.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 01.11.2014г. по 30.11.2015г. ответчиком выполнялись работы на объекте, которые принимались Заказчиком без замечаний, Акты но форме КС-2 и Справки по форме КС-3 подписаны Заказчиком, объемы работ проверены техническим надзором заказчика -ООО «76 ОКС» (Акты приобщены к материалам дела);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10.12.2015г. (т.6 л.д.78) подписан Акт сдачи-приемки работ, из которого следует, что качество выполненных работ соответствует требованиям контракта, </w:t>
      </w:r>
      <w:proofErr w:type="spellStart"/>
      <w:r w:rsidRPr="00120973">
        <w:rPr>
          <w:rFonts w:ascii="Times New Roman" w:eastAsia="Times New Roman" w:hAnsi="Times New Roman" w:cs="Times New Roman"/>
          <w:lang w:eastAsia="ru-RU"/>
        </w:rPr>
        <w:t>действующего</w:t>
      </w:r>
      <w:proofErr w:type="spellEnd"/>
      <w:r w:rsidRPr="00120973">
        <w:rPr>
          <w:rFonts w:ascii="Times New Roman" w:eastAsia="Times New Roman" w:hAnsi="Times New Roman" w:cs="Times New Roman"/>
          <w:lang w:eastAsia="ru-RU"/>
        </w:rPr>
        <w:t xml:space="preserve"> законодательства,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и </w:t>
      </w:r>
      <w:proofErr w:type="spellStart"/>
      <w:r w:rsidRPr="00120973">
        <w:rPr>
          <w:rFonts w:ascii="Times New Roman" w:eastAsia="Times New Roman" w:hAnsi="Times New Roman" w:cs="Times New Roman"/>
          <w:lang w:eastAsia="ru-RU"/>
        </w:rPr>
        <w:t>рабочеи</w:t>
      </w:r>
      <w:proofErr w:type="spellEnd"/>
      <w:r w:rsidRPr="00120973">
        <w:rPr>
          <w:rFonts w:ascii="Times New Roman" w:eastAsia="Times New Roman" w:hAnsi="Times New Roman" w:cs="Times New Roman"/>
          <w:lang w:eastAsia="ru-RU"/>
        </w:rPr>
        <w:t xml:space="preserve">̆ документации. Недостатки в выполненных работах не выявлены: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10.12.2015г. между сторонами подписан Акт приемки объекта капитального строительства (т.1 л.д.53. т.6 л.д.76), из которого следует, что подрядчик выполнил работы в объемах и сроки, предусмотренные контрактом, стороны не имеют взаимных претензий по выполненным работам: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10.12.2015г. (т.6 л.д.66-68) подписан Акт о соответствии параметров построенного объекта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10.12.2015г. (т.6 л.д.77) подписан Акт о результатах реализации муниципального контракта, согласно которого стороны посчитали свои обязательства исполненными и не имеют друг к другу взаимных претензий: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21.12.2015г. (т.6 л.д.65) Главным управлением строительного надзора МО ответчику выдано Заключение о соответствии построенного объект требованиям технических регламентов и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25.12.2015г. (т.6 л.д.69-74) Министерством строительного комплекса МО ответчику выдано Разрешение на ввод объекта в эксплуатацию: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31.05.2017г. (т.5 л.д.99) и 21.06.2017г. (т.5 </w:t>
      </w:r>
      <w:proofErr w:type="spellStart"/>
      <w:r w:rsidRPr="00120973">
        <w:rPr>
          <w:rFonts w:ascii="Times New Roman" w:eastAsia="Times New Roman" w:hAnsi="Times New Roman" w:cs="Times New Roman"/>
          <w:lang w:eastAsia="ru-RU"/>
        </w:rPr>
        <w:t>л.д</w:t>
      </w:r>
      <w:proofErr w:type="spellEnd"/>
      <w:r w:rsidRPr="00120973">
        <w:rPr>
          <w:rFonts w:ascii="Times New Roman" w:eastAsia="Times New Roman" w:hAnsi="Times New Roman" w:cs="Times New Roman"/>
          <w:lang w:eastAsia="ru-RU"/>
        </w:rPr>
        <w:t xml:space="preserve">. 113) в рамках </w:t>
      </w:r>
      <w:proofErr w:type="spellStart"/>
      <w:r w:rsidRPr="00120973">
        <w:rPr>
          <w:rFonts w:ascii="Times New Roman" w:eastAsia="Times New Roman" w:hAnsi="Times New Roman" w:cs="Times New Roman"/>
          <w:lang w:eastAsia="ru-RU"/>
        </w:rPr>
        <w:t>внеплановои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выезднои</w:t>
      </w:r>
      <w:proofErr w:type="spellEnd"/>
      <w:r w:rsidRPr="00120973">
        <w:rPr>
          <w:rFonts w:ascii="Times New Roman" w:eastAsia="Times New Roman" w:hAnsi="Times New Roman" w:cs="Times New Roman"/>
          <w:lang w:eastAsia="ru-RU"/>
        </w:rPr>
        <w:t xml:space="preserve">̆ проверки деятельности Администрации городского поселения Воскресенск представителем Главного контрольного управления МО с участием </w:t>
      </w:r>
      <w:proofErr w:type="spellStart"/>
      <w:r w:rsidRPr="00120973">
        <w:rPr>
          <w:rFonts w:ascii="Times New Roman" w:eastAsia="Times New Roman" w:hAnsi="Times New Roman" w:cs="Times New Roman"/>
          <w:lang w:eastAsia="ru-RU"/>
        </w:rPr>
        <w:t>представителеи</w:t>
      </w:r>
      <w:proofErr w:type="spellEnd"/>
      <w:r w:rsidRPr="00120973">
        <w:rPr>
          <w:rFonts w:ascii="Times New Roman" w:eastAsia="Times New Roman" w:hAnsi="Times New Roman" w:cs="Times New Roman"/>
          <w:lang w:eastAsia="ru-RU"/>
        </w:rPr>
        <w:t xml:space="preserve">̆ истца и ответчика составлены Акты контрольного обмера, которыми установлено, что на объекте не выполнены принятые и оплаченные работы на сумму 1.950.826.82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(т.5 л.д.111) и 479.949,91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(т.5 </w:t>
      </w:r>
      <w:proofErr w:type="spellStart"/>
      <w:r w:rsidRPr="00120973">
        <w:rPr>
          <w:rFonts w:ascii="Times New Roman" w:eastAsia="Times New Roman" w:hAnsi="Times New Roman" w:cs="Times New Roman"/>
          <w:lang w:eastAsia="ru-RU"/>
        </w:rPr>
        <w:t>л.д</w:t>
      </w:r>
      <w:proofErr w:type="spellEnd"/>
      <w:r w:rsidRPr="00120973">
        <w:rPr>
          <w:rFonts w:ascii="Times New Roman" w:eastAsia="Times New Roman" w:hAnsi="Times New Roman" w:cs="Times New Roman"/>
          <w:lang w:eastAsia="ru-RU"/>
        </w:rPr>
        <w:t xml:space="preserve">. 123);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06.07.2017г. Главным контрольным управлением МО составлен Акт </w:t>
      </w:r>
      <w:proofErr w:type="spellStart"/>
      <w:r w:rsidRPr="00120973">
        <w:rPr>
          <w:rFonts w:ascii="Times New Roman" w:eastAsia="Times New Roman" w:hAnsi="Times New Roman" w:cs="Times New Roman"/>
          <w:lang w:eastAsia="ru-RU"/>
        </w:rPr>
        <w:t>внеплановои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выезднои</w:t>
      </w:r>
      <w:proofErr w:type="spellEnd"/>
      <w:r w:rsidRPr="00120973">
        <w:rPr>
          <w:rFonts w:ascii="Times New Roman" w:eastAsia="Times New Roman" w:hAnsi="Times New Roman" w:cs="Times New Roman"/>
          <w:lang w:eastAsia="ru-RU"/>
        </w:rPr>
        <w:t xml:space="preserve">̆ проверки (т.5 л.д.39-76), которым установлено (стр.37 Акта, п.5, л.д.75) нарушение со стороны Администрации: «в нарушение ст. 34 БК РФ неэффективное использование средств бюджета МО .... в связи с не </w:t>
      </w:r>
      <w:proofErr w:type="spellStart"/>
      <w:r w:rsidRPr="00120973">
        <w:rPr>
          <w:rFonts w:ascii="Times New Roman" w:eastAsia="Times New Roman" w:hAnsi="Times New Roman" w:cs="Times New Roman"/>
          <w:lang w:eastAsia="ru-RU"/>
        </w:rPr>
        <w:t>эксплуатациеи</w:t>
      </w:r>
      <w:proofErr w:type="spellEnd"/>
      <w:r w:rsidRPr="00120973">
        <w:rPr>
          <w:rFonts w:ascii="Times New Roman" w:eastAsia="Times New Roman" w:hAnsi="Times New Roman" w:cs="Times New Roman"/>
          <w:lang w:eastAsia="ru-RU"/>
        </w:rPr>
        <w:t xml:space="preserve">̆ объекта по функциональному назначению».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августе - ноябре 2017г. ответчик в рамках договоров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17.08-16 от 01.01.2017г. и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14.12-17 от 14.11.2017г. заключенных с ООО «</w:t>
      </w:r>
      <w:proofErr w:type="spellStart"/>
      <w:r w:rsidRPr="00120973">
        <w:rPr>
          <w:rFonts w:ascii="Times New Roman" w:eastAsia="Times New Roman" w:hAnsi="Times New Roman" w:cs="Times New Roman"/>
          <w:lang w:eastAsia="ru-RU"/>
        </w:rPr>
        <w:t>Ремстройкомплектация</w:t>
      </w:r>
      <w:proofErr w:type="spellEnd"/>
      <w:r w:rsidRPr="00120973">
        <w:rPr>
          <w:rFonts w:ascii="Times New Roman" w:eastAsia="Times New Roman" w:hAnsi="Times New Roman" w:cs="Times New Roman"/>
          <w:lang w:eastAsia="ru-RU"/>
        </w:rPr>
        <w:t xml:space="preserve"> 2», провел перекладку 4 км. </w:t>
      </w:r>
      <w:proofErr w:type="spellStart"/>
      <w:r w:rsidRPr="00120973">
        <w:rPr>
          <w:rFonts w:ascii="Times New Roman" w:eastAsia="Times New Roman" w:hAnsi="Times New Roman" w:cs="Times New Roman"/>
          <w:lang w:eastAsia="ru-RU"/>
        </w:rPr>
        <w:t>водопроводнои</w:t>
      </w:r>
      <w:proofErr w:type="spellEnd"/>
      <w:r w:rsidRPr="00120973">
        <w:rPr>
          <w:rFonts w:ascii="Times New Roman" w:eastAsia="Times New Roman" w:hAnsi="Times New Roman" w:cs="Times New Roman"/>
          <w:lang w:eastAsia="ru-RU"/>
        </w:rPr>
        <w:t xml:space="preserve">̆ сети в рамках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10.11.2017г. истцом заключен </w:t>
      </w:r>
      <w:proofErr w:type="spellStart"/>
      <w:r w:rsidRPr="00120973">
        <w:rPr>
          <w:rFonts w:ascii="Times New Roman" w:eastAsia="Times New Roman" w:hAnsi="Times New Roman" w:cs="Times New Roman"/>
          <w:lang w:eastAsia="ru-RU"/>
        </w:rPr>
        <w:t>муниципальныи</w:t>
      </w:r>
      <w:proofErr w:type="spellEnd"/>
      <w:r w:rsidRPr="00120973">
        <w:rPr>
          <w:rFonts w:ascii="Times New Roman" w:eastAsia="Times New Roman" w:hAnsi="Times New Roman" w:cs="Times New Roman"/>
          <w:lang w:eastAsia="ru-RU"/>
        </w:rPr>
        <w:t xml:space="preserve">̆ контракт на проведение экспертизы фактически выполненных работ с контрольными обмерами. При этом, как указал ответчик, о каком-либо </w:t>
      </w:r>
      <w:proofErr w:type="spellStart"/>
      <w:r w:rsidRPr="00120973">
        <w:rPr>
          <w:rFonts w:ascii="Times New Roman" w:eastAsia="Times New Roman" w:hAnsi="Times New Roman" w:cs="Times New Roman"/>
          <w:lang w:eastAsia="ru-RU"/>
        </w:rPr>
        <w:t>гарантийном</w:t>
      </w:r>
      <w:proofErr w:type="spellEnd"/>
      <w:r w:rsidRPr="00120973">
        <w:rPr>
          <w:rFonts w:ascii="Times New Roman" w:eastAsia="Times New Roman" w:hAnsi="Times New Roman" w:cs="Times New Roman"/>
          <w:lang w:eastAsia="ru-RU"/>
        </w:rPr>
        <w:t xml:space="preserve"> случае, послужившим поводом для назначения экспертизы, истец ответчику не сообщал.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09.12.2017г. ООО «Судебная экспертиза и оценка активов» без участия ответчика провело экспертизу и составило экспертное заключение;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17.04.2018г. истцом составлено уведомление (т. 1 л.д.62) с предложением ответчику явиться в этот же день 17.04.2018г. в 11-00 в г. Воскресенск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(80 км. от Москвы) для составления Акта обнаруженных недостатков. Уведомление вручено в тот же день 17.04.2018г. (без указания времени) </w:t>
      </w:r>
      <w:proofErr w:type="spellStart"/>
      <w:r w:rsidRPr="00120973">
        <w:rPr>
          <w:rFonts w:ascii="Times New Roman" w:eastAsia="Times New Roman" w:hAnsi="Times New Roman" w:cs="Times New Roman"/>
          <w:lang w:eastAsia="ru-RU"/>
        </w:rPr>
        <w:t>Ягельдину</w:t>
      </w:r>
      <w:proofErr w:type="spellEnd"/>
      <w:r w:rsidRPr="00120973">
        <w:rPr>
          <w:rFonts w:ascii="Times New Roman" w:eastAsia="Times New Roman" w:hAnsi="Times New Roman" w:cs="Times New Roman"/>
          <w:lang w:eastAsia="ru-RU"/>
        </w:rPr>
        <w:t xml:space="preserve"> О.И., в полномочия которого не входило получение корреспонденции для ответчика, и </w:t>
      </w:r>
      <w:proofErr w:type="spellStart"/>
      <w:r w:rsidRPr="00120973">
        <w:rPr>
          <w:rFonts w:ascii="Times New Roman" w:eastAsia="Times New Roman" w:hAnsi="Times New Roman" w:cs="Times New Roman"/>
          <w:lang w:eastAsia="ru-RU"/>
        </w:rPr>
        <w:t>которыи</w:t>
      </w:r>
      <w:proofErr w:type="spellEnd"/>
      <w:r w:rsidRPr="00120973">
        <w:rPr>
          <w:rFonts w:ascii="Times New Roman" w:eastAsia="Times New Roman" w:hAnsi="Times New Roman" w:cs="Times New Roman"/>
          <w:lang w:eastAsia="ru-RU"/>
        </w:rPr>
        <w:t xml:space="preserve">̆ вообще не уполномочен был выполнять какие-либо работы либо осуществлять какие-либо </w:t>
      </w:r>
      <w:proofErr w:type="spellStart"/>
      <w:r w:rsidRPr="00120973">
        <w:rPr>
          <w:rFonts w:ascii="Times New Roman" w:eastAsia="Times New Roman" w:hAnsi="Times New Roman" w:cs="Times New Roman"/>
          <w:lang w:eastAsia="ru-RU"/>
        </w:rPr>
        <w:t>действия</w:t>
      </w:r>
      <w:proofErr w:type="spellEnd"/>
      <w:r w:rsidRPr="00120973">
        <w:rPr>
          <w:rFonts w:ascii="Times New Roman" w:eastAsia="Times New Roman" w:hAnsi="Times New Roman" w:cs="Times New Roman"/>
          <w:lang w:eastAsia="ru-RU"/>
        </w:rPr>
        <w:t xml:space="preserve"> на объекте истца. Как пояснил ответчик, </w:t>
      </w:r>
      <w:proofErr w:type="spellStart"/>
      <w:r w:rsidRPr="00120973">
        <w:rPr>
          <w:rFonts w:ascii="Times New Roman" w:eastAsia="Times New Roman" w:hAnsi="Times New Roman" w:cs="Times New Roman"/>
          <w:lang w:eastAsia="ru-RU"/>
        </w:rPr>
        <w:t>Ягельдин</w:t>
      </w:r>
      <w:proofErr w:type="spellEnd"/>
      <w:r w:rsidRPr="00120973">
        <w:rPr>
          <w:rFonts w:ascii="Times New Roman" w:eastAsia="Times New Roman" w:hAnsi="Times New Roman" w:cs="Times New Roman"/>
          <w:lang w:eastAsia="ru-RU"/>
        </w:rPr>
        <w:t xml:space="preserve"> О.И. состоял с ответчиком в отношениях по Договору оказания возмездных услуг с период с 15.01.2018г. по 15.05.2018г. с целью осуществления функций главного инженера проекта в связи с проведением работ по адресу: МО, </w:t>
      </w:r>
      <w:proofErr w:type="spellStart"/>
      <w:r w:rsidRPr="00120973">
        <w:rPr>
          <w:rFonts w:ascii="Times New Roman" w:eastAsia="Times New Roman" w:hAnsi="Times New Roman" w:cs="Times New Roman"/>
          <w:lang w:eastAsia="ru-RU"/>
        </w:rPr>
        <w:t>Пушкинскии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район</w:t>
      </w:r>
      <w:proofErr w:type="spellEnd"/>
      <w:r w:rsidRPr="00120973">
        <w:rPr>
          <w:rFonts w:ascii="Times New Roman" w:eastAsia="Times New Roman" w:hAnsi="Times New Roman" w:cs="Times New Roman"/>
          <w:lang w:eastAsia="ru-RU"/>
        </w:rPr>
        <w:t xml:space="preserve">, пос. Софрино-1 (п.2.2. договора).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 юридическому адресу ответчика, указанному в ЕГРЮЛ. а по адресу, указанному в контракте, либо по </w:t>
      </w:r>
      <w:proofErr w:type="spellStart"/>
      <w:r w:rsidRPr="00120973">
        <w:rPr>
          <w:rFonts w:ascii="Times New Roman" w:eastAsia="Times New Roman" w:hAnsi="Times New Roman" w:cs="Times New Roman"/>
          <w:lang w:eastAsia="ru-RU"/>
        </w:rPr>
        <w:t>электроннои</w:t>
      </w:r>
      <w:proofErr w:type="spellEnd"/>
      <w:r w:rsidRPr="00120973">
        <w:rPr>
          <w:rFonts w:ascii="Times New Roman" w:eastAsia="Times New Roman" w:hAnsi="Times New Roman" w:cs="Times New Roman"/>
          <w:lang w:eastAsia="ru-RU"/>
        </w:rPr>
        <w:t xml:space="preserve">̆ почте уведомление о необходимости прибыть для оставления Акта о недостатках истцом не направлялось.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Таким образом, суд приходит к выводу о том, что довод истца о надлежащем уведомлении ответчика, несостоятелен, поскольку истцу на момент составления Акта о недостатках было известно о том, что ответчик не получил соответствующее уведомление.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17.04.2018г. истцом в одностороннем порядке составлены Акты выявленных недостатков (дефектов) (т.1 л.д.55-61)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03.07.2018г. ответчик получил письмо истца (т.1 л.д.76), из которого узнал о </w:t>
      </w:r>
      <w:proofErr w:type="spellStart"/>
      <w:r w:rsidRPr="00120973">
        <w:rPr>
          <w:rFonts w:ascii="Times New Roman" w:eastAsia="Times New Roman" w:hAnsi="Times New Roman" w:cs="Times New Roman"/>
          <w:lang w:eastAsia="ru-RU"/>
        </w:rPr>
        <w:t>проведеннои</w:t>
      </w:r>
      <w:proofErr w:type="spellEnd"/>
      <w:r w:rsidRPr="00120973">
        <w:rPr>
          <w:rFonts w:ascii="Times New Roman" w:eastAsia="Times New Roman" w:hAnsi="Times New Roman" w:cs="Times New Roman"/>
          <w:lang w:eastAsia="ru-RU"/>
        </w:rPr>
        <w:t xml:space="preserve">̆ экспертизе, составленном Акте выявленных недостатков и претензиях истца.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Однако, в соответствии с п. 10.4 Муниципального контракта: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при обнаружении в течение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недостатков Заказчик должен заявить о них Генеральному подрядчику в </w:t>
      </w:r>
      <w:proofErr w:type="spellStart"/>
      <w:r w:rsidRPr="00120973">
        <w:rPr>
          <w:rFonts w:ascii="Times New Roman" w:eastAsia="Times New Roman" w:hAnsi="Times New Roman" w:cs="Times New Roman"/>
          <w:lang w:eastAsia="ru-RU"/>
        </w:rPr>
        <w:t>разумныи</w:t>
      </w:r>
      <w:proofErr w:type="spellEnd"/>
      <w:r w:rsidRPr="00120973">
        <w:rPr>
          <w:rFonts w:ascii="Times New Roman" w:eastAsia="Times New Roman" w:hAnsi="Times New Roman" w:cs="Times New Roman"/>
          <w:lang w:eastAsia="ru-RU"/>
        </w:rPr>
        <w:t xml:space="preserve">̆ срок по их обнаружении. </w:t>
      </w:r>
      <w:proofErr w:type="gramStart"/>
      <w:r w:rsidRPr="00120973">
        <w:rPr>
          <w:rFonts w:ascii="Times New Roman" w:eastAsia="Times New Roman" w:hAnsi="Times New Roman" w:cs="Times New Roman"/>
          <w:lang w:eastAsia="ru-RU"/>
        </w:rPr>
        <w:t>Вместе с тем,</w:t>
      </w:r>
      <w:proofErr w:type="gramEnd"/>
      <w:r w:rsidRPr="00120973">
        <w:rPr>
          <w:rFonts w:ascii="Times New Roman" w:eastAsia="Times New Roman" w:hAnsi="Times New Roman" w:cs="Times New Roman"/>
          <w:lang w:eastAsia="ru-RU"/>
        </w:rPr>
        <w:t xml:space="preserve"> сообщения ответчику в 2017г. от истца об имевшем место </w:t>
      </w:r>
      <w:proofErr w:type="spellStart"/>
      <w:r w:rsidRPr="00120973">
        <w:rPr>
          <w:rFonts w:ascii="Times New Roman" w:eastAsia="Times New Roman" w:hAnsi="Times New Roman" w:cs="Times New Roman"/>
          <w:lang w:eastAsia="ru-RU"/>
        </w:rPr>
        <w:t>гарантийном</w:t>
      </w:r>
      <w:proofErr w:type="spellEnd"/>
      <w:r w:rsidRPr="00120973">
        <w:rPr>
          <w:rFonts w:ascii="Times New Roman" w:eastAsia="Times New Roman" w:hAnsi="Times New Roman" w:cs="Times New Roman"/>
          <w:lang w:eastAsia="ru-RU"/>
        </w:rPr>
        <w:t xml:space="preserve"> случае или иных повреждениях или недостатках не поступало.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в течение 5 (пяти) </w:t>
      </w:r>
      <w:proofErr w:type="spellStart"/>
      <w:r w:rsidRPr="00120973">
        <w:rPr>
          <w:rFonts w:ascii="Times New Roman" w:eastAsia="Times New Roman" w:hAnsi="Times New Roman" w:cs="Times New Roman"/>
          <w:lang w:eastAsia="ru-RU"/>
        </w:rPr>
        <w:t>днеи</w:t>
      </w:r>
      <w:proofErr w:type="spellEnd"/>
      <w:r w:rsidRPr="00120973">
        <w:rPr>
          <w:rFonts w:ascii="Times New Roman" w:eastAsia="Times New Roman" w:hAnsi="Times New Roman" w:cs="Times New Roman"/>
          <w:lang w:eastAsia="ru-RU"/>
        </w:rPr>
        <w:t xml:space="preserve">̆ после получения уведомления об обнаруженных Генеральным подрядчиком недостатках Объекта Стороны составляют акт, в котором фиксируются обнаруженные недостатки. Однако Акт составлен истцом не в течение 5 </w:t>
      </w:r>
      <w:proofErr w:type="spellStart"/>
      <w:r w:rsidRPr="00120973">
        <w:rPr>
          <w:rFonts w:ascii="Times New Roman" w:eastAsia="Times New Roman" w:hAnsi="Times New Roman" w:cs="Times New Roman"/>
          <w:lang w:eastAsia="ru-RU"/>
        </w:rPr>
        <w:t>днеи</w:t>
      </w:r>
      <w:proofErr w:type="spellEnd"/>
      <w:r w:rsidRPr="00120973">
        <w:rPr>
          <w:rFonts w:ascii="Times New Roman" w:eastAsia="Times New Roman" w:hAnsi="Times New Roman" w:cs="Times New Roman"/>
          <w:lang w:eastAsia="ru-RU"/>
        </w:rPr>
        <w:t xml:space="preserve">̆, а спустя 5 месяцев после проведения им экспертизы и спустя 10 месяцев после составлении Актов контрольного обмера.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в случае уклонения Генерального подрядчика в течение 10 (десяти) </w:t>
      </w:r>
      <w:proofErr w:type="spellStart"/>
      <w:r w:rsidRPr="00120973">
        <w:rPr>
          <w:rFonts w:ascii="Times New Roman" w:eastAsia="Times New Roman" w:hAnsi="Times New Roman" w:cs="Times New Roman"/>
          <w:lang w:eastAsia="ru-RU"/>
        </w:rPr>
        <w:t>днеи</w:t>
      </w:r>
      <w:proofErr w:type="spellEnd"/>
      <w:r w:rsidRPr="00120973">
        <w:rPr>
          <w:rFonts w:ascii="Times New Roman" w:eastAsia="Times New Roman" w:hAnsi="Times New Roman" w:cs="Times New Roman"/>
          <w:lang w:eastAsia="ru-RU"/>
        </w:rPr>
        <w:t xml:space="preserve">̆ от составления указанного в настоящем пункте акта Заказчик вправе составить </w:t>
      </w:r>
      <w:proofErr w:type="spellStart"/>
      <w:r w:rsidRPr="00120973">
        <w:rPr>
          <w:rFonts w:ascii="Times New Roman" w:eastAsia="Times New Roman" w:hAnsi="Times New Roman" w:cs="Times New Roman"/>
          <w:lang w:eastAsia="ru-RU"/>
        </w:rPr>
        <w:t>соответствующии</w:t>
      </w:r>
      <w:proofErr w:type="spellEnd"/>
      <w:r w:rsidRPr="00120973">
        <w:rPr>
          <w:rFonts w:ascii="Times New Roman" w:eastAsia="Times New Roman" w:hAnsi="Times New Roman" w:cs="Times New Roman"/>
          <w:lang w:eastAsia="ru-RU"/>
        </w:rPr>
        <w:t xml:space="preserve">̆ акт самостоятельно с привлечением </w:t>
      </w:r>
      <w:proofErr w:type="spellStart"/>
      <w:r w:rsidRPr="00120973">
        <w:rPr>
          <w:rFonts w:ascii="Times New Roman" w:eastAsia="Times New Roman" w:hAnsi="Times New Roman" w:cs="Times New Roman"/>
          <w:lang w:eastAsia="ru-RU"/>
        </w:rPr>
        <w:t>экспертнои</w:t>
      </w:r>
      <w:proofErr w:type="spellEnd"/>
      <w:r w:rsidRPr="00120973">
        <w:rPr>
          <w:rFonts w:ascii="Times New Roman" w:eastAsia="Times New Roman" w:hAnsi="Times New Roman" w:cs="Times New Roman"/>
          <w:lang w:eastAsia="ru-RU"/>
        </w:rPr>
        <w:t xml:space="preserve">̆ организации - независимого эксперта в </w:t>
      </w:r>
      <w:proofErr w:type="spellStart"/>
      <w:r w:rsidRPr="00120973">
        <w:rPr>
          <w:rFonts w:ascii="Times New Roman" w:eastAsia="Times New Roman" w:hAnsi="Times New Roman" w:cs="Times New Roman"/>
          <w:lang w:eastAsia="ru-RU"/>
        </w:rPr>
        <w:t>даннои</w:t>
      </w:r>
      <w:proofErr w:type="spellEnd"/>
      <w:r w:rsidRPr="00120973">
        <w:rPr>
          <w:rFonts w:ascii="Times New Roman" w:eastAsia="Times New Roman" w:hAnsi="Times New Roman" w:cs="Times New Roman"/>
          <w:lang w:eastAsia="ru-RU"/>
        </w:rPr>
        <w:t xml:space="preserve">̆ области. Однако в данном случае Акт составлен в день направления подрядчику уведомления о необходимости явиться для составления Акта о недостатках.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Таим образом, судом установлено, что в данном случае </w:t>
      </w:r>
      <w:proofErr w:type="spellStart"/>
      <w:r w:rsidRPr="00120973">
        <w:rPr>
          <w:rFonts w:ascii="Times New Roman" w:eastAsia="Times New Roman" w:hAnsi="Times New Roman" w:cs="Times New Roman"/>
          <w:lang w:eastAsia="ru-RU"/>
        </w:rPr>
        <w:t>установленныи</w:t>
      </w:r>
      <w:proofErr w:type="spellEnd"/>
      <w:r w:rsidRPr="00120973">
        <w:rPr>
          <w:rFonts w:ascii="Times New Roman" w:eastAsia="Times New Roman" w:hAnsi="Times New Roman" w:cs="Times New Roman"/>
          <w:lang w:eastAsia="ru-RU"/>
        </w:rPr>
        <w:t xml:space="preserve">̆ контрактом порядок фиксации и выявления недостатков был нарушен.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Ответчик не был надлежащим и должным образом извещен истцом о составлении Акта обнаруженных недостатков и был лишен возможности принять участие в фиксации недостатков, установлении причин их возникновения, устранения таких недостатков и представить свои возражения относительно способов их устранения.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Суд также принимает во внимание, что в основу составленного в одностороннем порядке Акта выявленных недостатков по Контракту было положено экспертное заключение ООО «Судебная экспертиза и оценка активов» Рег.No07/СТЭ -17 от 09.12.2017, которое установило перечень недостатков с указанием видов работ по их устранению.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Указанное экспертное заключение не является правомерным и достоверным, поскольку не соответствует требованиям законодательства, произведено с существенными нарушениями.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Предметом экспертизы являлись не определение качества работ, влияющих на возможность эксплуатации объекта Заказчиком, и не выявление недостатков, возникших в результате эксплуатации объекта в течение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вследствие некого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случая, а установление объема фактически выполненных работ с контрольными обмерами, по истечение 2 лет с момента их приемки Заказчиком. Подобного рода экспертиза могла быть проведена перед </w:t>
      </w:r>
      <w:proofErr w:type="spellStart"/>
      <w:r w:rsidRPr="00120973">
        <w:rPr>
          <w:rFonts w:ascii="Times New Roman" w:eastAsia="Times New Roman" w:hAnsi="Times New Roman" w:cs="Times New Roman"/>
          <w:lang w:eastAsia="ru-RU"/>
        </w:rPr>
        <w:t>приемкои</w:t>
      </w:r>
      <w:proofErr w:type="spellEnd"/>
      <w:r w:rsidRPr="00120973">
        <w:rPr>
          <w:rFonts w:ascii="Times New Roman" w:eastAsia="Times New Roman" w:hAnsi="Times New Roman" w:cs="Times New Roman"/>
          <w:lang w:eastAsia="ru-RU"/>
        </w:rPr>
        <w:t xml:space="preserve">̆ работ, и при выявлении недостатков могла служить </w:t>
      </w:r>
      <w:proofErr w:type="spellStart"/>
      <w:r w:rsidRPr="00120973">
        <w:rPr>
          <w:rFonts w:ascii="Times New Roman" w:eastAsia="Times New Roman" w:hAnsi="Times New Roman" w:cs="Times New Roman"/>
          <w:lang w:eastAsia="ru-RU"/>
        </w:rPr>
        <w:t>причинои</w:t>
      </w:r>
      <w:proofErr w:type="spellEnd"/>
      <w:r w:rsidRPr="00120973">
        <w:rPr>
          <w:rFonts w:ascii="Times New Roman" w:eastAsia="Times New Roman" w:hAnsi="Times New Roman" w:cs="Times New Roman"/>
          <w:lang w:eastAsia="ru-RU"/>
        </w:rPr>
        <w:t xml:space="preserve">̆ для мотивированного отказа в приемке работ.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gramStart"/>
      <w:r w:rsidRPr="00120973">
        <w:rPr>
          <w:rFonts w:ascii="Times New Roman" w:eastAsia="Times New Roman" w:hAnsi="Times New Roman" w:cs="Times New Roman"/>
          <w:lang w:eastAsia="ru-RU"/>
        </w:rPr>
        <w:t>Вместе с тем,</w:t>
      </w:r>
      <w:proofErr w:type="gramEnd"/>
      <w:r w:rsidRPr="00120973">
        <w:rPr>
          <w:rFonts w:ascii="Times New Roman" w:eastAsia="Times New Roman" w:hAnsi="Times New Roman" w:cs="Times New Roman"/>
          <w:lang w:eastAsia="ru-RU"/>
        </w:rPr>
        <w:t xml:space="preserve"> эксперты не установили, какие дефекты на объекте возникли в интервале с момента передачи работ Заказчику (10.12.2015) по момент проведения экспертизы, следовательно, выявленные экспертами недостатки не могут определять объем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Генерального подрядчика.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Также эксперты не установили срок, </w:t>
      </w:r>
      <w:proofErr w:type="spellStart"/>
      <w:r w:rsidRPr="00120973">
        <w:rPr>
          <w:rFonts w:ascii="Times New Roman" w:eastAsia="Times New Roman" w:hAnsi="Times New Roman" w:cs="Times New Roman"/>
          <w:lang w:eastAsia="ru-RU"/>
        </w:rPr>
        <w:t>необходимыи</w:t>
      </w:r>
      <w:proofErr w:type="spellEnd"/>
      <w:r w:rsidRPr="00120973">
        <w:rPr>
          <w:rFonts w:ascii="Times New Roman" w:eastAsia="Times New Roman" w:hAnsi="Times New Roman" w:cs="Times New Roman"/>
          <w:lang w:eastAsia="ru-RU"/>
        </w:rPr>
        <w:t xml:space="preserve">̆ для устранения выявленных недостатков (при этом истец первоначально просил обязать ответчика устранить недостатки в течение 1 месяца).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Из заявленных требований невозможно определить по состоянию на какую дату к ГУП МО УЕЗ «</w:t>
      </w:r>
      <w:proofErr w:type="spellStart"/>
      <w:r w:rsidRPr="00120973">
        <w:rPr>
          <w:rFonts w:ascii="Times New Roman" w:eastAsia="Times New Roman" w:hAnsi="Times New Roman" w:cs="Times New Roman"/>
          <w:lang w:eastAsia="ru-RU"/>
        </w:rPr>
        <w:t>Мособлкоммунадстрои</w:t>
      </w:r>
      <w:proofErr w:type="spellEnd"/>
      <w:r w:rsidRPr="00120973">
        <w:rPr>
          <w:rFonts w:ascii="Times New Roman" w:eastAsia="Times New Roman" w:hAnsi="Times New Roman" w:cs="Times New Roman"/>
          <w:lang w:eastAsia="ru-RU"/>
        </w:rPr>
        <w:t xml:space="preserve">̆» имеются претензии по качеству работ - на дату Акта контрольного обмера, на дату проведения экспертизы или на дату выставления претензии.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Судебнои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практикои</w:t>
      </w:r>
      <w:proofErr w:type="spellEnd"/>
      <w:r w:rsidRPr="00120973">
        <w:rPr>
          <w:rFonts w:ascii="Times New Roman" w:eastAsia="Times New Roman" w:hAnsi="Times New Roman" w:cs="Times New Roman"/>
          <w:lang w:eastAsia="ru-RU"/>
        </w:rPr>
        <w:t xml:space="preserve">̆ подтверждено, что в рамках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устранению подлежат лишь дефекты, возникшие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w:t>
      </w:r>
      <w:proofErr w:type="gramStart"/>
      <w:r w:rsidRPr="00120973">
        <w:rPr>
          <w:rFonts w:ascii="Times New Roman" w:eastAsia="Times New Roman" w:hAnsi="Times New Roman" w:cs="Times New Roman"/>
          <w:lang w:eastAsia="ru-RU"/>
        </w:rPr>
        <w:t>и</w:t>
      </w:r>
      <w:proofErr w:type="gramEnd"/>
      <w:r w:rsidRPr="00120973">
        <w:rPr>
          <w:rFonts w:ascii="Times New Roman" w:eastAsia="Times New Roman" w:hAnsi="Times New Roman" w:cs="Times New Roman"/>
          <w:lang w:eastAsia="ru-RU"/>
        </w:rPr>
        <w:t xml:space="preserve"> если их </w:t>
      </w:r>
      <w:proofErr w:type="spellStart"/>
      <w:r w:rsidRPr="00120973">
        <w:rPr>
          <w:rFonts w:ascii="Times New Roman" w:eastAsia="Times New Roman" w:hAnsi="Times New Roman" w:cs="Times New Roman"/>
          <w:lang w:eastAsia="ru-RU"/>
        </w:rPr>
        <w:t>причинои</w:t>
      </w:r>
      <w:proofErr w:type="spellEnd"/>
      <w:r w:rsidRPr="00120973">
        <w:rPr>
          <w:rFonts w:ascii="Times New Roman" w:eastAsia="Times New Roman" w:hAnsi="Times New Roman" w:cs="Times New Roman"/>
          <w:lang w:eastAsia="ru-RU"/>
        </w:rPr>
        <w:t xml:space="preserve">̆ является ненадлежащее выполнение работ ответчиком (Постановление ФАС Московского округа от 28.04.2014 N Ф05-3192/14 по делу N А40-165499/12-59-1540). Однако какие из выявленных экспертами дефектов возникли после приемки работ вследствие ненадлежащего выполнения работ подрядчиком, эксперты не установили.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Также, из пункта 2 заключения экспертов следует, что общее фактическое техническое состояние инженерных систем оценивается в 80% физического износа (в соответствии с ВСН 53-86). При этом же далее, в пункте 3 указано, что основная причина значительного снижения технического состояния инженерных систем и строительных конструкций объекта связано с низким качеством выполненных работ и отступлениями от рабочего проекта, получившего положительное заключение </w:t>
      </w:r>
      <w:proofErr w:type="spellStart"/>
      <w:r w:rsidRPr="00120973">
        <w:rPr>
          <w:rFonts w:ascii="Times New Roman" w:eastAsia="Times New Roman" w:hAnsi="Times New Roman" w:cs="Times New Roman"/>
          <w:lang w:eastAsia="ru-RU"/>
        </w:rPr>
        <w:t>государственнои</w:t>
      </w:r>
      <w:proofErr w:type="spellEnd"/>
      <w:r w:rsidRPr="00120973">
        <w:rPr>
          <w:rFonts w:ascii="Times New Roman" w:eastAsia="Times New Roman" w:hAnsi="Times New Roman" w:cs="Times New Roman"/>
          <w:lang w:eastAsia="ru-RU"/>
        </w:rPr>
        <w:t xml:space="preserve">̆ экспертизы (страница 152 экспертного заключения).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Таким образом, суд приходит к выводу о том, что выводы экспертов противоречат друг другу и не позволяют в </w:t>
      </w:r>
      <w:proofErr w:type="spellStart"/>
      <w:r w:rsidRPr="00120973">
        <w:rPr>
          <w:rFonts w:ascii="Times New Roman" w:eastAsia="Times New Roman" w:hAnsi="Times New Roman" w:cs="Times New Roman"/>
          <w:lang w:eastAsia="ru-RU"/>
        </w:rPr>
        <w:t>действительности</w:t>
      </w:r>
      <w:proofErr w:type="spellEnd"/>
      <w:r w:rsidRPr="00120973">
        <w:rPr>
          <w:rFonts w:ascii="Times New Roman" w:eastAsia="Times New Roman" w:hAnsi="Times New Roman" w:cs="Times New Roman"/>
          <w:lang w:eastAsia="ru-RU"/>
        </w:rPr>
        <w:t xml:space="preserve"> оценить, по </w:t>
      </w:r>
      <w:proofErr w:type="spellStart"/>
      <w:r w:rsidRPr="00120973">
        <w:rPr>
          <w:rFonts w:ascii="Times New Roman" w:eastAsia="Times New Roman" w:hAnsi="Times New Roman" w:cs="Times New Roman"/>
          <w:lang w:eastAsia="ru-RU"/>
        </w:rPr>
        <w:t>какои</w:t>
      </w:r>
      <w:proofErr w:type="spellEnd"/>
      <w:r w:rsidRPr="00120973">
        <w:rPr>
          <w:rFonts w:ascii="Times New Roman" w:eastAsia="Times New Roman" w:hAnsi="Times New Roman" w:cs="Times New Roman"/>
          <w:lang w:eastAsia="ru-RU"/>
        </w:rPr>
        <w:t xml:space="preserve">̆ же причине возникли нарушения на объекте строительства (ввиду естественного износа или из-за низкого качества выполненных работ).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Анализ исковых требований показал, что часть требований уже выполнена ответчиком, например, п.12, 16, п.7 Водопровода пос. Медведка и п.7 Водопровода с. Воскресенское, и то, что они предъявляются экспертами к исполнению очевидно связано с непредставлением заказчиком экспертам всех необходимых исходных данных, материалов и документов для исследования. Указанное позволяет высказывать обоснованные сомнения относительно и иных рекомендаций экспертов, как сделанных на основе недостоверных данных.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судебном заседании 17.04.2019г. по </w:t>
      </w:r>
      <w:proofErr w:type="spellStart"/>
      <w:r w:rsidRPr="00120973">
        <w:rPr>
          <w:rFonts w:ascii="Times New Roman" w:eastAsia="Times New Roman" w:hAnsi="Times New Roman" w:cs="Times New Roman"/>
          <w:lang w:eastAsia="ru-RU"/>
        </w:rPr>
        <w:t>ходатайству</w:t>
      </w:r>
      <w:proofErr w:type="spellEnd"/>
      <w:r w:rsidRPr="00120973">
        <w:rPr>
          <w:rFonts w:ascii="Times New Roman" w:eastAsia="Times New Roman" w:hAnsi="Times New Roman" w:cs="Times New Roman"/>
          <w:lang w:eastAsia="ru-RU"/>
        </w:rPr>
        <w:t xml:space="preserve"> истца эксперты, составлявшие заключение, положенное в основу исковых требований, дали пояснения, которые не опровергают выводы суда.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gramStart"/>
      <w:r w:rsidRPr="00120973">
        <w:rPr>
          <w:rFonts w:ascii="Times New Roman" w:eastAsia="Times New Roman" w:hAnsi="Times New Roman" w:cs="Times New Roman"/>
          <w:lang w:eastAsia="ru-RU"/>
        </w:rPr>
        <w:t>В силу изложенного,</w:t>
      </w:r>
      <w:proofErr w:type="gramEnd"/>
      <w:r w:rsidRPr="00120973">
        <w:rPr>
          <w:rFonts w:ascii="Times New Roman" w:eastAsia="Times New Roman" w:hAnsi="Times New Roman" w:cs="Times New Roman"/>
          <w:lang w:eastAsia="ru-RU"/>
        </w:rPr>
        <w:t xml:space="preserve"> экспертное заключение ООО «Судебная экспертиза и оценка активов» Рег.No07/СТЭ -17 от 09.12.2017 не соответствует правилам, позволяющим обоснованно и достоверно: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установить наличие недостатков, дефектов на объекте строительства, возникших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после их приемки заказчиком вследствие некачественного выполнения работ подрядчиком;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определить являются ли недостатки следствием нормального износа объекта или его </w:t>
      </w:r>
      <w:proofErr w:type="spellStart"/>
      <w:r w:rsidRPr="00120973">
        <w:rPr>
          <w:rFonts w:ascii="Times New Roman" w:eastAsia="Times New Roman" w:hAnsi="Times New Roman" w:cs="Times New Roman"/>
          <w:lang w:eastAsia="ru-RU"/>
        </w:rPr>
        <w:t>частеи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неправильнои</w:t>
      </w:r>
      <w:proofErr w:type="spellEnd"/>
      <w:r w:rsidRPr="00120973">
        <w:rPr>
          <w:rFonts w:ascii="Times New Roman" w:eastAsia="Times New Roman" w:hAnsi="Times New Roman" w:cs="Times New Roman"/>
          <w:lang w:eastAsia="ru-RU"/>
        </w:rPr>
        <w:t xml:space="preserve">̆ его эксплуатации или неправильности инструкций по его эксплуатации;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установить являются ли недостатки явными и могли ли они быть обнаружены заказчиком при обычном способе приемки;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 установить, если скрытые недостатки возникли по вине подрядчика, каковы их объемы, </w:t>
      </w:r>
      <w:proofErr w:type="spellStart"/>
      <w:r w:rsidRPr="00120973">
        <w:rPr>
          <w:rFonts w:ascii="Times New Roman" w:eastAsia="Times New Roman" w:hAnsi="Times New Roman" w:cs="Times New Roman"/>
          <w:lang w:eastAsia="ru-RU"/>
        </w:rPr>
        <w:t>какои</w:t>
      </w:r>
      <w:proofErr w:type="spellEnd"/>
      <w:r w:rsidRPr="00120973">
        <w:rPr>
          <w:rFonts w:ascii="Times New Roman" w:eastAsia="Times New Roman" w:hAnsi="Times New Roman" w:cs="Times New Roman"/>
          <w:lang w:eastAsia="ru-RU"/>
        </w:rPr>
        <w:t xml:space="preserve">̆ необходим срок и какова стоимость восстановительного ремонта, характеризующего степень износа, в целях приведения объекта в первоначальное состояние.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gramStart"/>
      <w:r w:rsidRPr="00120973">
        <w:rPr>
          <w:rFonts w:ascii="Times New Roman" w:eastAsia="Times New Roman" w:hAnsi="Times New Roman" w:cs="Times New Roman"/>
          <w:lang w:eastAsia="ru-RU"/>
        </w:rPr>
        <w:t>При таких обстоятельствах,</w:t>
      </w:r>
      <w:proofErr w:type="gramEnd"/>
      <w:r w:rsidRPr="00120973">
        <w:rPr>
          <w:rFonts w:ascii="Times New Roman" w:eastAsia="Times New Roman" w:hAnsi="Times New Roman" w:cs="Times New Roman"/>
          <w:lang w:eastAsia="ru-RU"/>
        </w:rPr>
        <w:t xml:space="preserve"> даже установление </w:t>
      </w:r>
      <w:proofErr w:type="spellStart"/>
      <w:r w:rsidRPr="00120973">
        <w:rPr>
          <w:rFonts w:ascii="Times New Roman" w:eastAsia="Times New Roman" w:hAnsi="Times New Roman" w:cs="Times New Roman"/>
          <w:lang w:eastAsia="ru-RU"/>
        </w:rPr>
        <w:t>экспертизои</w:t>
      </w:r>
      <w:proofErr w:type="spellEnd"/>
      <w:r w:rsidRPr="00120973">
        <w:rPr>
          <w:rFonts w:ascii="Times New Roman" w:eastAsia="Times New Roman" w:hAnsi="Times New Roman" w:cs="Times New Roman"/>
          <w:lang w:eastAsia="ru-RU"/>
        </w:rPr>
        <w:t xml:space="preserve">̆ факта некачественного выполнения работ не может служить </w:t>
      </w:r>
      <w:proofErr w:type="spellStart"/>
      <w:r w:rsidRPr="00120973">
        <w:rPr>
          <w:rFonts w:ascii="Times New Roman" w:eastAsia="Times New Roman" w:hAnsi="Times New Roman" w:cs="Times New Roman"/>
          <w:lang w:eastAsia="ru-RU"/>
        </w:rPr>
        <w:t>стопроцентнои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гарантиеи</w:t>
      </w:r>
      <w:proofErr w:type="spellEnd"/>
      <w:r w:rsidRPr="00120973">
        <w:rPr>
          <w:rFonts w:ascii="Times New Roman" w:eastAsia="Times New Roman" w:hAnsi="Times New Roman" w:cs="Times New Roman"/>
          <w:lang w:eastAsia="ru-RU"/>
        </w:rPr>
        <w:t xml:space="preserve">̆ удовлетворения требований заказчика.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Статьеи</w:t>
      </w:r>
      <w:proofErr w:type="spellEnd"/>
      <w:r w:rsidRPr="00120973">
        <w:rPr>
          <w:rFonts w:ascii="Times New Roman" w:eastAsia="Times New Roman" w:hAnsi="Times New Roman" w:cs="Times New Roman"/>
          <w:lang w:eastAsia="ru-RU"/>
        </w:rPr>
        <w:t xml:space="preserve">̆ 720 ГК РФ установлено, что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отступлений от договора, ухудшающих результат работы, или иных недостатков в работе немедленно заявить об этом подрядчику (пункт 1). Заказчик, </w:t>
      </w:r>
      <w:proofErr w:type="spellStart"/>
      <w:r w:rsidRPr="00120973">
        <w:rPr>
          <w:rFonts w:ascii="Times New Roman" w:eastAsia="Times New Roman" w:hAnsi="Times New Roman" w:cs="Times New Roman"/>
          <w:lang w:eastAsia="ru-RU"/>
        </w:rPr>
        <w:t>обнаружившии</w:t>
      </w:r>
      <w:proofErr w:type="spellEnd"/>
      <w:r w:rsidRPr="00120973">
        <w:rPr>
          <w:rFonts w:ascii="Times New Roman" w:eastAsia="Times New Roman" w:hAnsi="Times New Roman" w:cs="Times New Roman"/>
          <w:lang w:eastAsia="ru-RU"/>
        </w:rPr>
        <w:t xml:space="preserve">̆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(пункт 2). Если иное не предусмотрено договором подряда, заказчик, </w:t>
      </w:r>
      <w:proofErr w:type="spellStart"/>
      <w:r w:rsidRPr="00120973">
        <w:rPr>
          <w:rFonts w:ascii="Times New Roman" w:eastAsia="Times New Roman" w:hAnsi="Times New Roman" w:cs="Times New Roman"/>
          <w:lang w:eastAsia="ru-RU"/>
        </w:rPr>
        <w:t>принявшии</w:t>
      </w:r>
      <w:proofErr w:type="spellEnd"/>
      <w:r w:rsidRPr="00120973">
        <w:rPr>
          <w:rFonts w:ascii="Times New Roman" w:eastAsia="Times New Roman" w:hAnsi="Times New Roman" w:cs="Times New Roman"/>
          <w:lang w:eastAsia="ru-RU"/>
        </w:rPr>
        <w:t xml:space="preserve">̆ работу без проверки, лишается права ссылаться на недостатки работы, которые могли быть установлены при обычном способе ее приемки (явные недостатки) (пункт 3).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Исходя из данных норм, истец, </w:t>
      </w:r>
      <w:proofErr w:type="spellStart"/>
      <w:r w:rsidRPr="00120973">
        <w:rPr>
          <w:rFonts w:ascii="Times New Roman" w:eastAsia="Times New Roman" w:hAnsi="Times New Roman" w:cs="Times New Roman"/>
          <w:lang w:eastAsia="ru-RU"/>
        </w:rPr>
        <w:t>ссылающийся</w:t>
      </w:r>
      <w:proofErr w:type="spellEnd"/>
      <w:r w:rsidRPr="00120973">
        <w:rPr>
          <w:rFonts w:ascii="Times New Roman" w:eastAsia="Times New Roman" w:hAnsi="Times New Roman" w:cs="Times New Roman"/>
          <w:lang w:eastAsia="ru-RU"/>
        </w:rPr>
        <w:t xml:space="preserve"> на выявленные недостатки принятых работ, должен доказать их </w:t>
      </w:r>
      <w:proofErr w:type="spellStart"/>
      <w:r w:rsidRPr="00120973">
        <w:rPr>
          <w:rFonts w:ascii="Times New Roman" w:eastAsia="Times New Roman" w:hAnsi="Times New Roman" w:cs="Times New Roman"/>
          <w:lang w:eastAsia="ru-RU"/>
        </w:rPr>
        <w:t>скрытыи</w:t>
      </w:r>
      <w:proofErr w:type="spellEnd"/>
      <w:r w:rsidRPr="00120973">
        <w:rPr>
          <w:rFonts w:ascii="Times New Roman" w:eastAsia="Times New Roman" w:hAnsi="Times New Roman" w:cs="Times New Roman"/>
          <w:lang w:eastAsia="ru-RU"/>
        </w:rPr>
        <w:t xml:space="preserve">̆ характер, невозможность обнаружения при приемке работ, либо, в случае если недостатки носили </w:t>
      </w:r>
      <w:proofErr w:type="spellStart"/>
      <w:r w:rsidRPr="00120973">
        <w:rPr>
          <w:rFonts w:ascii="Times New Roman" w:eastAsia="Times New Roman" w:hAnsi="Times New Roman" w:cs="Times New Roman"/>
          <w:lang w:eastAsia="ru-RU"/>
        </w:rPr>
        <w:t>явныи</w:t>
      </w:r>
      <w:proofErr w:type="spellEnd"/>
      <w:r w:rsidRPr="00120973">
        <w:rPr>
          <w:rFonts w:ascii="Times New Roman" w:eastAsia="Times New Roman" w:hAnsi="Times New Roman" w:cs="Times New Roman"/>
          <w:lang w:eastAsia="ru-RU"/>
        </w:rPr>
        <w:t>̆ характер, истец должен представить</w:t>
      </w:r>
      <w:r>
        <w:rPr>
          <w:rFonts w:ascii="Times New Roman" w:eastAsia="Times New Roman" w:hAnsi="Times New Roman" w:cs="Times New Roman"/>
          <w:lang w:eastAsia="ru-RU"/>
        </w:rPr>
        <w:t xml:space="preserve"> </w:t>
      </w:r>
      <w:r w:rsidRPr="00120973">
        <w:rPr>
          <w:rFonts w:ascii="Times New Roman" w:eastAsia="Times New Roman" w:hAnsi="Times New Roman" w:cs="Times New Roman"/>
          <w:lang w:eastAsia="ru-RU"/>
        </w:rPr>
        <w:t xml:space="preserve">доказательства, свидетельствующие о фиксации данных недостатков и извещении подрядчика об обнаружении таких недостатков, а также отказ подрядчика от их устранения за свой счет или не устранение в </w:t>
      </w:r>
      <w:proofErr w:type="spellStart"/>
      <w:r w:rsidRPr="00120973">
        <w:rPr>
          <w:rFonts w:ascii="Times New Roman" w:eastAsia="Times New Roman" w:hAnsi="Times New Roman" w:cs="Times New Roman"/>
          <w:lang w:eastAsia="ru-RU"/>
        </w:rPr>
        <w:t>установленныи</w:t>
      </w:r>
      <w:proofErr w:type="spellEnd"/>
      <w:r w:rsidRPr="00120973">
        <w:rPr>
          <w:rFonts w:ascii="Times New Roman" w:eastAsia="Times New Roman" w:hAnsi="Times New Roman" w:cs="Times New Roman"/>
          <w:lang w:eastAsia="ru-RU"/>
        </w:rPr>
        <w:t xml:space="preserve">̆ срок.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Однако в данном случае, ряд недостатков, об устранении которых просит истец, являются явными, то есть при обычном способе приемки истец имел возможность их увидеть и отразить их наличие в актах приемки, что им сделано не было, т.к. все работы по Актам КС-2 приняты Заказчиком без замечаний.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Положениями гражданского законодательство предусмотрено право заказчика на предъявление к подрядчику претензий по качеству и объему выполненных работ и при наличии подписанных сторонами актов приемки выполненных работ. Вместе с тем, заявляя исковые требования, основанные на применении норм ГК РФ о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обязательствах, истец не вправе относить к </w:t>
      </w:r>
      <w:proofErr w:type="spellStart"/>
      <w:r w:rsidRPr="00120973">
        <w:rPr>
          <w:rFonts w:ascii="Times New Roman" w:eastAsia="Times New Roman" w:hAnsi="Times New Roman" w:cs="Times New Roman"/>
          <w:lang w:eastAsia="ru-RU"/>
        </w:rPr>
        <w:t>гарантийному</w:t>
      </w:r>
      <w:proofErr w:type="spellEnd"/>
      <w:r w:rsidRPr="00120973">
        <w:rPr>
          <w:rFonts w:ascii="Times New Roman" w:eastAsia="Times New Roman" w:hAnsi="Times New Roman" w:cs="Times New Roman"/>
          <w:lang w:eastAsia="ru-RU"/>
        </w:rPr>
        <w:t xml:space="preserve"> случаю наличие в выполненных работах явных недостатков.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п. 10.1. </w:t>
      </w:r>
      <w:proofErr w:type="spellStart"/>
      <w:r w:rsidRPr="00120973">
        <w:rPr>
          <w:rFonts w:ascii="Times New Roman" w:eastAsia="Times New Roman" w:hAnsi="Times New Roman" w:cs="Times New Roman"/>
          <w:lang w:eastAsia="ru-RU"/>
        </w:rPr>
        <w:t>Генеральныи</w:t>
      </w:r>
      <w:proofErr w:type="spellEnd"/>
      <w:r w:rsidRPr="00120973">
        <w:rPr>
          <w:rFonts w:ascii="Times New Roman" w:eastAsia="Times New Roman" w:hAnsi="Times New Roman" w:cs="Times New Roman"/>
          <w:lang w:eastAsia="ru-RU"/>
        </w:rPr>
        <w:t xml:space="preserve">̆ подрядчик гарантирует качество выполнения всех работ в соответствии с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Рабочеи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документациеи</w:t>
      </w:r>
      <w:proofErr w:type="spellEnd"/>
      <w:r w:rsidRPr="00120973">
        <w:rPr>
          <w:rFonts w:ascii="Times New Roman" w:eastAsia="Times New Roman" w:hAnsi="Times New Roman" w:cs="Times New Roman"/>
          <w:lang w:eastAsia="ru-RU"/>
        </w:rPr>
        <w:t xml:space="preserve">̆ и </w:t>
      </w:r>
      <w:proofErr w:type="spellStart"/>
      <w:r w:rsidRPr="00120973">
        <w:rPr>
          <w:rFonts w:ascii="Times New Roman" w:eastAsia="Times New Roman" w:hAnsi="Times New Roman" w:cs="Times New Roman"/>
          <w:lang w:eastAsia="ru-RU"/>
        </w:rPr>
        <w:t>действующими</w:t>
      </w:r>
      <w:proofErr w:type="spellEnd"/>
      <w:r w:rsidRPr="00120973">
        <w:rPr>
          <w:rFonts w:ascii="Times New Roman" w:eastAsia="Times New Roman" w:hAnsi="Times New Roman" w:cs="Times New Roman"/>
          <w:lang w:eastAsia="ru-RU"/>
        </w:rPr>
        <w:t xml:space="preserve"> нормами, и техническими условиями, своевременное устранение недостатков и дефектов</w:t>
      </w:r>
      <w:proofErr w:type="gramStart"/>
      <w:r w:rsidRPr="00120973">
        <w:rPr>
          <w:rFonts w:ascii="Times New Roman" w:eastAsia="Times New Roman" w:hAnsi="Times New Roman" w:cs="Times New Roman"/>
          <w:lang w:eastAsia="ru-RU"/>
        </w:rPr>
        <w:t>.</w:t>
      </w:r>
      <w:proofErr w:type="gramEnd"/>
      <w:r w:rsidRPr="00120973">
        <w:rPr>
          <w:rFonts w:ascii="Times New Roman" w:eastAsia="Times New Roman" w:hAnsi="Times New Roman" w:cs="Times New Roman"/>
          <w:lang w:eastAsia="ru-RU"/>
        </w:rPr>
        <w:t xml:space="preserve"> выявленных при приемке работ и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эксплуатации Объекта, и возможность эксплуатации Объекта на протяжении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Муниципальным контрактом ГУП не поручалось оформление разрешения на присоединенную мощность. Пунктом 4.2.7 Муниципального контракта в обязанность Заказчика вменено: «</w:t>
      </w:r>
      <w:proofErr w:type="spellStart"/>
      <w:r w:rsidRPr="00120973">
        <w:rPr>
          <w:rFonts w:ascii="Times New Roman" w:eastAsia="Times New Roman" w:hAnsi="Times New Roman" w:cs="Times New Roman"/>
          <w:lang w:eastAsia="ru-RU"/>
        </w:rPr>
        <w:t>Содействовать</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эксплуатирующеи</w:t>
      </w:r>
      <w:proofErr w:type="spellEnd"/>
      <w:r w:rsidRPr="00120973">
        <w:rPr>
          <w:rFonts w:ascii="Times New Roman" w:eastAsia="Times New Roman" w:hAnsi="Times New Roman" w:cs="Times New Roman"/>
          <w:lang w:eastAsia="ru-RU"/>
        </w:rPr>
        <w:t xml:space="preserve">̆ организации в заключении договоров с коммунальными службами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на обеспечение объекта </w:t>
      </w:r>
      <w:proofErr w:type="spellStart"/>
      <w:r w:rsidRPr="00120973">
        <w:rPr>
          <w:rFonts w:ascii="Times New Roman" w:eastAsia="Times New Roman" w:hAnsi="Times New Roman" w:cs="Times New Roman"/>
          <w:lang w:eastAsia="ru-RU"/>
        </w:rPr>
        <w:t>электроэнергиеи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водои</w:t>
      </w:r>
      <w:proofErr w:type="spellEnd"/>
      <w:r w:rsidRPr="00120973">
        <w:rPr>
          <w:rFonts w:ascii="Times New Roman" w:eastAsia="Times New Roman" w:hAnsi="Times New Roman" w:cs="Times New Roman"/>
          <w:lang w:eastAsia="ru-RU"/>
        </w:rPr>
        <w:t xml:space="preserve">̆, теплом и др.».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Между </w:t>
      </w: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г.п</w:t>
      </w:r>
      <w:proofErr w:type="spellEnd"/>
      <w:r w:rsidRPr="00120973">
        <w:rPr>
          <w:rFonts w:ascii="Times New Roman" w:eastAsia="Times New Roman" w:hAnsi="Times New Roman" w:cs="Times New Roman"/>
          <w:lang w:eastAsia="ru-RU"/>
        </w:rPr>
        <w:t>. Воскресенск и ОАО «</w:t>
      </w:r>
      <w:proofErr w:type="spellStart"/>
      <w:r w:rsidRPr="00120973">
        <w:rPr>
          <w:rFonts w:ascii="Times New Roman" w:eastAsia="Times New Roman" w:hAnsi="Times New Roman" w:cs="Times New Roman"/>
          <w:lang w:eastAsia="ru-RU"/>
        </w:rPr>
        <w:t>Мособлэнерго</w:t>
      </w:r>
      <w:proofErr w:type="spellEnd"/>
      <w:r w:rsidRPr="00120973">
        <w:rPr>
          <w:rFonts w:ascii="Times New Roman" w:eastAsia="Times New Roman" w:hAnsi="Times New Roman" w:cs="Times New Roman"/>
          <w:lang w:eastAsia="ru-RU"/>
        </w:rPr>
        <w:t xml:space="preserve">» был заключен договор на технологическое присоединение от 24.03.2014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140713. в соответствии с которым ОАО «</w:t>
      </w:r>
      <w:proofErr w:type="spellStart"/>
      <w:r w:rsidRPr="00120973">
        <w:rPr>
          <w:rFonts w:ascii="Times New Roman" w:eastAsia="Times New Roman" w:hAnsi="Times New Roman" w:cs="Times New Roman"/>
          <w:lang w:eastAsia="ru-RU"/>
        </w:rPr>
        <w:t>Мособлэнерго</w:t>
      </w:r>
      <w:proofErr w:type="spellEnd"/>
      <w:r w:rsidRPr="00120973">
        <w:rPr>
          <w:rFonts w:ascii="Times New Roman" w:eastAsia="Times New Roman" w:hAnsi="Times New Roman" w:cs="Times New Roman"/>
          <w:lang w:eastAsia="ru-RU"/>
        </w:rPr>
        <w:t xml:space="preserve">» выполнил прокладку </w:t>
      </w:r>
      <w:proofErr w:type="spellStart"/>
      <w:r w:rsidRPr="00120973">
        <w:rPr>
          <w:rFonts w:ascii="Times New Roman" w:eastAsia="Times New Roman" w:hAnsi="Times New Roman" w:cs="Times New Roman"/>
          <w:lang w:eastAsia="ru-RU"/>
        </w:rPr>
        <w:t>подводящеи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кабельнои</w:t>
      </w:r>
      <w:proofErr w:type="spellEnd"/>
      <w:r w:rsidRPr="00120973">
        <w:rPr>
          <w:rFonts w:ascii="Times New Roman" w:eastAsia="Times New Roman" w:hAnsi="Times New Roman" w:cs="Times New Roman"/>
          <w:lang w:eastAsia="ru-RU"/>
        </w:rPr>
        <w:t>̆ линии КЛ-</w:t>
      </w:r>
      <w:proofErr w:type="spellStart"/>
      <w:r w:rsidRPr="00120973">
        <w:rPr>
          <w:rFonts w:ascii="Times New Roman" w:eastAsia="Times New Roman" w:hAnsi="Times New Roman" w:cs="Times New Roman"/>
          <w:lang w:eastAsia="ru-RU"/>
        </w:rPr>
        <w:t>бкВ</w:t>
      </w:r>
      <w:proofErr w:type="spellEnd"/>
      <w:r w:rsidRPr="00120973">
        <w:rPr>
          <w:rFonts w:ascii="Times New Roman" w:eastAsia="Times New Roman" w:hAnsi="Times New Roman" w:cs="Times New Roman"/>
          <w:lang w:eastAsia="ru-RU"/>
        </w:rPr>
        <w:t xml:space="preserve">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 строительство на территории НС 3-го подъема КТП. До настоящего времени фактическое присоединение не осуществлено, </w:t>
      </w:r>
      <w:proofErr w:type="gramStart"/>
      <w:r w:rsidRPr="00120973">
        <w:rPr>
          <w:rFonts w:ascii="Times New Roman" w:eastAsia="Times New Roman" w:hAnsi="Times New Roman" w:cs="Times New Roman"/>
          <w:lang w:eastAsia="ru-RU"/>
        </w:rPr>
        <w:t>т.к.</w:t>
      </w:r>
      <w:proofErr w:type="gramEnd"/>
      <w:r w:rsidRPr="00120973">
        <w:rPr>
          <w:rFonts w:ascii="Times New Roman" w:eastAsia="Times New Roman" w:hAnsi="Times New Roman" w:cs="Times New Roman"/>
          <w:lang w:eastAsia="ru-RU"/>
        </w:rPr>
        <w:t xml:space="preserve"> отсутствует эксплуатирующая организация, т.е. нет организации, которая будет потреблять электроэнергию и оплачивать ее.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Муниципальным контрактом ответчику не поручалось и получение заключения Энергонадзора. В соответствии с Приказом </w:t>
      </w:r>
      <w:proofErr w:type="spellStart"/>
      <w:r w:rsidRPr="00120973">
        <w:rPr>
          <w:rFonts w:ascii="Times New Roman" w:eastAsia="Times New Roman" w:hAnsi="Times New Roman" w:cs="Times New Roman"/>
          <w:lang w:eastAsia="ru-RU"/>
        </w:rPr>
        <w:t>Ростехнадзора</w:t>
      </w:r>
      <w:proofErr w:type="spellEnd"/>
      <w:r w:rsidRPr="00120973">
        <w:rPr>
          <w:rFonts w:ascii="Times New Roman" w:eastAsia="Times New Roman" w:hAnsi="Times New Roman" w:cs="Times New Roman"/>
          <w:lang w:eastAsia="ru-RU"/>
        </w:rPr>
        <w:t xml:space="preserve"> от 07 апреля 2008г. No212 (прилагается) документы, в том числе о праве собственности на объект, договор с </w:t>
      </w:r>
      <w:proofErr w:type="spellStart"/>
      <w:r w:rsidRPr="00120973">
        <w:rPr>
          <w:rFonts w:ascii="Times New Roman" w:eastAsia="Times New Roman" w:hAnsi="Times New Roman" w:cs="Times New Roman"/>
          <w:lang w:eastAsia="ru-RU"/>
        </w:rPr>
        <w:t>эксплуатирующеи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организациеи</w:t>
      </w:r>
      <w:proofErr w:type="spellEnd"/>
      <w:r w:rsidRPr="00120973">
        <w:rPr>
          <w:rFonts w:ascii="Times New Roman" w:eastAsia="Times New Roman" w:hAnsi="Times New Roman" w:cs="Times New Roman"/>
          <w:lang w:eastAsia="ru-RU"/>
        </w:rPr>
        <w:t xml:space="preserve">̆ представляет Заказчик или эксплуатирующая организация.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Однако, истец просит возложить на ответчика обязанность выполнить в рамках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работы и получить разрешения, согласования и положительные заключения в отношении работ, не предусмотренных муниципальным контрактом.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Кроме того, исковое заявление содержит требования выполнения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в части работ, выполнение которых не было предусмотрено ТЗ и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документациеи</w:t>
      </w:r>
      <w:proofErr w:type="spellEnd"/>
      <w:r w:rsidRPr="00120973">
        <w:rPr>
          <w:rFonts w:ascii="Times New Roman" w:eastAsia="Times New Roman" w:hAnsi="Times New Roman" w:cs="Times New Roman"/>
          <w:lang w:eastAsia="ru-RU"/>
        </w:rPr>
        <w:t xml:space="preserve">̆, например (п. 18, 19).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В связи с этим, в рамках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не могут быть выполнены и не подлежат удовлетворению требования: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Насосная станция 3-го подъема, ТП, Резервуары Р-1, Р-2. фильтры-поглотители, колодцы, прилегающая территория: п. 6, 7. 11, 12, 13, 18, 19 искового заявления.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Водопровод пос. Медведка: п. 7 в части </w:t>
      </w:r>
      <w:proofErr w:type="spellStart"/>
      <w:r w:rsidRPr="00120973">
        <w:rPr>
          <w:rFonts w:ascii="Times New Roman" w:eastAsia="Times New Roman" w:hAnsi="Times New Roman" w:cs="Times New Roman"/>
          <w:lang w:eastAsia="ru-RU"/>
        </w:rPr>
        <w:t>устройства</w:t>
      </w:r>
      <w:proofErr w:type="spellEnd"/>
      <w:r w:rsidRPr="00120973">
        <w:rPr>
          <w:rFonts w:ascii="Times New Roman" w:eastAsia="Times New Roman" w:hAnsi="Times New Roman" w:cs="Times New Roman"/>
          <w:lang w:eastAsia="ru-RU"/>
        </w:rPr>
        <w:t xml:space="preserve"> газонов, п.9,</w:t>
      </w:r>
      <w:r w:rsidRPr="00120973">
        <w:rPr>
          <w:rFonts w:ascii="Times New Roman" w:eastAsia="Times New Roman" w:hAnsi="Times New Roman" w:cs="Times New Roman"/>
          <w:lang w:eastAsia="ru-RU"/>
        </w:rPr>
        <w:br/>
        <w:t xml:space="preserve">Водопровод с. Воскресенское: п. 7 в части </w:t>
      </w:r>
      <w:proofErr w:type="spellStart"/>
      <w:r w:rsidRPr="00120973">
        <w:rPr>
          <w:rFonts w:ascii="Times New Roman" w:eastAsia="Times New Roman" w:hAnsi="Times New Roman" w:cs="Times New Roman"/>
          <w:lang w:eastAsia="ru-RU"/>
        </w:rPr>
        <w:t>устройства</w:t>
      </w:r>
      <w:proofErr w:type="spellEnd"/>
      <w:r w:rsidRPr="00120973">
        <w:rPr>
          <w:rFonts w:ascii="Times New Roman" w:eastAsia="Times New Roman" w:hAnsi="Times New Roman" w:cs="Times New Roman"/>
          <w:lang w:eastAsia="ru-RU"/>
        </w:rPr>
        <w:t xml:space="preserve"> газонов, п.9</w:t>
      </w:r>
      <w:r w:rsidRPr="00120973">
        <w:rPr>
          <w:rFonts w:ascii="Times New Roman" w:eastAsia="Times New Roman" w:hAnsi="Times New Roman" w:cs="Times New Roman"/>
          <w:lang w:eastAsia="ru-RU"/>
        </w:rPr>
        <w:br/>
        <w:t xml:space="preserve">Согласно выводам экспертов п.1 (стр. 152 Экспертизы) категория технического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состояния существующих строительных конструкций зданий и сооружений Объекта экспертизы изменяется от работоспособного до </w:t>
      </w:r>
      <w:proofErr w:type="spellStart"/>
      <w:r w:rsidRPr="00120973">
        <w:rPr>
          <w:rFonts w:ascii="Times New Roman" w:eastAsia="Times New Roman" w:hAnsi="Times New Roman" w:cs="Times New Roman"/>
          <w:lang w:eastAsia="ru-RU"/>
        </w:rPr>
        <w:t>аварийного</w:t>
      </w:r>
      <w:proofErr w:type="spellEnd"/>
      <w:r w:rsidRPr="00120973">
        <w:rPr>
          <w:rFonts w:ascii="Times New Roman" w:eastAsia="Times New Roman" w:hAnsi="Times New Roman" w:cs="Times New Roman"/>
          <w:lang w:eastAsia="ru-RU"/>
        </w:rPr>
        <w:t xml:space="preserve">. Эксплуатация объекта без устранения выявленных дефектов и повреждений, приведения в соответствие с требованиями технических регламентов и нормативных актов, </w:t>
      </w:r>
      <w:proofErr w:type="spellStart"/>
      <w:r w:rsidRPr="00120973">
        <w:rPr>
          <w:rFonts w:ascii="Times New Roman" w:eastAsia="Times New Roman" w:hAnsi="Times New Roman" w:cs="Times New Roman"/>
          <w:lang w:eastAsia="ru-RU"/>
        </w:rPr>
        <w:t>действующих</w:t>
      </w:r>
      <w:proofErr w:type="spellEnd"/>
      <w:r w:rsidRPr="00120973">
        <w:rPr>
          <w:rFonts w:ascii="Times New Roman" w:eastAsia="Times New Roman" w:hAnsi="Times New Roman" w:cs="Times New Roman"/>
          <w:lang w:eastAsia="ru-RU"/>
        </w:rPr>
        <w:t xml:space="preserve"> на территории РФ - не допускается.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При этом стоимость работ по устранению выявленных недостатков на объекте оценена экспертами в 45.054.009,00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при цене контракта в 60.045.964. 45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Указанное свидетельствует о том, что мнению экспертов часть недостатков носит </w:t>
      </w:r>
      <w:proofErr w:type="spellStart"/>
      <w:r w:rsidRPr="00120973">
        <w:rPr>
          <w:rFonts w:ascii="Times New Roman" w:eastAsia="Times New Roman" w:hAnsi="Times New Roman" w:cs="Times New Roman"/>
          <w:lang w:eastAsia="ru-RU"/>
        </w:rPr>
        <w:t>существенныи</w:t>
      </w:r>
      <w:proofErr w:type="spellEnd"/>
      <w:r w:rsidRPr="00120973">
        <w:rPr>
          <w:rFonts w:ascii="Times New Roman" w:eastAsia="Times New Roman" w:hAnsi="Times New Roman" w:cs="Times New Roman"/>
          <w:lang w:eastAsia="ru-RU"/>
        </w:rPr>
        <w:t xml:space="preserve">̆ и </w:t>
      </w:r>
      <w:proofErr w:type="spellStart"/>
      <w:r w:rsidRPr="00120973">
        <w:rPr>
          <w:rFonts w:ascii="Times New Roman" w:eastAsia="Times New Roman" w:hAnsi="Times New Roman" w:cs="Times New Roman"/>
          <w:lang w:eastAsia="ru-RU"/>
        </w:rPr>
        <w:t>неустранимыи</w:t>
      </w:r>
      <w:proofErr w:type="spellEnd"/>
      <w:r w:rsidRPr="00120973">
        <w:rPr>
          <w:rFonts w:ascii="Times New Roman" w:eastAsia="Times New Roman" w:hAnsi="Times New Roman" w:cs="Times New Roman"/>
          <w:lang w:eastAsia="ru-RU"/>
        </w:rPr>
        <w:t xml:space="preserve">̆ характер, поскольку способ их устранения выбран экспертами не в виде ремонта, а виде разрушения существующего результата работ путем демонтажа и выполнения строительных и монтажных работ заново.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Однако, поскольку истцом поддерживается </w:t>
      </w:r>
      <w:proofErr w:type="spellStart"/>
      <w:r w:rsidRPr="00120973">
        <w:rPr>
          <w:rFonts w:ascii="Times New Roman" w:eastAsia="Times New Roman" w:hAnsi="Times New Roman" w:cs="Times New Roman"/>
          <w:lang w:eastAsia="ru-RU"/>
        </w:rPr>
        <w:t>выбранныи</w:t>
      </w:r>
      <w:proofErr w:type="spellEnd"/>
      <w:r w:rsidRPr="00120973">
        <w:rPr>
          <w:rFonts w:ascii="Times New Roman" w:eastAsia="Times New Roman" w:hAnsi="Times New Roman" w:cs="Times New Roman"/>
          <w:lang w:eastAsia="ru-RU"/>
        </w:rPr>
        <w:t xml:space="preserve">̆ экспертами способ устранения недостатков путем демонтажа результата работ и нового строительства, то указанное может свидетельствовать о том, что отдельные выявленные недостатки являются существенными, делающими результат работ непригодным для использования. Кроме того, </w:t>
      </w:r>
      <w:proofErr w:type="gramStart"/>
      <w:r w:rsidRPr="00120973">
        <w:rPr>
          <w:rFonts w:ascii="Times New Roman" w:eastAsia="Times New Roman" w:hAnsi="Times New Roman" w:cs="Times New Roman"/>
          <w:lang w:eastAsia="ru-RU"/>
        </w:rPr>
        <w:t>т.к.</w:t>
      </w:r>
      <w:proofErr w:type="gramEnd"/>
      <w:r w:rsidRPr="00120973">
        <w:rPr>
          <w:rFonts w:ascii="Times New Roman" w:eastAsia="Times New Roman" w:hAnsi="Times New Roman" w:cs="Times New Roman"/>
          <w:lang w:eastAsia="ru-RU"/>
        </w:rPr>
        <w:t xml:space="preserve"> расходы на устранение недостатков, по мнению истца, составляют 75% от цены контракта, то указанное может свидетельствовать о том, что недостатки являются неустранимыми.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При таких обстоятельствах, поскольку недостатки результата работы являются существенными и неустранимыми, заказчик вправе был отказаться от исполнения договора и потребовать возмещения причиненных убытков (п. 3 ст. 723 ГК РФ).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Однако своим правом на отказ от исполнения договора и предъявление требования о возмещении причиненных убытков истец не воспользовался, выбрав, по сути, </w:t>
      </w:r>
      <w:proofErr w:type="spellStart"/>
      <w:r w:rsidRPr="00120973">
        <w:rPr>
          <w:rFonts w:ascii="Times New Roman" w:eastAsia="Times New Roman" w:hAnsi="Times New Roman" w:cs="Times New Roman"/>
          <w:lang w:eastAsia="ru-RU"/>
        </w:rPr>
        <w:t>неверныи</w:t>
      </w:r>
      <w:proofErr w:type="spellEnd"/>
      <w:r w:rsidRPr="00120973">
        <w:rPr>
          <w:rFonts w:ascii="Times New Roman" w:eastAsia="Times New Roman" w:hAnsi="Times New Roman" w:cs="Times New Roman"/>
          <w:lang w:eastAsia="ru-RU"/>
        </w:rPr>
        <w:t xml:space="preserve">̆ способ защиты права.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пункте 2 статьи 755 ГК РФ предусмотрено, что подрядчик несет ответственность за недостатки (дефекты), обнаруженные в пределах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если не докажет, что они произошли вследствие нормального износа объекта или его </w:t>
      </w:r>
      <w:proofErr w:type="spellStart"/>
      <w:r w:rsidRPr="00120973">
        <w:rPr>
          <w:rFonts w:ascii="Times New Roman" w:eastAsia="Times New Roman" w:hAnsi="Times New Roman" w:cs="Times New Roman"/>
          <w:lang w:eastAsia="ru-RU"/>
        </w:rPr>
        <w:t>частеи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неправильнои</w:t>
      </w:r>
      <w:proofErr w:type="spellEnd"/>
      <w:r w:rsidRPr="00120973">
        <w:rPr>
          <w:rFonts w:ascii="Times New Roman" w:eastAsia="Times New Roman" w:hAnsi="Times New Roman" w:cs="Times New Roman"/>
          <w:lang w:eastAsia="ru-RU"/>
        </w:rPr>
        <w:t xml:space="preserve">̆ его эксплуатации или неправильности инструкции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п.2 Заключения экспертов (стр. 152 Экспертизы), на котором истец основывает свои требования, сказано, что в результате проведенного обследования инженерных систем Объекта установлено, что общее фактическое техническое состояние инженерных систем оценивается в 80% физического износа (в соответствии с ВСН 53-86). Требуется устранение выявленных дефектов и повреждений.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Таким образом, экспертами установлен </w:t>
      </w:r>
      <w:proofErr w:type="spellStart"/>
      <w:r w:rsidRPr="00120973">
        <w:rPr>
          <w:rFonts w:ascii="Times New Roman" w:eastAsia="Times New Roman" w:hAnsi="Times New Roman" w:cs="Times New Roman"/>
          <w:lang w:eastAsia="ru-RU"/>
        </w:rPr>
        <w:t>естественныи</w:t>
      </w:r>
      <w:proofErr w:type="spellEnd"/>
      <w:r w:rsidRPr="00120973">
        <w:rPr>
          <w:rFonts w:ascii="Times New Roman" w:eastAsia="Times New Roman" w:hAnsi="Times New Roman" w:cs="Times New Roman"/>
          <w:lang w:eastAsia="ru-RU"/>
        </w:rPr>
        <w:t xml:space="preserve">̆ износ объекта.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Муниципальным контрактом определено п. 8.13. Заказчик после приемки Объекта от Генерального подрядчика по Акту приемки объекта капитального строительства обязан обеспечить передачу территориальным или другим эксплуатационным организациям внешних коммуникаций и инженерных сооружений на обслуживание.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Из изложенного следует, что, на заказчика возложена обязанность передать объект эксплуатационным организациям и заключить с ними договор на обслуживание. Однако заказчиком этого сделано не было. С момента передачи объекта заказчику по Акту с 10.12.2015г. по настоящее время, заказчиком договор с </w:t>
      </w:r>
      <w:proofErr w:type="spellStart"/>
      <w:r w:rsidRPr="00120973">
        <w:rPr>
          <w:rFonts w:ascii="Times New Roman" w:eastAsia="Times New Roman" w:hAnsi="Times New Roman" w:cs="Times New Roman"/>
          <w:lang w:eastAsia="ru-RU"/>
        </w:rPr>
        <w:t>эксплуатирующеи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организациеи</w:t>
      </w:r>
      <w:proofErr w:type="spellEnd"/>
      <w:r w:rsidRPr="00120973">
        <w:rPr>
          <w:rFonts w:ascii="Times New Roman" w:eastAsia="Times New Roman" w:hAnsi="Times New Roman" w:cs="Times New Roman"/>
          <w:lang w:eastAsia="ru-RU"/>
        </w:rPr>
        <w:t xml:space="preserve">̆ не заключен.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Указанное обстоятельство было предметом проверки со стороны контролирующих органов и подтверждено в Акте от 06.07.2017г.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8/64-и, которым установлено неэффективное использование средств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со стороны заказчика в связи с не </w:t>
      </w:r>
      <w:proofErr w:type="spellStart"/>
      <w:r w:rsidRPr="00120973">
        <w:rPr>
          <w:rFonts w:ascii="Times New Roman" w:eastAsia="Times New Roman" w:hAnsi="Times New Roman" w:cs="Times New Roman"/>
          <w:lang w:eastAsia="ru-RU"/>
        </w:rPr>
        <w:t>эксплуатациеи</w:t>
      </w:r>
      <w:proofErr w:type="spellEnd"/>
      <w:r w:rsidRPr="00120973">
        <w:rPr>
          <w:rFonts w:ascii="Times New Roman" w:eastAsia="Times New Roman" w:hAnsi="Times New Roman" w:cs="Times New Roman"/>
          <w:lang w:eastAsia="ru-RU"/>
        </w:rPr>
        <w:t xml:space="preserve">̆ объекта «Система водоснабжения пос. Медведка и с. Воскресенское» по функциональному назначению.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Эксплуатация объекта осуществляется заказчиком самостоятельно без заключения договора с </w:t>
      </w:r>
      <w:proofErr w:type="spellStart"/>
      <w:r w:rsidRPr="00120973">
        <w:rPr>
          <w:rFonts w:ascii="Times New Roman" w:eastAsia="Times New Roman" w:hAnsi="Times New Roman" w:cs="Times New Roman"/>
          <w:lang w:eastAsia="ru-RU"/>
        </w:rPr>
        <w:t>эксплуатирующеи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организациеи</w:t>
      </w:r>
      <w:proofErr w:type="spellEnd"/>
      <w:r w:rsidRPr="00120973">
        <w:rPr>
          <w:rFonts w:ascii="Times New Roman" w:eastAsia="Times New Roman" w:hAnsi="Times New Roman" w:cs="Times New Roman"/>
          <w:lang w:eastAsia="ru-RU"/>
        </w:rPr>
        <w:t xml:space="preserve">̆ с </w:t>
      </w:r>
      <w:proofErr w:type="spellStart"/>
      <w:r w:rsidRPr="00120973">
        <w:rPr>
          <w:rFonts w:ascii="Times New Roman" w:eastAsia="Times New Roman" w:hAnsi="Times New Roman" w:cs="Times New Roman"/>
          <w:lang w:eastAsia="ru-RU"/>
        </w:rPr>
        <w:t>грубейшими</w:t>
      </w:r>
      <w:proofErr w:type="spellEnd"/>
      <w:r w:rsidRPr="00120973">
        <w:rPr>
          <w:rFonts w:ascii="Times New Roman" w:eastAsia="Times New Roman" w:hAnsi="Times New Roman" w:cs="Times New Roman"/>
          <w:lang w:eastAsia="ru-RU"/>
        </w:rPr>
        <w:t xml:space="preserve"> нарушениями технологического процесса, которым предусмотрено, что вода в пос. Медведка и с. Воскресенское должна подаваться после прохождения через резервуары Р1 и Р2 и насосную станцию 3-го подъема, в течение 3-лет вода подается напрямую в водопроводную сеть пос. Медведка и с. Воскресенское от </w:t>
      </w:r>
      <w:proofErr w:type="spellStart"/>
      <w:r w:rsidRPr="00120973">
        <w:rPr>
          <w:rFonts w:ascii="Times New Roman" w:eastAsia="Times New Roman" w:hAnsi="Times New Roman" w:cs="Times New Roman"/>
          <w:lang w:eastAsia="ru-RU"/>
        </w:rPr>
        <w:t>насоснои</w:t>
      </w:r>
      <w:proofErr w:type="spellEnd"/>
      <w:r w:rsidRPr="00120973">
        <w:rPr>
          <w:rFonts w:ascii="Times New Roman" w:eastAsia="Times New Roman" w:hAnsi="Times New Roman" w:cs="Times New Roman"/>
          <w:lang w:eastAsia="ru-RU"/>
        </w:rPr>
        <w:t xml:space="preserve">̆ станции второго подъема. При этом гидравлические расчеты по определению давления в часы минимального и максимального водопотребления при </w:t>
      </w:r>
      <w:proofErr w:type="spellStart"/>
      <w:r w:rsidRPr="00120973">
        <w:rPr>
          <w:rFonts w:ascii="Times New Roman" w:eastAsia="Times New Roman" w:hAnsi="Times New Roman" w:cs="Times New Roman"/>
          <w:lang w:eastAsia="ru-RU"/>
        </w:rPr>
        <w:t>такои</w:t>
      </w:r>
      <w:proofErr w:type="spellEnd"/>
      <w:r w:rsidRPr="00120973">
        <w:rPr>
          <w:rFonts w:ascii="Times New Roman" w:eastAsia="Times New Roman" w:hAnsi="Times New Roman" w:cs="Times New Roman"/>
          <w:lang w:eastAsia="ru-RU"/>
        </w:rPr>
        <w:t xml:space="preserve">̆ схеме не выполнялись, специальное оборудование по компенсации гидравлических ударов не предусмотрены. В результате </w:t>
      </w:r>
      <w:proofErr w:type="spellStart"/>
      <w:r w:rsidRPr="00120973">
        <w:rPr>
          <w:rFonts w:ascii="Times New Roman" w:eastAsia="Times New Roman" w:hAnsi="Times New Roman" w:cs="Times New Roman"/>
          <w:lang w:eastAsia="ru-RU"/>
        </w:rPr>
        <w:t>сложившейся</w:t>
      </w:r>
      <w:proofErr w:type="spellEnd"/>
      <w:r w:rsidRPr="00120973">
        <w:rPr>
          <w:rFonts w:ascii="Times New Roman" w:eastAsia="Times New Roman" w:hAnsi="Times New Roman" w:cs="Times New Roman"/>
          <w:lang w:eastAsia="ru-RU"/>
        </w:rPr>
        <w:t xml:space="preserve"> ситуации по </w:t>
      </w:r>
      <w:proofErr w:type="spellStart"/>
      <w:r w:rsidRPr="00120973">
        <w:rPr>
          <w:rFonts w:ascii="Times New Roman" w:eastAsia="Times New Roman" w:hAnsi="Times New Roman" w:cs="Times New Roman"/>
          <w:lang w:eastAsia="ru-RU"/>
        </w:rPr>
        <w:t>неграмотнои</w:t>
      </w:r>
      <w:proofErr w:type="spellEnd"/>
      <w:r w:rsidRPr="00120973">
        <w:rPr>
          <w:rFonts w:ascii="Times New Roman" w:eastAsia="Times New Roman" w:hAnsi="Times New Roman" w:cs="Times New Roman"/>
          <w:lang w:eastAsia="ru-RU"/>
        </w:rPr>
        <w:t xml:space="preserve">̆ эксплуатации объекта в 2016 году на водопроводных сетях в пос. Медведка и с. Воскресенское произошло несколько аварий, связанных с порывом </w:t>
      </w:r>
      <w:proofErr w:type="spellStart"/>
      <w:r w:rsidRPr="00120973">
        <w:rPr>
          <w:rFonts w:ascii="Times New Roman" w:eastAsia="Times New Roman" w:hAnsi="Times New Roman" w:cs="Times New Roman"/>
          <w:lang w:eastAsia="ru-RU"/>
        </w:rPr>
        <w:t>водопроводнои</w:t>
      </w:r>
      <w:proofErr w:type="spellEnd"/>
      <w:r w:rsidRPr="00120973">
        <w:rPr>
          <w:rFonts w:ascii="Times New Roman" w:eastAsia="Times New Roman" w:hAnsi="Times New Roman" w:cs="Times New Roman"/>
          <w:lang w:eastAsia="ru-RU"/>
        </w:rPr>
        <w:t xml:space="preserve">̆ сети, которые устранялись ответчиком в рамках выполнения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что подтверждается соответствующими актами.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Учитывая социальную значимость объекта, по поручению Министерства жилищно- коммунального </w:t>
      </w:r>
      <w:proofErr w:type="spellStart"/>
      <w:r w:rsidRPr="00120973">
        <w:rPr>
          <w:rFonts w:ascii="Times New Roman" w:eastAsia="Times New Roman" w:hAnsi="Times New Roman" w:cs="Times New Roman"/>
          <w:lang w:eastAsia="ru-RU"/>
        </w:rPr>
        <w:t>хозяйства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области, ГУП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заключил договоры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17.08-16 от 01.01.2017г. и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14.12-17 от 14.11.2017г. перекладку </w:t>
      </w:r>
      <w:proofErr w:type="spellStart"/>
      <w:r w:rsidRPr="00120973">
        <w:rPr>
          <w:rFonts w:ascii="Times New Roman" w:eastAsia="Times New Roman" w:hAnsi="Times New Roman" w:cs="Times New Roman"/>
          <w:lang w:eastAsia="ru-RU"/>
        </w:rPr>
        <w:t>водопроводнои</w:t>
      </w:r>
      <w:proofErr w:type="spellEnd"/>
      <w:r w:rsidRPr="00120973">
        <w:rPr>
          <w:rFonts w:ascii="Times New Roman" w:eastAsia="Times New Roman" w:hAnsi="Times New Roman" w:cs="Times New Roman"/>
          <w:lang w:eastAsia="ru-RU"/>
        </w:rPr>
        <w:t>̆ сети с ООО «</w:t>
      </w:r>
      <w:proofErr w:type="spellStart"/>
      <w:r w:rsidRPr="00120973">
        <w:rPr>
          <w:rFonts w:ascii="Times New Roman" w:eastAsia="Times New Roman" w:hAnsi="Times New Roman" w:cs="Times New Roman"/>
          <w:lang w:eastAsia="ru-RU"/>
        </w:rPr>
        <w:t>Ремстройкомплектация</w:t>
      </w:r>
      <w:proofErr w:type="spellEnd"/>
      <w:r w:rsidRPr="00120973">
        <w:rPr>
          <w:rFonts w:ascii="Times New Roman" w:eastAsia="Times New Roman" w:hAnsi="Times New Roman" w:cs="Times New Roman"/>
          <w:lang w:eastAsia="ru-RU"/>
        </w:rPr>
        <w:t xml:space="preserve"> 2». Всего переложено 4 км трубопровода. При этом </w:t>
      </w:r>
      <w:proofErr w:type="spellStart"/>
      <w:r w:rsidRPr="00120973">
        <w:rPr>
          <w:rFonts w:ascii="Times New Roman" w:eastAsia="Times New Roman" w:hAnsi="Times New Roman" w:cs="Times New Roman"/>
          <w:lang w:eastAsia="ru-RU"/>
        </w:rPr>
        <w:t>причинои</w:t>
      </w:r>
      <w:proofErr w:type="spellEnd"/>
      <w:r w:rsidRPr="00120973">
        <w:rPr>
          <w:rFonts w:ascii="Times New Roman" w:eastAsia="Times New Roman" w:hAnsi="Times New Roman" w:cs="Times New Roman"/>
          <w:lang w:eastAsia="ru-RU"/>
        </w:rPr>
        <w:t xml:space="preserve">̆ прорыва </w:t>
      </w:r>
      <w:proofErr w:type="spellStart"/>
      <w:r w:rsidRPr="00120973">
        <w:rPr>
          <w:rFonts w:ascii="Times New Roman" w:eastAsia="Times New Roman" w:hAnsi="Times New Roman" w:cs="Times New Roman"/>
          <w:lang w:eastAsia="ru-RU"/>
        </w:rPr>
        <w:t>водопроводнои</w:t>
      </w:r>
      <w:proofErr w:type="spellEnd"/>
      <w:r w:rsidRPr="00120973">
        <w:rPr>
          <w:rFonts w:ascii="Times New Roman" w:eastAsia="Times New Roman" w:hAnsi="Times New Roman" w:cs="Times New Roman"/>
          <w:lang w:eastAsia="ru-RU"/>
        </w:rPr>
        <w:t xml:space="preserve">̆ сети явилась именно ненадлежащая эксплуатация объекта со стороны заказчика.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Суд также принимает во внимание тот факт, что ГУП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работы в рамках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были выполнены добровольно и за </w:t>
      </w:r>
      <w:proofErr w:type="spellStart"/>
      <w:r w:rsidRPr="00120973">
        <w:rPr>
          <w:rFonts w:ascii="Times New Roman" w:eastAsia="Times New Roman" w:hAnsi="Times New Roman" w:cs="Times New Roman"/>
          <w:lang w:eastAsia="ru-RU"/>
        </w:rPr>
        <w:t>собственныи</w:t>
      </w:r>
      <w:proofErr w:type="spellEnd"/>
      <w:r w:rsidRPr="00120973">
        <w:rPr>
          <w:rFonts w:ascii="Times New Roman" w:eastAsia="Times New Roman" w:hAnsi="Times New Roman" w:cs="Times New Roman"/>
          <w:lang w:eastAsia="ru-RU"/>
        </w:rPr>
        <w:t xml:space="preserve">̆ счет, поскольку процесс работы объекта водоснабжения в целях интересов населения должен быть постоянным, непрерывным и должен быть стабильным в силу </w:t>
      </w:r>
      <w:proofErr w:type="spellStart"/>
      <w:r w:rsidRPr="00120973">
        <w:rPr>
          <w:rFonts w:ascii="Times New Roman" w:eastAsia="Times New Roman" w:hAnsi="Times New Roman" w:cs="Times New Roman"/>
          <w:lang w:eastAsia="ru-RU"/>
        </w:rPr>
        <w:t>действующего</w:t>
      </w:r>
      <w:proofErr w:type="spellEnd"/>
      <w:r w:rsidRPr="00120973">
        <w:rPr>
          <w:rFonts w:ascii="Times New Roman" w:eastAsia="Times New Roman" w:hAnsi="Times New Roman" w:cs="Times New Roman"/>
          <w:lang w:eastAsia="ru-RU"/>
        </w:rPr>
        <w:t xml:space="preserve"> законодательства.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Однако, поскольку указанные работы проводились параллельно с </w:t>
      </w:r>
      <w:proofErr w:type="spellStart"/>
      <w:r w:rsidRPr="00120973">
        <w:rPr>
          <w:rFonts w:ascii="Times New Roman" w:eastAsia="Times New Roman" w:hAnsi="Times New Roman" w:cs="Times New Roman"/>
          <w:lang w:eastAsia="ru-RU"/>
        </w:rPr>
        <w:t>работои</w:t>
      </w:r>
      <w:proofErr w:type="spellEnd"/>
      <w:r w:rsidRPr="00120973">
        <w:rPr>
          <w:rFonts w:ascii="Times New Roman" w:eastAsia="Times New Roman" w:hAnsi="Times New Roman" w:cs="Times New Roman"/>
          <w:lang w:eastAsia="ru-RU"/>
        </w:rPr>
        <w:t xml:space="preserve">̆ экспертов на объекте и не были закончены к тому моменту, они не получили отражение в экспертном заключении, а истец настаивать на перекладке </w:t>
      </w:r>
      <w:proofErr w:type="gramStart"/>
      <w:r w:rsidRPr="00120973">
        <w:rPr>
          <w:rFonts w:ascii="Times New Roman" w:eastAsia="Times New Roman" w:hAnsi="Times New Roman" w:cs="Times New Roman"/>
          <w:lang w:eastAsia="ru-RU"/>
        </w:rPr>
        <w:t>трубопровода в то время как</w:t>
      </w:r>
      <w:proofErr w:type="gramEnd"/>
      <w:r w:rsidRPr="00120973">
        <w:rPr>
          <w:rFonts w:ascii="Times New Roman" w:eastAsia="Times New Roman" w:hAnsi="Times New Roman" w:cs="Times New Roman"/>
          <w:lang w:eastAsia="ru-RU"/>
        </w:rPr>
        <w:t xml:space="preserve"> указанные работы уже выполнены ответчиком (Водопровод пос. Медведка: п.7, Водопровод с. Воскресенское: п.7), что подтверждается материалами дела.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В соответствии с пунктом 1 статьи 721 ГК РФ качество </w:t>
      </w:r>
      <w:proofErr w:type="spellStart"/>
      <w:r w:rsidRPr="00120973">
        <w:rPr>
          <w:rFonts w:ascii="Times New Roman" w:eastAsia="Times New Roman" w:hAnsi="Times New Roman" w:cs="Times New Roman"/>
          <w:lang w:eastAsia="ru-RU"/>
        </w:rPr>
        <w:t>выполненнои</w:t>
      </w:r>
      <w:proofErr w:type="spellEnd"/>
      <w:r w:rsidRPr="00120973">
        <w:rPr>
          <w:rFonts w:ascii="Times New Roman" w:eastAsia="Times New Roman" w:hAnsi="Times New Roman" w:cs="Times New Roman"/>
          <w:lang w:eastAsia="ru-RU"/>
        </w:rPr>
        <w:t xml:space="preserve">̆ подрядчиком работы должно соответствовать условиям договора подряда. Результат </w:t>
      </w:r>
      <w:proofErr w:type="spellStart"/>
      <w:r w:rsidRPr="00120973">
        <w:rPr>
          <w:rFonts w:ascii="Times New Roman" w:eastAsia="Times New Roman" w:hAnsi="Times New Roman" w:cs="Times New Roman"/>
          <w:lang w:eastAsia="ru-RU"/>
        </w:rPr>
        <w:t>выполненнои</w:t>
      </w:r>
      <w:proofErr w:type="spellEnd"/>
      <w:r w:rsidRPr="00120973">
        <w:rPr>
          <w:rFonts w:ascii="Times New Roman" w:eastAsia="Times New Roman" w:hAnsi="Times New Roman" w:cs="Times New Roman"/>
          <w:lang w:eastAsia="ru-RU"/>
        </w:rPr>
        <w:t xml:space="preserve">̆ работы должен в момент передачи заказчику обладать </w:t>
      </w:r>
      <w:proofErr w:type="spellStart"/>
      <w:r w:rsidRPr="00120973">
        <w:rPr>
          <w:rFonts w:ascii="Times New Roman" w:eastAsia="Times New Roman" w:hAnsi="Times New Roman" w:cs="Times New Roman"/>
          <w:lang w:eastAsia="ru-RU"/>
        </w:rPr>
        <w:t>свойствами</w:t>
      </w:r>
      <w:proofErr w:type="spellEnd"/>
      <w:r w:rsidRPr="00120973">
        <w:rPr>
          <w:rFonts w:ascii="Times New Roman" w:eastAsia="Times New Roman" w:hAnsi="Times New Roman" w:cs="Times New Roman"/>
          <w:lang w:eastAsia="ru-RU"/>
        </w:rPr>
        <w:t xml:space="preserve">,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данном случае в момент передачи работ Заказчику результат выполненных работ отвечал условиям Контракта, что подтверждено соответствующими документами и, в том числе, подписанными обеими сторонами Актами КС-2.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Также в соответствии с пунктом 4.2.6 Контракта обязанностью заказчика является совместное с генеральным подрядчиком выполнение в присутствии </w:t>
      </w:r>
      <w:proofErr w:type="spellStart"/>
      <w:r w:rsidRPr="00120973">
        <w:rPr>
          <w:rFonts w:ascii="Times New Roman" w:eastAsia="Times New Roman" w:hAnsi="Times New Roman" w:cs="Times New Roman"/>
          <w:lang w:eastAsia="ru-RU"/>
        </w:rPr>
        <w:t>представителеи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эксплуатирующеи</w:t>
      </w:r>
      <w:proofErr w:type="spellEnd"/>
      <w:r w:rsidRPr="00120973">
        <w:rPr>
          <w:rFonts w:ascii="Times New Roman" w:eastAsia="Times New Roman" w:hAnsi="Times New Roman" w:cs="Times New Roman"/>
          <w:lang w:eastAsia="ru-RU"/>
        </w:rPr>
        <w:t xml:space="preserve">̆ организации испытательных, пусконаладочных и других необходимых для передачи объекта в эксплуатацию работ с оформлением соответствующих документов.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Поскольку на момент ввода объекта в эксплуатацию результат выполненных работ отвечал условиям Контракта, что подтверждено, в т. ч. подписанными Актами КС-2 и проведенными проверками на предмет соответствия построенного объекта требованиям технических регламентов и </w:t>
      </w:r>
      <w:proofErr w:type="spellStart"/>
      <w:r w:rsidRPr="00120973">
        <w:rPr>
          <w:rFonts w:ascii="Times New Roman" w:eastAsia="Times New Roman" w:hAnsi="Times New Roman" w:cs="Times New Roman"/>
          <w:lang w:eastAsia="ru-RU"/>
        </w:rPr>
        <w:t>проектнои</w:t>
      </w:r>
      <w:proofErr w:type="spellEnd"/>
      <w:r w:rsidRPr="00120973">
        <w:rPr>
          <w:rFonts w:ascii="Times New Roman" w:eastAsia="Times New Roman" w:hAnsi="Times New Roman" w:cs="Times New Roman"/>
          <w:lang w:eastAsia="ru-RU"/>
        </w:rPr>
        <w:t xml:space="preserve">̆ документации, у Администрации городского поселения Воскресенск Воскресенского муниципального </w:t>
      </w:r>
      <w:proofErr w:type="spellStart"/>
      <w:r w:rsidRPr="00120973">
        <w:rPr>
          <w:rFonts w:ascii="Times New Roman" w:eastAsia="Times New Roman" w:hAnsi="Times New Roman" w:cs="Times New Roman"/>
          <w:lang w:eastAsia="ru-RU"/>
        </w:rPr>
        <w:t>района</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суд </w:t>
      </w:r>
      <w:proofErr w:type="spellStart"/>
      <w:r w:rsidRPr="00120973">
        <w:rPr>
          <w:rFonts w:ascii="Times New Roman" w:eastAsia="Times New Roman" w:hAnsi="Times New Roman" w:cs="Times New Roman"/>
          <w:lang w:eastAsia="ru-RU"/>
        </w:rPr>
        <w:t>приходти</w:t>
      </w:r>
      <w:proofErr w:type="spellEnd"/>
      <w:r w:rsidRPr="00120973">
        <w:rPr>
          <w:rFonts w:ascii="Times New Roman" w:eastAsia="Times New Roman" w:hAnsi="Times New Roman" w:cs="Times New Roman"/>
          <w:lang w:eastAsia="ru-RU"/>
        </w:rPr>
        <w:t xml:space="preserve"> к вывод о том, что у истца отсутствуют основания для предъявления требований к ГУП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ч.1 ст. 741 ГК РФ риск </w:t>
      </w:r>
      <w:proofErr w:type="spellStart"/>
      <w:r w:rsidRPr="00120973">
        <w:rPr>
          <w:rFonts w:ascii="Times New Roman" w:eastAsia="Times New Roman" w:hAnsi="Times New Roman" w:cs="Times New Roman"/>
          <w:lang w:eastAsia="ru-RU"/>
        </w:rPr>
        <w:t>случайнои</w:t>
      </w:r>
      <w:proofErr w:type="spellEnd"/>
      <w:r w:rsidRPr="00120973">
        <w:rPr>
          <w:rFonts w:ascii="Times New Roman" w:eastAsia="Times New Roman" w:hAnsi="Times New Roman" w:cs="Times New Roman"/>
          <w:lang w:eastAsia="ru-RU"/>
        </w:rPr>
        <w:t xml:space="preserve">̆ гибели или </w:t>
      </w:r>
      <w:proofErr w:type="spellStart"/>
      <w:r w:rsidRPr="00120973">
        <w:rPr>
          <w:rFonts w:ascii="Times New Roman" w:eastAsia="Times New Roman" w:hAnsi="Times New Roman" w:cs="Times New Roman"/>
          <w:lang w:eastAsia="ru-RU"/>
        </w:rPr>
        <w:t>случайного</w:t>
      </w:r>
      <w:proofErr w:type="spellEnd"/>
      <w:r w:rsidRPr="00120973">
        <w:rPr>
          <w:rFonts w:ascii="Times New Roman" w:eastAsia="Times New Roman" w:hAnsi="Times New Roman" w:cs="Times New Roman"/>
          <w:lang w:eastAsia="ru-RU"/>
        </w:rPr>
        <w:t xml:space="preserve"> повреждения объекта строительства, составляющего предмет договора строительного подряда, до приемки этого объекта заказчиком несет подрядчик.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Из </w:t>
      </w:r>
      <w:proofErr w:type="spellStart"/>
      <w:r w:rsidRPr="00120973">
        <w:rPr>
          <w:rFonts w:ascii="Times New Roman" w:eastAsia="Times New Roman" w:hAnsi="Times New Roman" w:cs="Times New Roman"/>
          <w:lang w:eastAsia="ru-RU"/>
        </w:rPr>
        <w:t>даннои</w:t>
      </w:r>
      <w:proofErr w:type="spellEnd"/>
      <w:r w:rsidRPr="00120973">
        <w:rPr>
          <w:rFonts w:ascii="Times New Roman" w:eastAsia="Times New Roman" w:hAnsi="Times New Roman" w:cs="Times New Roman"/>
          <w:lang w:eastAsia="ru-RU"/>
        </w:rPr>
        <w:t xml:space="preserve">̆ нормы права следует, что после приемки объекта ответственность за его сохранность лежит на заказчике.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После подписания сторонами актов заказчик принимает объект под свою охрану и несет риск возможного его разрушения или повреждения, произошедшие не по вине генподрядчика.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На момент проведения экспертизы с момента приемки объекта прошло более 3 лет. Ответчик объект не обслуживал, доступа к нему не имел. Акты приемки выполненных работ отражают состояние объекта на момент его передачи заказчику. При этом заказчик подтвердил наличие на объекте необходимого оборудования и материалов.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Также, суд отмечает, что в мае-июне 2017 года (</w:t>
      </w:r>
      <w:proofErr w:type="gramStart"/>
      <w:r w:rsidRPr="00120973">
        <w:rPr>
          <w:rFonts w:ascii="Times New Roman" w:eastAsia="Times New Roman" w:hAnsi="Times New Roman" w:cs="Times New Roman"/>
          <w:lang w:eastAsia="ru-RU"/>
        </w:rPr>
        <w:t>т.е.</w:t>
      </w:r>
      <w:proofErr w:type="gramEnd"/>
      <w:r w:rsidRPr="00120973">
        <w:rPr>
          <w:rFonts w:ascii="Times New Roman" w:eastAsia="Times New Roman" w:hAnsi="Times New Roman" w:cs="Times New Roman"/>
          <w:lang w:eastAsia="ru-RU"/>
        </w:rPr>
        <w:t xml:space="preserve"> за полгода до проведения экспертизы) представителями главного контрольного управления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с участием уполномоченных </w:t>
      </w:r>
      <w:proofErr w:type="spellStart"/>
      <w:r w:rsidRPr="00120973">
        <w:rPr>
          <w:rFonts w:ascii="Times New Roman" w:eastAsia="Times New Roman" w:hAnsi="Times New Roman" w:cs="Times New Roman"/>
          <w:lang w:eastAsia="ru-RU"/>
        </w:rPr>
        <w:t>представителеи</w:t>
      </w:r>
      <w:proofErr w:type="spellEnd"/>
      <w:r w:rsidRPr="00120973">
        <w:rPr>
          <w:rFonts w:ascii="Times New Roman" w:eastAsia="Times New Roman" w:hAnsi="Times New Roman" w:cs="Times New Roman"/>
          <w:lang w:eastAsia="ru-RU"/>
        </w:rPr>
        <w:t>̆ истца и ответчика, составлялись Акты контрольного</w:t>
      </w:r>
      <w:r>
        <w:rPr>
          <w:rFonts w:ascii="Times New Roman" w:eastAsia="Times New Roman" w:hAnsi="Times New Roman" w:cs="Times New Roman"/>
          <w:lang w:eastAsia="ru-RU"/>
        </w:rPr>
        <w:t xml:space="preserve"> </w:t>
      </w:r>
      <w:r w:rsidRPr="00120973">
        <w:rPr>
          <w:rFonts w:ascii="Times New Roman" w:eastAsia="Times New Roman" w:hAnsi="Times New Roman" w:cs="Times New Roman"/>
          <w:lang w:eastAsia="ru-RU"/>
        </w:rPr>
        <w:t xml:space="preserve">обмера объемов выполненных работ по Контракту. При этом перечень недостатков, выявленных </w:t>
      </w:r>
      <w:proofErr w:type="spellStart"/>
      <w:r w:rsidRPr="00120973">
        <w:rPr>
          <w:rFonts w:ascii="Times New Roman" w:eastAsia="Times New Roman" w:hAnsi="Times New Roman" w:cs="Times New Roman"/>
          <w:lang w:eastAsia="ru-RU"/>
        </w:rPr>
        <w:t>комиссиеи</w:t>
      </w:r>
      <w:proofErr w:type="spellEnd"/>
      <w:r w:rsidRPr="00120973">
        <w:rPr>
          <w:rFonts w:ascii="Times New Roman" w:eastAsia="Times New Roman" w:hAnsi="Times New Roman" w:cs="Times New Roman"/>
          <w:lang w:eastAsia="ru-RU"/>
        </w:rPr>
        <w:t xml:space="preserve">̆, значительно отличается в меньшую сторону от определенных </w:t>
      </w:r>
      <w:proofErr w:type="spellStart"/>
      <w:r w:rsidRPr="00120973">
        <w:rPr>
          <w:rFonts w:ascii="Times New Roman" w:eastAsia="Times New Roman" w:hAnsi="Times New Roman" w:cs="Times New Roman"/>
          <w:lang w:eastAsia="ru-RU"/>
        </w:rPr>
        <w:t>экспертизои</w:t>
      </w:r>
      <w:proofErr w:type="spellEnd"/>
      <w:r w:rsidRPr="00120973">
        <w:rPr>
          <w:rFonts w:ascii="Times New Roman" w:eastAsia="Times New Roman" w:hAnsi="Times New Roman" w:cs="Times New Roman"/>
          <w:lang w:eastAsia="ru-RU"/>
        </w:rPr>
        <w:t xml:space="preserve">̆, что позволяет сделать вывод, что на момент составления Акта контрольного обмера выявленные дефекты и нарушения отсутствовали или возникли позже.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Следовательно, ГУП МО УЕЗ «</w:t>
      </w:r>
      <w:proofErr w:type="spellStart"/>
      <w:r w:rsidRPr="00120973">
        <w:rPr>
          <w:rFonts w:ascii="Times New Roman" w:eastAsia="Times New Roman" w:hAnsi="Times New Roman" w:cs="Times New Roman"/>
          <w:lang w:eastAsia="ru-RU"/>
        </w:rPr>
        <w:t>Мособлкоммуналстрои</w:t>
      </w:r>
      <w:proofErr w:type="spellEnd"/>
      <w:r w:rsidRPr="00120973">
        <w:rPr>
          <w:rFonts w:ascii="Times New Roman" w:eastAsia="Times New Roman" w:hAnsi="Times New Roman" w:cs="Times New Roman"/>
          <w:lang w:eastAsia="ru-RU"/>
        </w:rPr>
        <w:t xml:space="preserve">̆» не может быть привлечено к ответственности за выявленные недостатки, если они явились результатом </w:t>
      </w:r>
      <w:proofErr w:type="spellStart"/>
      <w:r w:rsidRPr="00120973">
        <w:rPr>
          <w:rFonts w:ascii="Times New Roman" w:eastAsia="Times New Roman" w:hAnsi="Times New Roman" w:cs="Times New Roman"/>
          <w:lang w:eastAsia="ru-RU"/>
        </w:rPr>
        <w:t>ненадлежащеи</w:t>
      </w:r>
      <w:proofErr w:type="spellEnd"/>
      <w:r w:rsidRPr="00120973">
        <w:rPr>
          <w:rFonts w:ascii="Times New Roman" w:eastAsia="Times New Roman" w:hAnsi="Times New Roman" w:cs="Times New Roman"/>
          <w:lang w:eastAsia="ru-RU"/>
        </w:rPr>
        <w:t xml:space="preserve">̆ охраны объекта со стороны заказчика и </w:t>
      </w:r>
      <w:proofErr w:type="spellStart"/>
      <w:r w:rsidRPr="00120973">
        <w:rPr>
          <w:rFonts w:ascii="Times New Roman" w:eastAsia="Times New Roman" w:hAnsi="Times New Roman" w:cs="Times New Roman"/>
          <w:lang w:eastAsia="ru-RU"/>
        </w:rPr>
        <w:t>ненадлежащеи</w:t>
      </w:r>
      <w:proofErr w:type="spellEnd"/>
      <w:r w:rsidRPr="00120973">
        <w:rPr>
          <w:rFonts w:ascii="Times New Roman" w:eastAsia="Times New Roman" w:hAnsi="Times New Roman" w:cs="Times New Roman"/>
          <w:lang w:eastAsia="ru-RU"/>
        </w:rPr>
        <w:t xml:space="preserve">̆ эксплуатации.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lastRenderedPageBreak/>
        <w:t xml:space="preserve">Согласно пункту 2 статьи 754 Гражданского кодекса </w:t>
      </w:r>
      <w:proofErr w:type="spellStart"/>
      <w:r w:rsidRPr="00120973">
        <w:rPr>
          <w:rFonts w:ascii="Times New Roman" w:eastAsia="Times New Roman" w:hAnsi="Times New Roman" w:cs="Times New Roman"/>
          <w:lang w:eastAsia="ru-RU"/>
        </w:rPr>
        <w:t>Российскои</w:t>
      </w:r>
      <w:proofErr w:type="spellEnd"/>
      <w:r w:rsidRPr="00120973">
        <w:rPr>
          <w:rFonts w:ascii="Times New Roman" w:eastAsia="Times New Roman" w:hAnsi="Times New Roman" w:cs="Times New Roman"/>
          <w:lang w:eastAsia="ru-RU"/>
        </w:rPr>
        <w:t xml:space="preserve">̆ Федерации подрядчик не несет ответственности за допущенные им без согласия заказчика мелкие отступления от </w:t>
      </w:r>
      <w:proofErr w:type="spellStart"/>
      <w:r w:rsidRPr="00120973">
        <w:rPr>
          <w:rFonts w:ascii="Times New Roman" w:eastAsia="Times New Roman" w:hAnsi="Times New Roman" w:cs="Times New Roman"/>
          <w:lang w:eastAsia="ru-RU"/>
        </w:rPr>
        <w:t>техническои</w:t>
      </w:r>
      <w:proofErr w:type="spellEnd"/>
      <w:r w:rsidRPr="00120973">
        <w:rPr>
          <w:rFonts w:ascii="Times New Roman" w:eastAsia="Times New Roman" w:hAnsi="Times New Roman" w:cs="Times New Roman"/>
          <w:lang w:eastAsia="ru-RU"/>
        </w:rPr>
        <w:t xml:space="preserve">̆ документации, если докажет, что они не повлияли на качество объекта строительства.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связи с этим, суд полагает, что на ответчика не может быть возложена обязанность выполнения в рамках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заявленных работ.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Кроме того, в процессе производства работ в проект были внесены изменения, указанные изменения согласованы с </w:t>
      </w:r>
      <w:proofErr w:type="spellStart"/>
      <w:r w:rsidRPr="00120973">
        <w:rPr>
          <w:rFonts w:ascii="Times New Roman" w:eastAsia="Times New Roman" w:hAnsi="Times New Roman" w:cs="Times New Roman"/>
          <w:lang w:eastAsia="ru-RU"/>
        </w:rPr>
        <w:t>Администрациеи</w:t>
      </w:r>
      <w:proofErr w:type="spellEnd"/>
      <w:r w:rsidRPr="00120973">
        <w:rPr>
          <w:rFonts w:ascii="Times New Roman" w:eastAsia="Times New Roman" w:hAnsi="Times New Roman" w:cs="Times New Roman"/>
          <w:lang w:eastAsia="ru-RU"/>
        </w:rPr>
        <w:t xml:space="preserve">̆: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части замены </w:t>
      </w:r>
      <w:proofErr w:type="spellStart"/>
      <w:r w:rsidRPr="00120973">
        <w:rPr>
          <w:rFonts w:ascii="Times New Roman" w:eastAsia="Times New Roman" w:hAnsi="Times New Roman" w:cs="Times New Roman"/>
          <w:lang w:eastAsia="ru-RU"/>
        </w:rPr>
        <w:t>водянои</w:t>
      </w:r>
      <w:proofErr w:type="spellEnd"/>
      <w:r w:rsidRPr="00120973">
        <w:rPr>
          <w:rFonts w:ascii="Times New Roman" w:eastAsia="Times New Roman" w:hAnsi="Times New Roman" w:cs="Times New Roman"/>
          <w:lang w:eastAsia="ru-RU"/>
        </w:rPr>
        <w:t xml:space="preserve">̆ системы отопления </w:t>
      </w:r>
      <w:proofErr w:type="spellStart"/>
      <w:r w:rsidRPr="00120973">
        <w:rPr>
          <w:rFonts w:ascii="Times New Roman" w:eastAsia="Times New Roman" w:hAnsi="Times New Roman" w:cs="Times New Roman"/>
          <w:lang w:eastAsia="ru-RU"/>
        </w:rPr>
        <w:t>насоснои</w:t>
      </w:r>
      <w:proofErr w:type="spellEnd"/>
      <w:r w:rsidRPr="00120973">
        <w:rPr>
          <w:rFonts w:ascii="Times New Roman" w:eastAsia="Times New Roman" w:hAnsi="Times New Roman" w:cs="Times New Roman"/>
          <w:lang w:eastAsia="ru-RU"/>
        </w:rPr>
        <w:t xml:space="preserve">̆ станции на электрическую, не повлиявшие на </w:t>
      </w:r>
      <w:proofErr w:type="spellStart"/>
      <w:r w:rsidRPr="00120973">
        <w:rPr>
          <w:rFonts w:ascii="Times New Roman" w:eastAsia="Times New Roman" w:hAnsi="Times New Roman" w:cs="Times New Roman"/>
          <w:lang w:eastAsia="ru-RU"/>
        </w:rPr>
        <w:t>температурныи</w:t>
      </w:r>
      <w:proofErr w:type="spellEnd"/>
      <w:r w:rsidRPr="00120973">
        <w:rPr>
          <w:rFonts w:ascii="Times New Roman" w:eastAsia="Times New Roman" w:hAnsi="Times New Roman" w:cs="Times New Roman"/>
          <w:lang w:eastAsia="ru-RU"/>
        </w:rPr>
        <w:t xml:space="preserve">̆ режим и качество отопления. Работы по </w:t>
      </w:r>
      <w:proofErr w:type="spellStart"/>
      <w:r w:rsidRPr="00120973">
        <w:rPr>
          <w:rFonts w:ascii="Times New Roman" w:eastAsia="Times New Roman" w:hAnsi="Times New Roman" w:cs="Times New Roman"/>
          <w:lang w:eastAsia="ru-RU"/>
        </w:rPr>
        <w:t>устройству</w:t>
      </w:r>
      <w:proofErr w:type="spellEnd"/>
      <w:r w:rsidRPr="00120973">
        <w:rPr>
          <w:rFonts w:ascii="Times New Roman" w:eastAsia="Times New Roman" w:hAnsi="Times New Roman" w:cs="Times New Roman"/>
          <w:lang w:eastAsia="ru-RU"/>
        </w:rPr>
        <w:t xml:space="preserve"> системы отопления были приняты Заказчиком по КС-2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10 от 20.10.2015г. Система отопления функционирует, претензий со стороны Заказчика по обеспечению температурного режима нет.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связанные с изменением установки колонок (по проекту: непосредственно на уличных линиях в грунт без колодца) на вариант установки колонок в колодцы. Изменения, внесенные в проект, улучшают эксплуатационные характеристики объекта, </w:t>
      </w:r>
      <w:proofErr w:type="gramStart"/>
      <w:r w:rsidRPr="00120973">
        <w:rPr>
          <w:rFonts w:ascii="Times New Roman" w:eastAsia="Times New Roman" w:hAnsi="Times New Roman" w:cs="Times New Roman"/>
          <w:lang w:eastAsia="ru-RU"/>
        </w:rPr>
        <w:t>т.к.</w:t>
      </w:r>
      <w:proofErr w:type="gramEnd"/>
      <w:r w:rsidRPr="00120973">
        <w:rPr>
          <w:rFonts w:ascii="Times New Roman" w:eastAsia="Times New Roman" w:hAnsi="Times New Roman" w:cs="Times New Roman"/>
          <w:lang w:eastAsia="ru-RU"/>
        </w:rPr>
        <w:t xml:space="preserve"> дают возможность ремонта колонок без производства земляных работ.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связи с этим требования о демонтаже </w:t>
      </w:r>
      <w:proofErr w:type="spellStart"/>
      <w:r w:rsidRPr="00120973">
        <w:rPr>
          <w:rFonts w:ascii="Times New Roman" w:eastAsia="Times New Roman" w:hAnsi="Times New Roman" w:cs="Times New Roman"/>
          <w:lang w:eastAsia="ru-RU"/>
        </w:rPr>
        <w:t>существующеи</w:t>
      </w:r>
      <w:proofErr w:type="spellEnd"/>
      <w:r w:rsidRPr="00120973">
        <w:rPr>
          <w:rFonts w:ascii="Times New Roman" w:eastAsia="Times New Roman" w:hAnsi="Times New Roman" w:cs="Times New Roman"/>
          <w:lang w:eastAsia="ru-RU"/>
        </w:rPr>
        <w:t xml:space="preserve">̆ системы отопления и выполнению работ по ее замене на водяную систему отопления, а также требования о демонтаже существующих водоразборных колонок не носят характер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обязательств.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Также, в процессе производства работ люки камер лаза и камер приборов резервуаров выполнены в соответствии с ГОСТ из полимерных материалов, которые являются </w:t>
      </w:r>
      <w:proofErr w:type="spellStart"/>
      <w:r w:rsidRPr="00120973">
        <w:rPr>
          <w:rFonts w:ascii="Times New Roman" w:eastAsia="Times New Roman" w:hAnsi="Times New Roman" w:cs="Times New Roman"/>
          <w:lang w:eastAsia="ru-RU"/>
        </w:rPr>
        <w:t>современнои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заменои</w:t>
      </w:r>
      <w:proofErr w:type="spellEnd"/>
      <w:r w:rsidRPr="00120973">
        <w:rPr>
          <w:rFonts w:ascii="Times New Roman" w:eastAsia="Times New Roman" w:hAnsi="Times New Roman" w:cs="Times New Roman"/>
          <w:lang w:eastAsia="ru-RU"/>
        </w:rPr>
        <w:t xml:space="preserve">̆ морально устаревших чугунных люков, подверженных коррозии, промерзающих, и создающих неблагоприятные условия для их эксплуатации, а также являющиеся объектами воровства. Работы приняты Заказчиком по Актам КС-2, указанное отступление от проекта не влияет на качество объекта строительства.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то же время, права и интересы лица, вытекающие из договора, не могут быть защищены путем предъявления иска об </w:t>
      </w:r>
      <w:proofErr w:type="spellStart"/>
      <w:r w:rsidRPr="00120973">
        <w:rPr>
          <w:rFonts w:ascii="Times New Roman" w:eastAsia="Times New Roman" w:hAnsi="Times New Roman" w:cs="Times New Roman"/>
          <w:lang w:eastAsia="ru-RU"/>
        </w:rPr>
        <w:t>обязании</w:t>
      </w:r>
      <w:proofErr w:type="spellEnd"/>
      <w:r w:rsidRPr="00120973">
        <w:rPr>
          <w:rFonts w:ascii="Times New Roman" w:eastAsia="Times New Roman" w:hAnsi="Times New Roman" w:cs="Times New Roman"/>
          <w:lang w:eastAsia="ru-RU"/>
        </w:rPr>
        <w:t xml:space="preserve"> исполнить условие договора, поскольку требование о понуждении исполнить обязательство в натуре может быть удовлетворено только при наличии возможности исполнения судебного акта.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 выполнению требований истца невозможно принудить исполнителя в порядке исполнительного производства.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Об этом свидетельствуют и невозможность устранения ответчиком выявленных экспертами недостатков в досудебном порядке.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gramStart"/>
      <w:r w:rsidRPr="00120973">
        <w:rPr>
          <w:rFonts w:ascii="Times New Roman" w:eastAsia="Times New Roman" w:hAnsi="Times New Roman" w:cs="Times New Roman"/>
          <w:lang w:eastAsia="ru-RU"/>
        </w:rPr>
        <w:t>При этом,</w:t>
      </w:r>
      <w:proofErr w:type="gramEnd"/>
      <w:r w:rsidRPr="00120973">
        <w:rPr>
          <w:rFonts w:ascii="Times New Roman" w:eastAsia="Times New Roman" w:hAnsi="Times New Roman" w:cs="Times New Roman"/>
          <w:lang w:eastAsia="ru-RU"/>
        </w:rPr>
        <w:t xml:space="preserve"> суд обращает внимание, что ответчик является государственным унитарным предприятием. Права и полномочия собственника имущества предприятия осуществляют Правительство МО и Министерство имущественных отношений МО. Предприятие финансируется собственником имущества путем целевого бюджетного финансирования.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spellStart"/>
      <w:r w:rsidRPr="00120973">
        <w:rPr>
          <w:rFonts w:ascii="Times New Roman" w:eastAsia="Times New Roman" w:hAnsi="Times New Roman" w:cs="Times New Roman"/>
          <w:lang w:eastAsia="ru-RU"/>
        </w:rPr>
        <w:t>Выбранныи</w:t>
      </w:r>
      <w:proofErr w:type="spellEnd"/>
      <w:r w:rsidRPr="00120973">
        <w:rPr>
          <w:rFonts w:ascii="Times New Roman" w:eastAsia="Times New Roman" w:hAnsi="Times New Roman" w:cs="Times New Roman"/>
          <w:lang w:eastAsia="ru-RU"/>
        </w:rPr>
        <w:t xml:space="preserve">̆ истцом способ защиты права потребует выделения бюджетного финансирования в размере 45.054.009.00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что не предусмотрено в расходах бюджета на 2019г., а выделение бюджетного финансирования в заявленные истцом сроки вообще </w:t>
      </w:r>
      <w:r w:rsidRPr="00120973">
        <w:rPr>
          <w:rFonts w:ascii="Times New Roman" w:eastAsia="Times New Roman" w:hAnsi="Times New Roman" w:cs="Times New Roman"/>
          <w:lang w:eastAsia="ru-RU"/>
        </w:rPr>
        <w:lastRenderedPageBreak/>
        <w:t xml:space="preserve">невозможно. </w:t>
      </w:r>
      <w:proofErr w:type="spellStart"/>
      <w:r w:rsidRPr="00120973">
        <w:rPr>
          <w:rFonts w:ascii="Times New Roman" w:eastAsia="Times New Roman" w:hAnsi="Times New Roman" w:cs="Times New Roman"/>
          <w:lang w:eastAsia="ru-RU"/>
        </w:rPr>
        <w:t>Избранныи</w:t>
      </w:r>
      <w:proofErr w:type="spellEnd"/>
      <w:r w:rsidRPr="00120973">
        <w:rPr>
          <w:rFonts w:ascii="Times New Roman" w:eastAsia="Times New Roman" w:hAnsi="Times New Roman" w:cs="Times New Roman"/>
          <w:lang w:eastAsia="ru-RU"/>
        </w:rPr>
        <w:t xml:space="preserve">̆ истцом способ защиты права приведет к неоправданным тратам средств бюджета </w:t>
      </w:r>
      <w:proofErr w:type="spellStart"/>
      <w:r w:rsidRPr="00120973">
        <w:rPr>
          <w:rFonts w:ascii="Times New Roman" w:eastAsia="Times New Roman" w:hAnsi="Times New Roman" w:cs="Times New Roman"/>
          <w:lang w:eastAsia="ru-RU"/>
        </w:rPr>
        <w:t>Московскои</w:t>
      </w:r>
      <w:proofErr w:type="spellEnd"/>
      <w:r w:rsidRPr="00120973">
        <w:rPr>
          <w:rFonts w:ascii="Times New Roman" w:eastAsia="Times New Roman" w:hAnsi="Times New Roman" w:cs="Times New Roman"/>
          <w:lang w:eastAsia="ru-RU"/>
        </w:rPr>
        <w:t xml:space="preserve">̆ области, поскольку возможен </w:t>
      </w:r>
      <w:proofErr w:type="spellStart"/>
      <w:r w:rsidRPr="00120973">
        <w:rPr>
          <w:rFonts w:ascii="Times New Roman" w:eastAsia="Times New Roman" w:hAnsi="Times New Roman" w:cs="Times New Roman"/>
          <w:lang w:eastAsia="ru-RU"/>
        </w:rPr>
        <w:t>инои</w:t>
      </w:r>
      <w:proofErr w:type="spellEnd"/>
      <w:r w:rsidRPr="00120973">
        <w:rPr>
          <w:rFonts w:ascii="Times New Roman" w:eastAsia="Times New Roman" w:hAnsi="Times New Roman" w:cs="Times New Roman"/>
          <w:lang w:eastAsia="ru-RU"/>
        </w:rPr>
        <w:t xml:space="preserve">̆, более экономически </w:t>
      </w:r>
      <w:proofErr w:type="spellStart"/>
      <w:r w:rsidRPr="00120973">
        <w:rPr>
          <w:rFonts w:ascii="Times New Roman" w:eastAsia="Times New Roman" w:hAnsi="Times New Roman" w:cs="Times New Roman"/>
          <w:lang w:eastAsia="ru-RU"/>
        </w:rPr>
        <w:t>обоснованныи</w:t>
      </w:r>
      <w:proofErr w:type="spellEnd"/>
      <w:r w:rsidRPr="00120973">
        <w:rPr>
          <w:rFonts w:ascii="Times New Roman" w:eastAsia="Times New Roman" w:hAnsi="Times New Roman" w:cs="Times New Roman"/>
          <w:lang w:eastAsia="ru-RU"/>
        </w:rPr>
        <w:t xml:space="preserve">̆, способ устранения недостатков на объекте для </w:t>
      </w:r>
      <w:proofErr w:type="spellStart"/>
      <w:r w:rsidRPr="00120973">
        <w:rPr>
          <w:rFonts w:ascii="Times New Roman" w:eastAsia="Times New Roman" w:hAnsi="Times New Roman" w:cs="Times New Roman"/>
          <w:lang w:eastAsia="ru-RU"/>
        </w:rPr>
        <w:t>нормальнои</w:t>
      </w:r>
      <w:proofErr w:type="spellEnd"/>
      <w:r w:rsidRPr="00120973">
        <w:rPr>
          <w:rFonts w:ascii="Times New Roman" w:eastAsia="Times New Roman" w:hAnsi="Times New Roman" w:cs="Times New Roman"/>
          <w:lang w:eastAsia="ru-RU"/>
        </w:rPr>
        <w:t xml:space="preserve">̆ его эксплуатации.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Также, суд отмечает, что из 45.054.009.00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по смете, </w:t>
      </w:r>
      <w:proofErr w:type="spellStart"/>
      <w:r w:rsidRPr="00120973">
        <w:rPr>
          <w:rFonts w:ascii="Times New Roman" w:eastAsia="Times New Roman" w:hAnsi="Times New Roman" w:cs="Times New Roman"/>
          <w:lang w:eastAsia="ru-RU"/>
        </w:rPr>
        <w:t>составленнои</w:t>
      </w:r>
      <w:proofErr w:type="spellEnd"/>
      <w:r w:rsidRPr="00120973">
        <w:rPr>
          <w:rFonts w:ascii="Times New Roman" w:eastAsia="Times New Roman" w:hAnsi="Times New Roman" w:cs="Times New Roman"/>
          <w:lang w:eastAsia="ru-RU"/>
        </w:rPr>
        <w:t xml:space="preserve">̆ экспертами, предлагается выделить 24.544.252,52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на выполнение работ по </w:t>
      </w:r>
      <w:proofErr w:type="spellStart"/>
      <w:r w:rsidRPr="00120973">
        <w:rPr>
          <w:rFonts w:ascii="Times New Roman" w:eastAsia="Times New Roman" w:hAnsi="Times New Roman" w:cs="Times New Roman"/>
          <w:lang w:eastAsia="ru-RU"/>
        </w:rPr>
        <w:t>благоустройству</w:t>
      </w:r>
      <w:proofErr w:type="spellEnd"/>
      <w:r w:rsidRPr="00120973">
        <w:rPr>
          <w:rFonts w:ascii="Times New Roman" w:eastAsia="Times New Roman" w:hAnsi="Times New Roman" w:cs="Times New Roman"/>
          <w:lang w:eastAsia="ru-RU"/>
        </w:rPr>
        <w:t xml:space="preserve"> в селах деревенского типа </w:t>
      </w:r>
      <w:proofErr w:type="spellStart"/>
      <w:r w:rsidRPr="00120973">
        <w:rPr>
          <w:rFonts w:ascii="Times New Roman" w:eastAsia="Times New Roman" w:hAnsi="Times New Roman" w:cs="Times New Roman"/>
          <w:lang w:eastAsia="ru-RU"/>
        </w:rPr>
        <w:t>партернего</w:t>
      </w:r>
      <w:proofErr w:type="spellEnd"/>
      <w:r w:rsidRPr="00120973">
        <w:rPr>
          <w:rFonts w:ascii="Times New Roman" w:eastAsia="Times New Roman" w:hAnsi="Times New Roman" w:cs="Times New Roman"/>
          <w:lang w:eastAsia="ru-RU"/>
        </w:rPr>
        <w:t xml:space="preserve"> и обыкновенного газона с внесение растительного слоем 15 см и посевом газонных партерных, мавританских и обыкновенных трав вручную (таблица прилагается). Указанное вызывает разумные сомнения в целесообразности, разумности и адекватности выбранного экспертами подхода и способа устранения недостатков с учетом того, что посев газона никак нельзя отнести к </w:t>
      </w:r>
      <w:proofErr w:type="spellStart"/>
      <w:r w:rsidRPr="00120973">
        <w:rPr>
          <w:rFonts w:ascii="Times New Roman" w:eastAsia="Times New Roman" w:hAnsi="Times New Roman" w:cs="Times New Roman"/>
          <w:lang w:eastAsia="ru-RU"/>
        </w:rPr>
        <w:t>гарантийным</w:t>
      </w:r>
      <w:proofErr w:type="spellEnd"/>
      <w:r w:rsidRPr="00120973">
        <w:rPr>
          <w:rFonts w:ascii="Times New Roman" w:eastAsia="Times New Roman" w:hAnsi="Times New Roman" w:cs="Times New Roman"/>
          <w:lang w:eastAsia="ru-RU"/>
        </w:rPr>
        <w:t xml:space="preserve"> обязательствам ответчика.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На основании изложенного, суд полагает, то заявленные требования не могут быть удовлетворены, </w:t>
      </w:r>
      <w:proofErr w:type="gramStart"/>
      <w:r w:rsidRPr="00120973">
        <w:rPr>
          <w:rFonts w:ascii="Times New Roman" w:eastAsia="Times New Roman" w:hAnsi="Times New Roman" w:cs="Times New Roman"/>
          <w:lang w:eastAsia="ru-RU"/>
        </w:rPr>
        <w:t>т.к.</w:t>
      </w:r>
      <w:proofErr w:type="gramEnd"/>
      <w:r w:rsidRPr="00120973">
        <w:rPr>
          <w:rFonts w:ascii="Times New Roman" w:eastAsia="Times New Roman" w:hAnsi="Times New Roman" w:cs="Times New Roman"/>
          <w:lang w:eastAsia="ru-RU"/>
        </w:rPr>
        <w:t xml:space="preserve"> не направлены на защиту нарушенного права, а заявлено с целью злоупотребления правом, что недопустимо.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Заявленные истцом требования о возмещении убытков также не подлежат удовлетворению, ввиду следующего.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Исходя из ст. 12 ГК РФ возмещение убытков является одним из способов защиты нарушенных гражданских прав.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Согласно ст. 15 ГК РФ, лицо, право которого нарушено, может требовать полного возмещения причиненных ему убытков, при этом под убытками понимаются расходы, которые лицо, чье право нарушено, произвело для восстановления повреждения его имущества (</w:t>
      </w:r>
      <w:proofErr w:type="spellStart"/>
      <w:r w:rsidRPr="00120973">
        <w:rPr>
          <w:rFonts w:ascii="Times New Roman" w:eastAsia="Times New Roman" w:hAnsi="Times New Roman" w:cs="Times New Roman"/>
          <w:lang w:eastAsia="ru-RU"/>
        </w:rPr>
        <w:t>реальныи</w:t>
      </w:r>
      <w:proofErr w:type="spellEnd"/>
      <w:r w:rsidRPr="00120973">
        <w:rPr>
          <w:rFonts w:ascii="Times New Roman" w:eastAsia="Times New Roman" w:hAnsi="Times New Roman" w:cs="Times New Roman"/>
          <w:lang w:eastAsia="ru-RU"/>
        </w:rPr>
        <w:t xml:space="preserve">̆ ущерб).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силу п. 1 ст. 393 ГК РФ должник обязан возместить кредитору убытки, причиненные неисполнением или ненадлежащим исполнением обязательства. При этом убытки определяются в соответствии с правилами, предусмотренными ст. 15 ГК РФ.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gramStart"/>
      <w:r w:rsidRPr="00120973">
        <w:rPr>
          <w:rFonts w:ascii="Times New Roman" w:eastAsia="Times New Roman" w:hAnsi="Times New Roman" w:cs="Times New Roman"/>
          <w:lang w:eastAsia="ru-RU"/>
        </w:rPr>
        <w:t>Для наступления ответственности,</w:t>
      </w:r>
      <w:proofErr w:type="gram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предусмотреннои</w:t>
      </w:r>
      <w:proofErr w:type="spellEnd"/>
      <w:r w:rsidRPr="00120973">
        <w:rPr>
          <w:rFonts w:ascii="Times New Roman" w:eastAsia="Times New Roman" w:hAnsi="Times New Roman" w:cs="Times New Roman"/>
          <w:lang w:eastAsia="ru-RU"/>
        </w:rPr>
        <w:t xml:space="preserve">̆ ст. 15 ГК РФ, необходимо наличие состава правонарушения, включающего наступление вреда, вины </w:t>
      </w:r>
      <w:proofErr w:type="spellStart"/>
      <w:r w:rsidRPr="00120973">
        <w:rPr>
          <w:rFonts w:ascii="Times New Roman" w:eastAsia="Times New Roman" w:hAnsi="Times New Roman" w:cs="Times New Roman"/>
          <w:lang w:eastAsia="ru-RU"/>
        </w:rPr>
        <w:t>причинителя</w:t>
      </w:r>
      <w:proofErr w:type="spellEnd"/>
      <w:r w:rsidRPr="00120973">
        <w:rPr>
          <w:rFonts w:ascii="Times New Roman" w:eastAsia="Times New Roman" w:hAnsi="Times New Roman" w:cs="Times New Roman"/>
          <w:lang w:eastAsia="ru-RU"/>
        </w:rPr>
        <w:t xml:space="preserve"> вреда, противоправность поведения </w:t>
      </w:r>
      <w:proofErr w:type="spellStart"/>
      <w:r w:rsidRPr="00120973">
        <w:rPr>
          <w:rFonts w:ascii="Times New Roman" w:eastAsia="Times New Roman" w:hAnsi="Times New Roman" w:cs="Times New Roman"/>
          <w:lang w:eastAsia="ru-RU"/>
        </w:rPr>
        <w:t>причинителя</w:t>
      </w:r>
      <w:proofErr w:type="spellEnd"/>
      <w:r w:rsidRPr="00120973">
        <w:rPr>
          <w:rFonts w:ascii="Times New Roman" w:eastAsia="Times New Roman" w:hAnsi="Times New Roman" w:cs="Times New Roman"/>
          <w:lang w:eastAsia="ru-RU"/>
        </w:rPr>
        <w:t xml:space="preserve"> вреда, причинно-</w:t>
      </w:r>
      <w:proofErr w:type="spellStart"/>
      <w:r w:rsidRPr="00120973">
        <w:rPr>
          <w:rFonts w:ascii="Times New Roman" w:eastAsia="Times New Roman" w:hAnsi="Times New Roman" w:cs="Times New Roman"/>
          <w:lang w:eastAsia="ru-RU"/>
        </w:rPr>
        <w:t>следственнои</w:t>
      </w:r>
      <w:proofErr w:type="spellEnd"/>
      <w:r w:rsidRPr="00120973">
        <w:rPr>
          <w:rFonts w:ascii="Times New Roman" w:eastAsia="Times New Roman" w:hAnsi="Times New Roman" w:cs="Times New Roman"/>
          <w:lang w:eastAsia="ru-RU"/>
        </w:rPr>
        <w:t xml:space="preserve">̆ связи между </w:t>
      </w:r>
      <w:proofErr w:type="spellStart"/>
      <w:r w:rsidRPr="00120973">
        <w:rPr>
          <w:rFonts w:ascii="Times New Roman" w:eastAsia="Times New Roman" w:hAnsi="Times New Roman" w:cs="Times New Roman"/>
          <w:lang w:eastAsia="ru-RU"/>
        </w:rPr>
        <w:t>действиями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причинителя</w:t>
      </w:r>
      <w:proofErr w:type="spellEnd"/>
      <w:r w:rsidRPr="00120973">
        <w:rPr>
          <w:rFonts w:ascii="Times New Roman" w:eastAsia="Times New Roman" w:hAnsi="Times New Roman" w:cs="Times New Roman"/>
          <w:lang w:eastAsia="ru-RU"/>
        </w:rPr>
        <w:t xml:space="preserve"> вреда и наступившими последствиями.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При этом под причинно-</w:t>
      </w:r>
      <w:proofErr w:type="spellStart"/>
      <w:r w:rsidRPr="00120973">
        <w:rPr>
          <w:rFonts w:ascii="Times New Roman" w:eastAsia="Times New Roman" w:hAnsi="Times New Roman" w:cs="Times New Roman"/>
          <w:lang w:eastAsia="ru-RU"/>
        </w:rPr>
        <w:t>следственнои</w:t>
      </w:r>
      <w:proofErr w:type="spellEnd"/>
      <w:r w:rsidRPr="00120973">
        <w:rPr>
          <w:rFonts w:ascii="Times New Roman" w:eastAsia="Times New Roman" w:hAnsi="Times New Roman" w:cs="Times New Roman"/>
          <w:lang w:eastAsia="ru-RU"/>
        </w:rPr>
        <w:t xml:space="preserve">̆ связью понимается такая связь явлений, при </w:t>
      </w:r>
      <w:proofErr w:type="spellStart"/>
      <w:r w:rsidRPr="00120973">
        <w:rPr>
          <w:rFonts w:ascii="Times New Roman" w:eastAsia="Times New Roman" w:hAnsi="Times New Roman" w:cs="Times New Roman"/>
          <w:lang w:eastAsia="ru-RU"/>
        </w:rPr>
        <w:t>которои</w:t>
      </w:r>
      <w:proofErr w:type="spellEnd"/>
      <w:r w:rsidRPr="00120973">
        <w:rPr>
          <w:rFonts w:ascii="Times New Roman" w:eastAsia="Times New Roman" w:hAnsi="Times New Roman" w:cs="Times New Roman"/>
          <w:lang w:eastAsia="ru-RU"/>
        </w:rPr>
        <w:t xml:space="preserve">̆ одно из явлений (причина) не только предшествует по времени второму (следствию) - причинению убытков, но и порождает его, влечет его наступление. Для удовлетворения требований о взыскании убытков необходима доказанность </w:t>
      </w:r>
      <w:proofErr w:type="spellStart"/>
      <w:r w:rsidRPr="00120973">
        <w:rPr>
          <w:rFonts w:ascii="Times New Roman" w:eastAsia="Times New Roman" w:hAnsi="Times New Roman" w:cs="Times New Roman"/>
          <w:lang w:eastAsia="ru-RU"/>
        </w:rPr>
        <w:t>всеи</w:t>
      </w:r>
      <w:proofErr w:type="spellEnd"/>
      <w:r w:rsidRPr="00120973">
        <w:rPr>
          <w:rFonts w:ascii="Times New Roman" w:eastAsia="Times New Roman" w:hAnsi="Times New Roman" w:cs="Times New Roman"/>
          <w:lang w:eastAsia="ru-RU"/>
        </w:rPr>
        <w:t xml:space="preserve">̆ совокупности указанных фактов. Отсутствие хотя бы одного элемента влечет порочность </w:t>
      </w:r>
      <w:proofErr w:type="spellStart"/>
      <w:r w:rsidRPr="00120973">
        <w:rPr>
          <w:rFonts w:ascii="Times New Roman" w:eastAsia="Times New Roman" w:hAnsi="Times New Roman" w:cs="Times New Roman"/>
          <w:lang w:eastAsia="ru-RU"/>
        </w:rPr>
        <w:t>правовои</w:t>
      </w:r>
      <w:proofErr w:type="spellEnd"/>
      <w:r w:rsidRPr="00120973">
        <w:rPr>
          <w:rFonts w:ascii="Times New Roman" w:eastAsia="Times New Roman" w:hAnsi="Times New Roman" w:cs="Times New Roman"/>
          <w:lang w:eastAsia="ru-RU"/>
        </w:rPr>
        <w:t xml:space="preserve">̆ конструкции.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 правилам п. 1 ст. 65 АПК РФ каждое лицо, участвующее в деле, должно доказать обстоятельства, на которые оно ссылается как на основание своих требований и возражений.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Из представленных в деле доказательств и пояснений, суд полагает, что истцом не доказана противоправность поведения ответчика в ситуации, </w:t>
      </w:r>
      <w:proofErr w:type="spellStart"/>
      <w:r w:rsidRPr="00120973">
        <w:rPr>
          <w:rFonts w:ascii="Times New Roman" w:eastAsia="Times New Roman" w:hAnsi="Times New Roman" w:cs="Times New Roman"/>
          <w:lang w:eastAsia="ru-RU"/>
        </w:rPr>
        <w:t>повлекшеи</w:t>
      </w:r>
      <w:proofErr w:type="spellEnd"/>
      <w:r w:rsidRPr="00120973">
        <w:rPr>
          <w:rFonts w:ascii="Times New Roman" w:eastAsia="Times New Roman" w:hAnsi="Times New Roman" w:cs="Times New Roman"/>
          <w:lang w:eastAsia="ru-RU"/>
        </w:rPr>
        <w:t xml:space="preserve">̆ необходимость возмещения в бюджет истом денежных средств в рамках </w:t>
      </w:r>
      <w:proofErr w:type="spellStart"/>
      <w:r w:rsidRPr="00120973">
        <w:rPr>
          <w:rFonts w:ascii="Times New Roman" w:eastAsia="Times New Roman" w:hAnsi="Times New Roman" w:cs="Times New Roman"/>
          <w:lang w:eastAsia="ru-RU"/>
        </w:rPr>
        <w:t>проводимои</w:t>
      </w:r>
      <w:proofErr w:type="spellEnd"/>
      <w:r w:rsidRPr="00120973">
        <w:rPr>
          <w:rFonts w:ascii="Times New Roman" w:eastAsia="Times New Roman" w:hAnsi="Times New Roman" w:cs="Times New Roman"/>
          <w:lang w:eastAsia="ru-RU"/>
        </w:rPr>
        <w:t xml:space="preserve">̆ в отношении него проверки со </w:t>
      </w:r>
      <w:r w:rsidRPr="00120973">
        <w:rPr>
          <w:rFonts w:ascii="Times New Roman" w:eastAsia="Times New Roman" w:hAnsi="Times New Roman" w:cs="Times New Roman"/>
          <w:lang w:eastAsia="ru-RU"/>
        </w:rPr>
        <w:lastRenderedPageBreak/>
        <w:t xml:space="preserve">стороны Главного контрольного управления, как не доказано и наличие причинно- </w:t>
      </w:r>
      <w:proofErr w:type="spellStart"/>
      <w:r w:rsidRPr="00120973">
        <w:rPr>
          <w:rFonts w:ascii="Times New Roman" w:eastAsia="Times New Roman" w:hAnsi="Times New Roman" w:cs="Times New Roman"/>
          <w:lang w:eastAsia="ru-RU"/>
        </w:rPr>
        <w:t>следственнои</w:t>
      </w:r>
      <w:proofErr w:type="spellEnd"/>
      <w:r w:rsidRPr="00120973">
        <w:rPr>
          <w:rFonts w:ascii="Times New Roman" w:eastAsia="Times New Roman" w:hAnsi="Times New Roman" w:cs="Times New Roman"/>
          <w:lang w:eastAsia="ru-RU"/>
        </w:rPr>
        <w:t xml:space="preserve">̆ связи между </w:t>
      </w:r>
      <w:proofErr w:type="spellStart"/>
      <w:r w:rsidRPr="00120973">
        <w:rPr>
          <w:rFonts w:ascii="Times New Roman" w:eastAsia="Times New Roman" w:hAnsi="Times New Roman" w:cs="Times New Roman"/>
          <w:lang w:eastAsia="ru-RU"/>
        </w:rPr>
        <w:t>действиями</w:t>
      </w:r>
      <w:proofErr w:type="spellEnd"/>
      <w:r w:rsidRPr="00120973">
        <w:rPr>
          <w:rFonts w:ascii="Times New Roman" w:eastAsia="Times New Roman" w:hAnsi="Times New Roman" w:cs="Times New Roman"/>
          <w:lang w:eastAsia="ru-RU"/>
        </w:rPr>
        <w:t xml:space="preserve"> ответчика и возникшими убытками.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силу </w:t>
      </w:r>
      <w:proofErr w:type="spellStart"/>
      <w:r w:rsidRPr="00120973">
        <w:rPr>
          <w:rFonts w:ascii="Times New Roman" w:eastAsia="Times New Roman" w:hAnsi="Times New Roman" w:cs="Times New Roman"/>
          <w:lang w:eastAsia="ru-RU"/>
        </w:rPr>
        <w:t>статеи</w:t>
      </w:r>
      <w:proofErr w:type="spellEnd"/>
      <w:r w:rsidRPr="00120973">
        <w:rPr>
          <w:rFonts w:ascii="Times New Roman" w:eastAsia="Times New Roman" w:hAnsi="Times New Roman" w:cs="Times New Roman"/>
          <w:lang w:eastAsia="ru-RU"/>
        </w:rPr>
        <w:t xml:space="preserve">̆ 702, 720 ГК РФ и положений муниципального контракта (ст. 8) на заказчике лежит обязанность осмотреть и принять результат работ, </w:t>
      </w:r>
      <w:proofErr w:type="spellStart"/>
      <w:r w:rsidRPr="00120973">
        <w:rPr>
          <w:rFonts w:ascii="Times New Roman" w:eastAsia="Times New Roman" w:hAnsi="Times New Roman" w:cs="Times New Roman"/>
          <w:lang w:eastAsia="ru-RU"/>
        </w:rPr>
        <w:t>выполненныи</w:t>
      </w:r>
      <w:proofErr w:type="spellEnd"/>
      <w:r w:rsidRPr="00120973">
        <w:rPr>
          <w:rFonts w:ascii="Times New Roman" w:eastAsia="Times New Roman" w:hAnsi="Times New Roman" w:cs="Times New Roman"/>
          <w:lang w:eastAsia="ru-RU"/>
        </w:rPr>
        <w:t xml:space="preserve">̆ подрядчиком, выявить недостатки в работах, обнаруженные при приемке и отразить их в Акте приемке выполненных работ. В рассматриваемом случае, истцом данная обязанность надлежащим образом выполнена не была, что установлено Актом </w:t>
      </w:r>
      <w:proofErr w:type="spellStart"/>
      <w:r w:rsidRPr="00120973">
        <w:rPr>
          <w:rFonts w:ascii="Times New Roman" w:eastAsia="Times New Roman" w:hAnsi="Times New Roman" w:cs="Times New Roman"/>
          <w:lang w:eastAsia="ru-RU"/>
        </w:rPr>
        <w:t>внеплановои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выезднои</w:t>
      </w:r>
      <w:proofErr w:type="spellEnd"/>
      <w:r w:rsidRPr="00120973">
        <w:rPr>
          <w:rFonts w:ascii="Times New Roman" w:eastAsia="Times New Roman" w:hAnsi="Times New Roman" w:cs="Times New Roman"/>
          <w:lang w:eastAsia="ru-RU"/>
        </w:rPr>
        <w:t xml:space="preserve">̆ проверки ГКУ МО. Поскольку приемка завышенных объемом была допущена истцом, то в возникновении заявленных убытков отсутствует вина ответчика (подрядчика).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Заявленное истцом требование о взыскании стоимости проведения экспертизы в размере 595.000,00 </w:t>
      </w:r>
      <w:proofErr w:type="spellStart"/>
      <w:r w:rsidRPr="00120973">
        <w:rPr>
          <w:rFonts w:ascii="Times New Roman" w:eastAsia="Times New Roman" w:hAnsi="Times New Roman" w:cs="Times New Roman"/>
          <w:lang w:eastAsia="ru-RU"/>
        </w:rPr>
        <w:t>рублеи</w:t>
      </w:r>
      <w:proofErr w:type="spellEnd"/>
      <w:r w:rsidRPr="00120973">
        <w:rPr>
          <w:rFonts w:ascii="Times New Roman" w:eastAsia="Times New Roman" w:hAnsi="Times New Roman" w:cs="Times New Roman"/>
          <w:lang w:eastAsia="ru-RU"/>
        </w:rPr>
        <w:t xml:space="preserve">̆ на основании муниципального контракта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10.11.2017г., заключенного с ООО «Судебная экспертиза и оценка активов», суд также считает не подлежащим удовлетворению по следующим основаниям.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Как указывалось выше, проведение экспертизы на предмет выявления фактически выполненных объемов работ с контрольными обмерами, не являлось необходимым для защиты нарушенного права.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При этом, согласно п. 10.4 Муниципального контракта </w:t>
      </w:r>
      <w:proofErr w:type="spellStart"/>
      <w:r w:rsidRPr="00120973">
        <w:rPr>
          <w:rFonts w:ascii="Times New Roman" w:eastAsia="Times New Roman" w:hAnsi="Times New Roman" w:cs="Times New Roman"/>
          <w:lang w:eastAsia="ru-RU"/>
        </w:rPr>
        <w:t>No</w:t>
      </w:r>
      <w:proofErr w:type="spellEnd"/>
      <w:r w:rsidRPr="00120973">
        <w:rPr>
          <w:rFonts w:ascii="Times New Roman" w:eastAsia="Times New Roman" w:hAnsi="Times New Roman" w:cs="Times New Roman"/>
          <w:lang w:eastAsia="ru-RU"/>
        </w:rPr>
        <w:t xml:space="preserve"> 42 от 16.10.2014г. стороны могут привлечь эксперта для составления Акта о выявленных в период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срока недостатках, проявившихся вследствие некого </w:t>
      </w:r>
      <w:proofErr w:type="spellStart"/>
      <w:r w:rsidRPr="00120973">
        <w:rPr>
          <w:rFonts w:ascii="Times New Roman" w:eastAsia="Times New Roman" w:hAnsi="Times New Roman" w:cs="Times New Roman"/>
          <w:lang w:eastAsia="ru-RU"/>
        </w:rPr>
        <w:t>гарантийного</w:t>
      </w:r>
      <w:proofErr w:type="spellEnd"/>
      <w:r w:rsidRPr="00120973">
        <w:rPr>
          <w:rFonts w:ascii="Times New Roman" w:eastAsia="Times New Roman" w:hAnsi="Times New Roman" w:cs="Times New Roman"/>
          <w:lang w:eastAsia="ru-RU"/>
        </w:rPr>
        <w:t xml:space="preserve"> случая, о котором заказчик должен был известить подрядчика в </w:t>
      </w:r>
      <w:proofErr w:type="spellStart"/>
      <w:r w:rsidRPr="00120973">
        <w:rPr>
          <w:rFonts w:ascii="Times New Roman" w:eastAsia="Times New Roman" w:hAnsi="Times New Roman" w:cs="Times New Roman"/>
          <w:lang w:eastAsia="ru-RU"/>
        </w:rPr>
        <w:t>разумныи</w:t>
      </w:r>
      <w:proofErr w:type="spellEnd"/>
      <w:r w:rsidRPr="00120973">
        <w:rPr>
          <w:rFonts w:ascii="Times New Roman" w:eastAsia="Times New Roman" w:hAnsi="Times New Roman" w:cs="Times New Roman"/>
          <w:lang w:eastAsia="ru-RU"/>
        </w:rPr>
        <w:t xml:space="preserve">̆ срок по их обнаружении (однако, сообщений от Заказчика в 2017г. об имевших место </w:t>
      </w:r>
      <w:proofErr w:type="spellStart"/>
      <w:r w:rsidRPr="00120973">
        <w:rPr>
          <w:rFonts w:ascii="Times New Roman" w:eastAsia="Times New Roman" w:hAnsi="Times New Roman" w:cs="Times New Roman"/>
          <w:lang w:eastAsia="ru-RU"/>
        </w:rPr>
        <w:t>гарантийных</w:t>
      </w:r>
      <w:proofErr w:type="spellEnd"/>
      <w:r w:rsidRPr="00120973">
        <w:rPr>
          <w:rFonts w:ascii="Times New Roman" w:eastAsia="Times New Roman" w:hAnsi="Times New Roman" w:cs="Times New Roman"/>
          <w:lang w:eastAsia="ru-RU"/>
        </w:rPr>
        <w:t xml:space="preserve"> случаях не поступало. Акт о недостатках составлен спустя 5 месяцев после проведения истцом экспертизы).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Привлечение к составлению Акта </w:t>
      </w:r>
      <w:proofErr w:type="spellStart"/>
      <w:r w:rsidRPr="00120973">
        <w:rPr>
          <w:rFonts w:ascii="Times New Roman" w:eastAsia="Times New Roman" w:hAnsi="Times New Roman" w:cs="Times New Roman"/>
          <w:lang w:eastAsia="ru-RU"/>
        </w:rPr>
        <w:t>экспертнои</w:t>
      </w:r>
      <w:proofErr w:type="spellEnd"/>
      <w:r w:rsidRPr="00120973">
        <w:rPr>
          <w:rFonts w:ascii="Times New Roman" w:eastAsia="Times New Roman" w:hAnsi="Times New Roman" w:cs="Times New Roman"/>
          <w:lang w:eastAsia="ru-RU"/>
        </w:rPr>
        <w:t xml:space="preserve">̆ организации допустимо в случае уклонения подрядчика от составления Акта о выявленных недостатках (однако, подрядчик от составления Акта не уклонялся, он не был надлежащим образом извещен заказчиком о составлении Акта).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При таких обстоятельствах, если истец посчитал возможным произвести экспертизу с целью выявления фактически выполненных объемов работ спустя 2 года после приемки объекта, это является его расходами, возложение которых на подрядчика неправомерно.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Согласно ч. 1 ст. 66 АПК РФ доказательства предоставляются лицами, участвующими в деле. Каждое лицо, участвующее в деле, должно доказать обстоятельства, на которые оно ссылается как на основание своих требований, так и возражений по ним (ч. 1 ст. 65 АПК РФ).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силу требований ч. 1 ст. 64, ст. 71, 168 АПК РФ </w:t>
      </w:r>
      <w:proofErr w:type="spellStart"/>
      <w:r w:rsidRPr="00120973">
        <w:rPr>
          <w:rFonts w:ascii="Times New Roman" w:eastAsia="Times New Roman" w:hAnsi="Times New Roman" w:cs="Times New Roman"/>
          <w:lang w:eastAsia="ru-RU"/>
        </w:rPr>
        <w:t>арбитражныи</w:t>
      </w:r>
      <w:proofErr w:type="spellEnd"/>
      <w:r w:rsidRPr="00120973">
        <w:rPr>
          <w:rFonts w:ascii="Times New Roman" w:eastAsia="Times New Roman" w:hAnsi="Times New Roman" w:cs="Times New Roman"/>
          <w:lang w:eastAsia="ru-RU"/>
        </w:rPr>
        <w:t xml:space="preserve">̆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 на основании представленных доказательств.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Доказательств вины ответчика материалы дела не содержат.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Поскольку материалами дела не доказаны обстоятельства, на которые ссылался истец, заявленные требования удовлетворению не подлежат.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proofErr w:type="gramStart"/>
      <w:r w:rsidRPr="00120973">
        <w:rPr>
          <w:rFonts w:ascii="Times New Roman" w:eastAsia="Times New Roman" w:hAnsi="Times New Roman" w:cs="Times New Roman"/>
          <w:lang w:eastAsia="ru-RU"/>
        </w:rPr>
        <w:lastRenderedPageBreak/>
        <w:t>С учетом результатов рассмотрения дела,</w:t>
      </w:r>
      <w:proofErr w:type="gramEnd"/>
      <w:r w:rsidRPr="00120973">
        <w:rPr>
          <w:rFonts w:ascii="Times New Roman" w:eastAsia="Times New Roman" w:hAnsi="Times New Roman" w:cs="Times New Roman"/>
          <w:lang w:eastAsia="ru-RU"/>
        </w:rPr>
        <w:t xml:space="preserve"> расходы по уплате </w:t>
      </w:r>
      <w:proofErr w:type="spellStart"/>
      <w:r w:rsidRPr="00120973">
        <w:rPr>
          <w:rFonts w:ascii="Times New Roman" w:eastAsia="Times New Roman" w:hAnsi="Times New Roman" w:cs="Times New Roman"/>
          <w:lang w:eastAsia="ru-RU"/>
        </w:rPr>
        <w:t>государственнои</w:t>
      </w:r>
      <w:proofErr w:type="spellEnd"/>
      <w:r w:rsidRPr="00120973">
        <w:rPr>
          <w:rFonts w:ascii="Times New Roman" w:eastAsia="Times New Roman" w:hAnsi="Times New Roman" w:cs="Times New Roman"/>
          <w:lang w:eastAsia="ru-RU"/>
        </w:rPr>
        <w:t xml:space="preserve">̆ пошлины возлагаются на истца на основании ст.ст.106, 110, 112 АПК РФ.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На основании изложенного, руководствуясь статьями 110, 167-170, 176 Арбитражного процессуального кодекса </w:t>
      </w:r>
      <w:proofErr w:type="spellStart"/>
      <w:r w:rsidRPr="00120973">
        <w:rPr>
          <w:rFonts w:ascii="Times New Roman" w:eastAsia="Times New Roman" w:hAnsi="Times New Roman" w:cs="Times New Roman"/>
          <w:lang w:eastAsia="ru-RU"/>
        </w:rPr>
        <w:t>Российскои</w:t>
      </w:r>
      <w:proofErr w:type="spellEnd"/>
      <w:r w:rsidRPr="00120973">
        <w:rPr>
          <w:rFonts w:ascii="Times New Roman" w:eastAsia="Times New Roman" w:hAnsi="Times New Roman" w:cs="Times New Roman"/>
          <w:lang w:eastAsia="ru-RU"/>
        </w:rPr>
        <w:t xml:space="preserve">̆ Федерации, </w:t>
      </w:r>
      <w:proofErr w:type="spellStart"/>
      <w:r w:rsidRPr="00120973">
        <w:rPr>
          <w:rFonts w:ascii="Times New Roman" w:eastAsia="Times New Roman" w:hAnsi="Times New Roman" w:cs="Times New Roman"/>
          <w:lang w:eastAsia="ru-RU"/>
        </w:rPr>
        <w:t>арбитражныи</w:t>
      </w:r>
      <w:proofErr w:type="spellEnd"/>
      <w:r w:rsidRPr="00120973">
        <w:rPr>
          <w:rFonts w:ascii="Times New Roman" w:eastAsia="Times New Roman" w:hAnsi="Times New Roman" w:cs="Times New Roman"/>
          <w:lang w:eastAsia="ru-RU"/>
        </w:rPr>
        <w:t xml:space="preserve">̆ суд </w:t>
      </w:r>
    </w:p>
    <w:p w:rsidR="00120973" w:rsidRPr="00120973" w:rsidRDefault="00120973" w:rsidP="00A9280F">
      <w:pPr>
        <w:spacing w:before="100" w:beforeAutospacing="1" w:after="100" w:afterAutospacing="1"/>
        <w:jc w:val="center"/>
        <w:rPr>
          <w:rFonts w:ascii="Times New Roman" w:eastAsia="Times New Roman" w:hAnsi="Times New Roman" w:cs="Times New Roman"/>
          <w:lang w:eastAsia="ru-RU"/>
        </w:rPr>
      </w:pPr>
      <w:r w:rsidRPr="00120973">
        <w:rPr>
          <w:rFonts w:ascii="Times New Roman,Bold" w:eastAsia="Times New Roman" w:hAnsi="Times New Roman,Bold" w:cs="Times New Roman"/>
          <w:lang w:eastAsia="ru-RU"/>
        </w:rPr>
        <w:t>Р Е Ш И Л:</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удовлетворении исковых требований отказать.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 w:eastAsia="Times New Roman" w:hAnsi="Times New Roman" w:cs="Times New Roman"/>
          <w:lang w:eastAsia="ru-RU"/>
        </w:rPr>
        <w:t xml:space="preserve">В соответствии с частью 1 статьи 259 Арбитражного процессуального кодекса </w:t>
      </w:r>
      <w:proofErr w:type="spellStart"/>
      <w:r w:rsidRPr="00120973">
        <w:rPr>
          <w:rFonts w:ascii="Times New Roman" w:eastAsia="Times New Roman" w:hAnsi="Times New Roman" w:cs="Times New Roman"/>
          <w:lang w:eastAsia="ru-RU"/>
        </w:rPr>
        <w:t>Российскои</w:t>
      </w:r>
      <w:proofErr w:type="spellEnd"/>
      <w:r w:rsidRPr="00120973">
        <w:rPr>
          <w:rFonts w:ascii="Times New Roman" w:eastAsia="Times New Roman" w:hAnsi="Times New Roman" w:cs="Times New Roman"/>
          <w:lang w:eastAsia="ru-RU"/>
        </w:rPr>
        <w:t xml:space="preserve">̆ Федерации решение может быть обжаловано в </w:t>
      </w:r>
      <w:proofErr w:type="spellStart"/>
      <w:r w:rsidRPr="00120973">
        <w:rPr>
          <w:rFonts w:ascii="Times New Roman" w:eastAsia="Times New Roman" w:hAnsi="Times New Roman" w:cs="Times New Roman"/>
          <w:lang w:eastAsia="ru-RU"/>
        </w:rPr>
        <w:t>Десятыи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арбитражныи</w:t>
      </w:r>
      <w:proofErr w:type="spellEnd"/>
      <w:r w:rsidRPr="00120973">
        <w:rPr>
          <w:rFonts w:ascii="Times New Roman" w:eastAsia="Times New Roman" w:hAnsi="Times New Roman" w:cs="Times New Roman"/>
          <w:lang w:eastAsia="ru-RU"/>
        </w:rPr>
        <w:t xml:space="preserve">̆ </w:t>
      </w:r>
      <w:proofErr w:type="spellStart"/>
      <w:r w:rsidRPr="00120973">
        <w:rPr>
          <w:rFonts w:ascii="Times New Roman" w:eastAsia="Times New Roman" w:hAnsi="Times New Roman" w:cs="Times New Roman"/>
          <w:lang w:eastAsia="ru-RU"/>
        </w:rPr>
        <w:t>апелляционныи</w:t>
      </w:r>
      <w:proofErr w:type="spellEnd"/>
      <w:r w:rsidRPr="00120973">
        <w:rPr>
          <w:rFonts w:ascii="Times New Roman" w:eastAsia="Times New Roman" w:hAnsi="Times New Roman" w:cs="Times New Roman"/>
          <w:lang w:eastAsia="ru-RU"/>
        </w:rPr>
        <w:t xml:space="preserve">̆ суд в течение месяца после принятия арбитражным судом </w:t>
      </w:r>
      <w:proofErr w:type="spellStart"/>
      <w:r w:rsidRPr="00120973">
        <w:rPr>
          <w:rFonts w:ascii="Times New Roman" w:eastAsia="Times New Roman" w:hAnsi="Times New Roman" w:cs="Times New Roman"/>
          <w:lang w:eastAsia="ru-RU"/>
        </w:rPr>
        <w:t>первои</w:t>
      </w:r>
      <w:proofErr w:type="spellEnd"/>
      <w:r w:rsidRPr="00120973">
        <w:rPr>
          <w:rFonts w:ascii="Times New Roman" w:eastAsia="Times New Roman" w:hAnsi="Times New Roman" w:cs="Times New Roman"/>
          <w:lang w:eastAsia="ru-RU"/>
        </w:rPr>
        <w:t xml:space="preserve">̆ инстанции обжалуемого решения. </w:t>
      </w:r>
    </w:p>
    <w:p w:rsidR="00120973" w:rsidRPr="00120973" w:rsidRDefault="00120973" w:rsidP="00A9280F">
      <w:pPr>
        <w:spacing w:before="100" w:beforeAutospacing="1" w:after="100" w:afterAutospacing="1"/>
        <w:jc w:val="both"/>
        <w:rPr>
          <w:rFonts w:ascii="Times New Roman" w:eastAsia="Times New Roman" w:hAnsi="Times New Roman" w:cs="Times New Roman"/>
          <w:lang w:eastAsia="ru-RU"/>
        </w:rPr>
      </w:pPr>
      <w:r w:rsidRPr="00120973">
        <w:rPr>
          <w:rFonts w:ascii="Times New Roman,Bold" w:eastAsia="Times New Roman" w:hAnsi="Times New Roman,Bold" w:cs="Times New Roman"/>
          <w:lang w:eastAsia="ru-RU"/>
        </w:rPr>
        <w:t xml:space="preserve">Судья </w:t>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r>
        <w:rPr>
          <w:rFonts w:ascii="Times New Roman,Bold" w:eastAsia="Times New Roman" w:hAnsi="Times New Roman,Bold" w:cs="Times New Roman"/>
          <w:lang w:eastAsia="ru-RU"/>
        </w:rPr>
        <w:tab/>
      </w:r>
      <w:proofErr w:type="gramStart"/>
      <w:r w:rsidRPr="00120973">
        <w:rPr>
          <w:rFonts w:ascii="Times New Roman,Bold" w:eastAsia="Times New Roman" w:hAnsi="Times New Roman,Bold" w:cs="Times New Roman"/>
          <w:lang w:eastAsia="ru-RU"/>
        </w:rPr>
        <w:t>Е.А.</w:t>
      </w:r>
      <w:proofErr w:type="gramEnd"/>
      <w:r w:rsidRPr="00120973">
        <w:rPr>
          <w:rFonts w:ascii="Times New Roman,Bold" w:eastAsia="Times New Roman" w:hAnsi="Times New Roman,Bold" w:cs="Times New Roman"/>
          <w:lang w:eastAsia="ru-RU"/>
        </w:rPr>
        <w:t xml:space="preserve"> Морозова </w:t>
      </w:r>
    </w:p>
    <w:p w:rsidR="00285496" w:rsidRDefault="00285496" w:rsidP="00A9280F">
      <w:pPr>
        <w:jc w:val="both"/>
      </w:pPr>
    </w:p>
    <w:p w:rsidR="00A9280F" w:rsidRDefault="00A9280F">
      <w:pPr>
        <w:jc w:val="both"/>
      </w:pPr>
    </w:p>
    <w:sectPr w:rsidR="00A9280F" w:rsidSect="000F4E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73"/>
    <w:rsid w:val="0005675B"/>
    <w:rsid w:val="000F4792"/>
    <w:rsid w:val="000F4E36"/>
    <w:rsid w:val="00120973"/>
    <w:rsid w:val="00285496"/>
    <w:rsid w:val="00A9280F"/>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B2FFE6"/>
  <w15:chartTrackingRefBased/>
  <w15:docId w15:val="{43F8819C-A897-1B41-A159-DEB38035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97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88786">
      <w:bodyDiv w:val="1"/>
      <w:marLeft w:val="0"/>
      <w:marRight w:val="0"/>
      <w:marTop w:val="0"/>
      <w:marBottom w:val="0"/>
      <w:divBdr>
        <w:top w:val="none" w:sz="0" w:space="0" w:color="auto"/>
        <w:left w:val="none" w:sz="0" w:space="0" w:color="auto"/>
        <w:bottom w:val="none" w:sz="0" w:space="0" w:color="auto"/>
        <w:right w:val="none" w:sz="0" w:space="0" w:color="auto"/>
      </w:divBdr>
      <w:divsChild>
        <w:div w:id="360471922">
          <w:marLeft w:val="0"/>
          <w:marRight w:val="0"/>
          <w:marTop w:val="0"/>
          <w:marBottom w:val="0"/>
          <w:divBdr>
            <w:top w:val="none" w:sz="0" w:space="0" w:color="auto"/>
            <w:left w:val="none" w:sz="0" w:space="0" w:color="auto"/>
            <w:bottom w:val="none" w:sz="0" w:space="0" w:color="auto"/>
            <w:right w:val="none" w:sz="0" w:space="0" w:color="auto"/>
          </w:divBdr>
          <w:divsChild>
            <w:div w:id="1856653131">
              <w:marLeft w:val="0"/>
              <w:marRight w:val="0"/>
              <w:marTop w:val="0"/>
              <w:marBottom w:val="0"/>
              <w:divBdr>
                <w:top w:val="none" w:sz="0" w:space="0" w:color="auto"/>
                <w:left w:val="none" w:sz="0" w:space="0" w:color="auto"/>
                <w:bottom w:val="none" w:sz="0" w:space="0" w:color="auto"/>
                <w:right w:val="none" w:sz="0" w:space="0" w:color="auto"/>
              </w:divBdr>
              <w:divsChild>
                <w:div w:id="1212035919">
                  <w:marLeft w:val="0"/>
                  <w:marRight w:val="0"/>
                  <w:marTop w:val="0"/>
                  <w:marBottom w:val="0"/>
                  <w:divBdr>
                    <w:top w:val="none" w:sz="0" w:space="0" w:color="auto"/>
                    <w:left w:val="none" w:sz="0" w:space="0" w:color="auto"/>
                    <w:bottom w:val="none" w:sz="0" w:space="0" w:color="auto"/>
                    <w:right w:val="none" w:sz="0" w:space="0" w:color="auto"/>
                  </w:divBdr>
                </w:div>
              </w:divsChild>
            </w:div>
            <w:div w:id="658310708">
              <w:marLeft w:val="0"/>
              <w:marRight w:val="0"/>
              <w:marTop w:val="0"/>
              <w:marBottom w:val="0"/>
              <w:divBdr>
                <w:top w:val="none" w:sz="0" w:space="0" w:color="auto"/>
                <w:left w:val="none" w:sz="0" w:space="0" w:color="auto"/>
                <w:bottom w:val="none" w:sz="0" w:space="0" w:color="auto"/>
                <w:right w:val="none" w:sz="0" w:space="0" w:color="auto"/>
              </w:divBdr>
              <w:divsChild>
                <w:div w:id="696152340">
                  <w:marLeft w:val="0"/>
                  <w:marRight w:val="0"/>
                  <w:marTop w:val="0"/>
                  <w:marBottom w:val="0"/>
                  <w:divBdr>
                    <w:top w:val="none" w:sz="0" w:space="0" w:color="auto"/>
                    <w:left w:val="none" w:sz="0" w:space="0" w:color="auto"/>
                    <w:bottom w:val="none" w:sz="0" w:space="0" w:color="auto"/>
                    <w:right w:val="none" w:sz="0" w:space="0" w:color="auto"/>
                  </w:divBdr>
                </w:div>
              </w:divsChild>
            </w:div>
            <w:div w:id="280383575">
              <w:marLeft w:val="0"/>
              <w:marRight w:val="0"/>
              <w:marTop w:val="0"/>
              <w:marBottom w:val="0"/>
              <w:divBdr>
                <w:top w:val="none" w:sz="0" w:space="0" w:color="auto"/>
                <w:left w:val="none" w:sz="0" w:space="0" w:color="auto"/>
                <w:bottom w:val="none" w:sz="0" w:space="0" w:color="auto"/>
                <w:right w:val="none" w:sz="0" w:space="0" w:color="auto"/>
              </w:divBdr>
              <w:divsChild>
                <w:div w:id="1918053026">
                  <w:marLeft w:val="0"/>
                  <w:marRight w:val="0"/>
                  <w:marTop w:val="0"/>
                  <w:marBottom w:val="0"/>
                  <w:divBdr>
                    <w:top w:val="none" w:sz="0" w:space="0" w:color="auto"/>
                    <w:left w:val="none" w:sz="0" w:space="0" w:color="auto"/>
                    <w:bottom w:val="none" w:sz="0" w:space="0" w:color="auto"/>
                    <w:right w:val="none" w:sz="0" w:space="0" w:color="auto"/>
                  </w:divBdr>
                </w:div>
              </w:divsChild>
            </w:div>
            <w:div w:id="722824597">
              <w:marLeft w:val="0"/>
              <w:marRight w:val="0"/>
              <w:marTop w:val="0"/>
              <w:marBottom w:val="0"/>
              <w:divBdr>
                <w:top w:val="none" w:sz="0" w:space="0" w:color="auto"/>
                <w:left w:val="none" w:sz="0" w:space="0" w:color="auto"/>
                <w:bottom w:val="none" w:sz="0" w:space="0" w:color="auto"/>
                <w:right w:val="none" w:sz="0" w:space="0" w:color="auto"/>
              </w:divBdr>
              <w:divsChild>
                <w:div w:id="8997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1536">
          <w:marLeft w:val="0"/>
          <w:marRight w:val="0"/>
          <w:marTop w:val="0"/>
          <w:marBottom w:val="0"/>
          <w:divBdr>
            <w:top w:val="none" w:sz="0" w:space="0" w:color="auto"/>
            <w:left w:val="none" w:sz="0" w:space="0" w:color="auto"/>
            <w:bottom w:val="none" w:sz="0" w:space="0" w:color="auto"/>
            <w:right w:val="none" w:sz="0" w:space="0" w:color="auto"/>
          </w:divBdr>
          <w:divsChild>
            <w:div w:id="1799296573">
              <w:marLeft w:val="0"/>
              <w:marRight w:val="0"/>
              <w:marTop w:val="0"/>
              <w:marBottom w:val="0"/>
              <w:divBdr>
                <w:top w:val="none" w:sz="0" w:space="0" w:color="auto"/>
                <w:left w:val="none" w:sz="0" w:space="0" w:color="auto"/>
                <w:bottom w:val="none" w:sz="0" w:space="0" w:color="auto"/>
                <w:right w:val="none" w:sz="0" w:space="0" w:color="auto"/>
              </w:divBdr>
              <w:divsChild>
                <w:div w:id="255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272">
          <w:marLeft w:val="0"/>
          <w:marRight w:val="0"/>
          <w:marTop w:val="0"/>
          <w:marBottom w:val="0"/>
          <w:divBdr>
            <w:top w:val="none" w:sz="0" w:space="0" w:color="auto"/>
            <w:left w:val="none" w:sz="0" w:space="0" w:color="auto"/>
            <w:bottom w:val="none" w:sz="0" w:space="0" w:color="auto"/>
            <w:right w:val="none" w:sz="0" w:space="0" w:color="auto"/>
          </w:divBdr>
          <w:divsChild>
            <w:div w:id="576482730">
              <w:marLeft w:val="0"/>
              <w:marRight w:val="0"/>
              <w:marTop w:val="0"/>
              <w:marBottom w:val="0"/>
              <w:divBdr>
                <w:top w:val="none" w:sz="0" w:space="0" w:color="auto"/>
                <w:left w:val="none" w:sz="0" w:space="0" w:color="auto"/>
                <w:bottom w:val="none" w:sz="0" w:space="0" w:color="auto"/>
                <w:right w:val="none" w:sz="0" w:space="0" w:color="auto"/>
              </w:divBdr>
              <w:divsChild>
                <w:div w:id="109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8474">
          <w:marLeft w:val="0"/>
          <w:marRight w:val="0"/>
          <w:marTop w:val="0"/>
          <w:marBottom w:val="0"/>
          <w:divBdr>
            <w:top w:val="none" w:sz="0" w:space="0" w:color="auto"/>
            <w:left w:val="none" w:sz="0" w:space="0" w:color="auto"/>
            <w:bottom w:val="none" w:sz="0" w:space="0" w:color="auto"/>
            <w:right w:val="none" w:sz="0" w:space="0" w:color="auto"/>
          </w:divBdr>
          <w:divsChild>
            <w:div w:id="2826415">
              <w:marLeft w:val="0"/>
              <w:marRight w:val="0"/>
              <w:marTop w:val="0"/>
              <w:marBottom w:val="0"/>
              <w:divBdr>
                <w:top w:val="none" w:sz="0" w:space="0" w:color="auto"/>
                <w:left w:val="none" w:sz="0" w:space="0" w:color="auto"/>
                <w:bottom w:val="none" w:sz="0" w:space="0" w:color="auto"/>
                <w:right w:val="none" w:sz="0" w:space="0" w:color="auto"/>
              </w:divBdr>
              <w:divsChild>
                <w:div w:id="19389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4019">
          <w:marLeft w:val="0"/>
          <w:marRight w:val="0"/>
          <w:marTop w:val="0"/>
          <w:marBottom w:val="0"/>
          <w:divBdr>
            <w:top w:val="none" w:sz="0" w:space="0" w:color="auto"/>
            <w:left w:val="none" w:sz="0" w:space="0" w:color="auto"/>
            <w:bottom w:val="none" w:sz="0" w:space="0" w:color="auto"/>
            <w:right w:val="none" w:sz="0" w:space="0" w:color="auto"/>
          </w:divBdr>
          <w:divsChild>
            <w:div w:id="1596402181">
              <w:marLeft w:val="0"/>
              <w:marRight w:val="0"/>
              <w:marTop w:val="0"/>
              <w:marBottom w:val="0"/>
              <w:divBdr>
                <w:top w:val="none" w:sz="0" w:space="0" w:color="auto"/>
                <w:left w:val="none" w:sz="0" w:space="0" w:color="auto"/>
                <w:bottom w:val="none" w:sz="0" w:space="0" w:color="auto"/>
                <w:right w:val="none" w:sz="0" w:space="0" w:color="auto"/>
              </w:divBdr>
              <w:divsChild>
                <w:div w:id="270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94">
          <w:marLeft w:val="0"/>
          <w:marRight w:val="0"/>
          <w:marTop w:val="0"/>
          <w:marBottom w:val="0"/>
          <w:divBdr>
            <w:top w:val="none" w:sz="0" w:space="0" w:color="auto"/>
            <w:left w:val="none" w:sz="0" w:space="0" w:color="auto"/>
            <w:bottom w:val="none" w:sz="0" w:space="0" w:color="auto"/>
            <w:right w:val="none" w:sz="0" w:space="0" w:color="auto"/>
          </w:divBdr>
          <w:divsChild>
            <w:div w:id="832067960">
              <w:marLeft w:val="0"/>
              <w:marRight w:val="0"/>
              <w:marTop w:val="0"/>
              <w:marBottom w:val="0"/>
              <w:divBdr>
                <w:top w:val="none" w:sz="0" w:space="0" w:color="auto"/>
                <w:left w:val="none" w:sz="0" w:space="0" w:color="auto"/>
                <w:bottom w:val="none" w:sz="0" w:space="0" w:color="auto"/>
                <w:right w:val="none" w:sz="0" w:space="0" w:color="auto"/>
              </w:divBdr>
              <w:divsChild>
                <w:div w:id="15686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742">
          <w:marLeft w:val="0"/>
          <w:marRight w:val="0"/>
          <w:marTop w:val="0"/>
          <w:marBottom w:val="0"/>
          <w:divBdr>
            <w:top w:val="none" w:sz="0" w:space="0" w:color="auto"/>
            <w:left w:val="none" w:sz="0" w:space="0" w:color="auto"/>
            <w:bottom w:val="none" w:sz="0" w:space="0" w:color="auto"/>
            <w:right w:val="none" w:sz="0" w:space="0" w:color="auto"/>
          </w:divBdr>
          <w:divsChild>
            <w:div w:id="1293445618">
              <w:marLeft w:val="0"/>
              <w:marRight w:val="0"/>
              <w:marTop w:val="0"/>
              <w:marBottom w:val="0"/>
              <w:divBdr>
                <w:top w:val="none" w:sz="0" w:space="0" w:color="auto"/>
                <w:left w:val="none" w:sz="0" w:space="0" w:color="auto"/>
                <w:bottom w:val="none" w:sz="0" w:space="0" w:color="auto"/>
                <w:right w:val="none" w:sz="0" w:space="0" w:color="auto"/>
              </w:divBdr>
              <w:divsChild>
                <w:div w:id="14600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69740">
          <w:marLeft w:val="0"/>
          <w:marRight w:val="0"/>
          <w:marTop w:val="0"/>
          <w:marBottom w:val="0"/>
          <w:divBdr>
            <w:top w:val="none" w:sz="0" w:space="0" w:color="auto"/>
            <w:left w:val="none" w:sz="0" w:space="0" w:color="auto"/>
            <w:bottom w:val="none" w:sz="0" w:space="0" w:color="auto"/>
            <w:right w:val="none" w:sz="0" w:space="0" w:color="auto"/>
          </w:divBdr>
          <w:divsChild>
            <w:div w:id="1398016434">
              <w:marLeft w:val="0"/>
              <w:marRight w:val="0"/>
              <w:marTop w:val="0"/>
              <w:marBottom w:val="0"/>
              <w:divBdr>
                <w:top w:val="none" w:sz="0" w:space="0" w:color="auto"/>
                <w:left w:val="none" w:sz="0" w:space="0" w:color="auto"/>
                <w:bottom w:val="none" w:sz="0" w:space="0" w:color="auto"/>
                <w:right w:val="none" w:sz="0" w:space="0" w:color="auto"/>
              </w:divBdr>
              <w:divsChild>
                <w:div w:id="185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857">
          <w:marLeft w:val="0"/>
          <w:marRight w:val="0"/>
          <w:marTop w:val="0"/>
          <w:marBottom w:val="0"/>
          <w:divBdr>
            <w:top w:val="none" w:sz="0" w:space="0" w:color="auto"/>
            <w:left w:val="none" w:sz="0" w:space="0" w:color="auto"/>
            <w:bottom w:val="none" w:sz="0" w:space="0" w:color="auto"/>
            <w:right w:val="none" w:sz="0" w:space="0" w:color="auto"/>
          </w:divBdr>
          <w:divsChild>
            <w:div w:id="460270225">
              <w:marLeft w:val="0"/>
              <w:marRight w:val="0"/>
              <w:marTop w:val="0"/>
              <w:marBottom w:val="0"/>
              <w:divBdr>
                <w:top w:val="none" w:sz="0" w:space="0" w:color="auto"/>
                <w:left w:val="none" w:sz="0" w:space="0" w:color="auto"/>
                <w:bottom w:val="none" w:sz="0" w:space="0" w:color="auto"/>
                <w:right w:val="none" w:sz="0" w:space="0" w:color="auto"/>
              </w:divBdr>
              <w:divsChild>
                <w:div w:id="8584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29524">
          <w:marLeft w:val="0"/>
          <w:marRight w:val="0"/>
          <w:marTop w:val="0"/>
          <w:marBottom w:val="0"/>
          <w:divBdr>
            <w:top w:val="none" w:sz="0" w:space="0" w:color="auto"/>
            <w:left w:val="none" w:sz="0" w:space="0" w:color="auto"/>
            <w:bottom w:val="none" w:sz="0" w:space="0" w:color="auto"/>
            <w:right w:val="none" w:sz="0" w:space="0" w:color="auto"/>
          </w:divBdr>
          <w:divsChild>
            <w:div w:id="1305232044">
              <w:marLeft w:val="0"/>
              <w:marRight w:val="0"/>
              <w:marTop w:val="0"/>
              <w:marBottom w:val="0"/>
              <w:divBdr>
                <w:top w:val="none" w:sz="0" w:space="0" w:color="auto"/>
                <w:left w:val="none" w:sz="0" w:space="0" w:color="auto"/>
                <w:bottom w:val="none" w:sz="0" w:space="0" w:color="auto"/>
                <w:right w:val="none" w:sz="0" w:space="0" w:color="auto"/>
              </w:divBdr>
              <w:divsChild>
                <w:div w:id="16790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908">
          <w:marLeft w:val="0"/>
          <w:marRight w:val="0"/>
          <w:marTop w:val="0"/>
          <w:marBottom w:val="0"/>
          <w:divBdr>
            <w:top w:val="none" w:sz="0" w:space="0" w:color="auto"/>
            <w:left w:val="none" w:sz="0" w:space="0" w:color="auto"/>
            <w:bottom w:val="none" w:sz="0" w:space="0" w:color="auto"/>
            <w:right w:val="none" w:sz="0" w:space="0" w:color="auto"/>
          </w:divBdr>
          <w:divsChild>
            <w:div w:id="75244924">
              <w:marLeft w:val="0"/>
              <w:marRight w:val="0"/>
              <w:marTop w:val="0"/>
              <w:marBottom w:val="0"/>
              <w:divBdr>
                <w:top w:val="none" w:sz="0" w:space="0" w:color="auto"/>
                <w:left w:val="none" w:sz="0" w:space="0" w:color="auto"/>
                <w:bottom w:val="none" w:sz="0" w:space="0" w:color="auto"/>
                <w:right w:val="none" w:sz="0" w:space="0" w:color="auto"/>
              </w:divBdr>
              <w:divsChild>
                <w:div w:id="1371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9842">
          <w:marLeft w:val="0"/>
          <w:marRight w:val="0"/>
          <w:marTop w:val="0"/>
          <w:marBottom w:val="0"/>
          <w:divBdr>
            <w:top w:val="none" w:sz="0" w:space="0" w:color="auto"/>
            <w:left w:val="none" w:sz="0" w:space="0" w:color="auto"/>
            <w:bottom w:val="none" w:sz="0" w:space="0" w:color="auto"/>
            <w:right w:val="none" w:sz="0" w:space="0" w:color="auto"/>
          </w:divBdr>
          <w:divsChild>
            <w:div w:id="810710771">
              <w:marLeft w:val="0"/>
              <w:marRight w:val="0"/>
              <w:marTop w:val="0"/>
              <w:marBottom w:val="0"/>
              <w:divBdr>
                <w:top w:val="none" w:sz="0" w:space="0" w:color="auto"/>
                <w:left w:val="none" w:sz="0" w:space="0" w:color="auto"/>
                <w:bottom w:val="none" w:sz="0" w:space="0" w:color="auto"/>
                <w:right w:val="none" w:sz="0" w:space="0" w:color="auto"/>
              </w:divBdr>
              <w:divsChild>
                <w:div w:id="10219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977">
          <w:marLeft w:val="0"/>
          <w:marRight w:val="0"/>
          <w:marTop w:val="0"/>
          <w:marBottom w:val="0"/>
          <w:divBdr>
            <w:top w:val="none" w:sz="0" w:space="0" w:color="auto"/>
            <w:left w:val="none" w:sz="0" w:space="0" w:color="auto"/>
            <w:bottom w:val="none" w:sz="0" w:space="0" w:color="auto"/>
            <w:right w:val="none" w:sz="0" w:space="0" w:color="auto"/>
          </w:divBdr>
          <w:divsChild>
            <w:div w:id="1458141457">
              <w:marLeft w:val="0"/>
              <w:marRight w:val="0"/>
              <w:marTop w:val="0"/>
              <w:marBottom w:val="0"/>
              <w:divBdr>
                <w:top w:val="none" w:sz="0" w:space="0" w:color="auto"/>
                <w:left w:val="none" w:sz="0" w:space="0" w:color="auto"/>
                <w:bottom w:val="none" w:sz="0" w:space="0" w:color="auto"/>
                <w:right w:val="none" w:sz="0" w:space="0" w:color="auto"/>
              </w:divBdr>
              <w:divsChild>
                <w:div w:id="20022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0510">
          <w:marLeft w:val="0"/>
          <w:marRight w:val="0"/>
          <w:marTop w:val="0"/>
          <w:marBottom w:val="0"/>
          <w:divBdr>
            <w:top w:val="none" w:sz="0" w:space="0" w:color="auto"/>
            <w:left w:val="none" w:sz="0" w:space="0" w:color="auto"/>
            <w:bottom w:val="none" w:sz="0" w:space="0" w:color="auto"/>
            <w:right w:val="none" w:sz="0" w:space="0" w:color="auto"/>
          </w:divBdr>
          <w:divsChild>
            <w:div w:id="484513694">
              <w:marLeft w:val="0"/>
              <w:marRight w:val="0"/>
              <w:marTop w:val="0"/>
              <w:marBottom w:val="0"/>
              <w:divBdr>
                <w:top w:val="none" w:sz="0" w:space="0" w:color="auto"/>
                <w:left w:val="none" w:sz="0" w:space="0" w:color="auto"/>
                <w:bottom w:val="none" w:sz="0" w:space="0" w:color="auto"/>
                <w:right w:val="none" w:sz="0" w:space="0" w:color="auto"/>
              </w:divBdr>
              <w:divsChild>
                <w:div w:id="1719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0958">
          <w:marLeft w:val="0"/>
          <w:marRight w:val="0"/>
          <w:marTop w:val="0"/>
          <w:marBottom w:val="0"/>
          <w:divBdr>
            <w:top w:val="none" w:sz="0" w:space="0" w:color="auto"/>
            <w:left w:val="none" w:sz="0" w:space="0" w:color="auto"/>
            <w:bottom w:val="none" w:sz="0" w:space="0" w:color="auto"/>
            <w:right w:val="none" w:sz="0" w:space="0" w:color="auto"/>
          </w:divBdr>
          <w:divsChild>
            <w:div w:id="1542476314">
              <w:marLeft w:val="0"/>
              <w:marRight w:val="0"/>
              <w:marTop w:val="0"/>
              <w:marBottom w:val="0"/>
              <w:divBdr>
                <w:top w:val="none" w:sz="0" w:space="0" w:color="auto"/>
                <w:left w:val="none" w:sz="0" w:space="0" w:color="auto"/>
                <w:bottom w:val="none" w:sz="0" w:space="0" w:color="auto"/>
                <w:right w:val="none" w:sz="0" w:space="0" w:color="auto"/>
              </w:divBdr>
              <w:divsChild>
                <w:div w:id="9746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8174</Words>
  <Characters>46593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2</cp:revision>
  <dcterms:created xsi:type="dcterms:W3CDTF">2019-08-15T11:19:00Z</dcterms:created>
  <dcterms:modified xsi:type="dcterms:W3CDTF">2019-08-15T11:36:00Z</dcterms:modified>
</cp:coreProperties>
</file>