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F1453" w14:textId="77777777" w:rsidR="00FE03C0" w:rsidRPr="006B04DB" w:rsidRDefault="00CB0817">
      <w:pPr>
        <w:pStyle w:val="Bodytext20"/>
        <w:shd w:val="clear" w:color="auto" w:fill="auto"/>
        <w:spacing w:after="202" w:line="240" w:lineRule="exact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РЕШЕНИЕ</w:t>
      </w:r>
    </w:p>
    <w:p w14:paraId="546B897F" w14:textId="77777777" w:rsidR="00FE03C0" w:rsidRPr="006B04DB" w:rsidRDefault="00CB0817">
      <w:pPr>
        <w:pStyle w:val="Bodytext20"/>
        <w:shd w:val="clear" w:color="auto" w:fill="auto"/>
        <w:spacing w:after="491" w:line="240" w:lineRule="exact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ИМЕНЕМ РОССИЙСКОЙ ФЕДЕРАЦИИ</w:t>
      </w:r>
    </w:p>
    <w:p w14:paraId="3C86A2B5" w14:textId="77777777" w:rsidR="00FE03C0" w:rsidRPr="006B04DB" w:rsidRDefault="00CB0817">
      <w:pPr>
        <w:pStyle w:val="Bodytext20"/>
        <w:shd w:val="clear" w:color="auto" w:fill="auto"/>
        <w:spacing w:after="0" w:line="499" w:lineRule="exact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13 марта 2015 года</w:t>
      </w:r>
    </w:p>
    <w:p w14:paraId="141CBDDE" w14:textId="77777777" w:rsidR="00FE03C0" w:rsidRPr="006B04DB" w:rsidRDefault="00CB0817">
      <w:pPr>
        <w:pStyle w:val="Bodytext20"/>
        <w:shd w:val="clear" w:color="auto" w:fill="auto"/>
        <w:spacing w:after="0" w:line="499" w:lineRule="exact"/>
        <w:ind w:right="3320"/>
        <w:jc w:val="left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Хорошевский районный суд г. Москвы В составе председательствующего судьи Ланиной А.Е.</w:t>
      </w:r>
    </w:p>
    <w:p w14:paraId="2DACA566" w14:textId="77777777" w:rsidR="00FE03C0" w:rsidRPr="006B04DB" w:rsidRDefault="00CB0817">
      <w:pPr>
        <w:pStyle w:val="Bodytext20"/>
        <w:shd w:val="clear" w:color="auto" w:fill="auto"/>
        <w:spacing w:after="0" w:line="499" w:lineRule="exact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При секретаре Улановой О.А.</w:t>
      </w:r>
    </w:p>
    <w:p w14:paraId="5351F2ED" w14:textId="77777777" w:rsidR="00FE03C0" w:rsidRPr="006B04DB" w:rsidRDefault="00CB0817">
      <w:pPr>
        <w:pStyle w:val="Bodytext20"/>
        <w:shd w:val="clear" w:color="auto" w:fill="auto"/>
        <w:spacing w:after="166" w:line="298" w:lineRule="exact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 xml:space="preserve">Рассмотрев в открытом судебном заседании гражданское дело №  по заявлению </w:t>
      </w:r>
      <w:r w:rsidR="00DF75CD" w:rsidRPr="006B04DB">
        <w:rPr>
          <w:rFonts w:ascii="Times New Roman" w:hAnsi="Times New Roman" w:cs="Times New Roman"/>
        </w:rPr>
        <w:t>Б.Д.А.</w:t>
      </w:r>
      <w:r w:rsidRPr="006B04DB">
        <w:rPr>
          <w:rFonts w:ascii="Times New Roman" w:hAnsi="Times New Roman" w:cs="Times New Roman"/>
        </w:rPr>
        <w:t xml:space="preserve"> о признании незаконным решения призывной комиссии,</w:t>
      </w:r>
    </w:p>
    <w:p w14:paraId="09E142C5" w14:textId="77777777" w:rsidR="00FE03C0" w:rsidRPr="006B04DB" w:rsidRDefault="00CB0817">
      <w:pPr>
        <w:pStyle w:val="Bodytext20"/>
        <w:shd w:val="clear" w:color="auto" w:fill="auto"/>
        <w:spacing w:after="117" w:line="240" w:lineRule="exact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УСТАНОВИЛ:</w:t>
      </w:r>
    </w:p>
    <w:p w14:paraId="21CB3CC9" w14:textId="77777777" w:rsidR="00FE03C0" w:rsidRPr="006B04DB" w:rsidRDefault="00DF75CD" w:rsidP="00DF75CD">
      <w:pPr>
        <w:pStyle w:val="Bodytext20"/>
        <w:shd w:val="clear" w:color="auto" w:fill="auto"/>
        <w:tabs>
          <w:tab w:val="left" w:pos="7181"/>
        </w:tabs>
        <w:spacing w:after="0" w:line="298" w:lineRule="exact"/>
        <w:ind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 xml:space="preserve">Б.Д.А. </w:t>
      </w:r>
      <w:r w:rsidR="00CB0817" w:rsidRPr="006B04DB">
        <w:rPr>
          <w:rFonts w:ascii="Times New Roman" w:hAnsi="Times New Roman" w:cs="Times New Roman"/>
        </w:rPr>
        <w:t>обратился в суд с заявлением о признании незаконным решения призывной комиссии, ссылаясь на то, что он состоит на воинском учете в отделе военного комиссариата г. Москвы по Хоро</w:t>
      </w:r>
      <w:bookmarkStart w:id="0" w:name="_GoBack"/>
      <w:bookmarkEnd w:id="0"/>
      <w:r w:rsidR="00CB0817" w:rsidRPr="006B04DB">
        <w:rPr>
          <w:rFonts w:ascii="Times New Roman" w:hAnsi="Times New Roman" w:cs="Times New Roman"/>
        </w:rPr>
        <w:t>шевскому району в СЗАО г. Москвы. 20.12.2014 года призывной комиссией района Строгино г. Москвы в отношении него принято решение о призыве на военную службу. Полагает, что указанное решение является неправомерным, принято без учета состояния его здоровья. В связи с чем просит суд признать незаконным и отменить решение призывной комиссии района Строгино г. Москвы о призыве его на военную службу, обязать призывную комиссию провести медицинское освидетельствование в отношении него на основании данных о состоянии его здоровья - акта ис</w:t>
      </w:r>
      <w:r w:rsidRPr="006B04DB">
        <w:rPr>
          <w:rFonts w:ascii="Times New Roman" w:hAnsi="Times New Roman" w:cs="Times New Roman"/>
        </w:rPr>
        <w:t xml:space="preserve">следования состояния здоровья № </w:t>
      </w:r>
      <w:r w:rsidR="00CB0817" w:rsidRPr="006B04DB">
        <w:rPr>
          <w:rFonts w:ascii="Times New Roman" w:hAnsi="Times New Roman" w:cs="Times New Roman"/>
        </w:rPr>
        <w:t>от</w:t>
      </w:r>
      <w:r w:rsidRPr="006B04DB">
        <w:rPr>
          <w:rFonts w:ascii="Times New Roman" w:hAnsi="Times New Roman" w:cs="Times New Roman"/>
        </w:rPr>
        <w:t xml:space="preserve"> </w:t>
      </w:r>
      <w:r w:rsidR="00CB0817" w:rsidRPr="006B04DB">
        <w:rPr>
          <w:rFonts w:ascii="Times New Roman" w:hAnsi="Times New Roman" w:cs="Times New Roman"/>
        </w:rPr>
        <w:t>22.12.2014 года, составленного в ГБУЗ г. Москвы ГКБ №</w:t>
      </w:r>
      <w:r w:rsidRPr="006B04DB">
        <w:rPr>
          <w:rFonts w:ascii="Times New Roman" w:hAnsi="Times New Roman" w:cs="Times New Roman"/>
        </w:rPr>
        <w:t xml:space="preserve"> </w:t>
      </w:r>
      <w:r w:rsidR="00CB0817" w:rsidRPr="006B04DB">
        <w:rPr>
          <w:rFonts w:ascii="Times New Roman" w:hAnsi="Times New Roman" w:cs="Times New Roman"/>
        </w:rPr>
        <w:t>.</w:t>
      </w:r>
    </w:p>
    <w:p w14:paraId="0CE7ADDC" w14:textId="77777777" w:rsidR="004F1250" w:rsidRDefault="004F1250">
      <w:pPr>
        <w:pStyle w:val="Bodytext20"/>
        <w:shd w:val="clear" w:color="auto" w:fill="auto"/>
        <w:spacing w:after="116" w:line="298" w:lineRule="exact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судебном заседании представитель заявителя – </w:t>
      </w:r>
      <w:r w:rsidRPr="004F1250">
        <w:rPr>
          <w:rFonts w:ascii="Times New Roman" w:hAnsi="Times New Roman" w:cs="Times New Roman"/>
          <w:b/>
        </w:rPr>
        <w:t>адвокат Дорошенко Ю.В.</w:t>
      </w:r>
      <w:r>
        <w:rPr>
          <w:rFonts w:ascii="Times New Roman" w:hAnsi="Times New Roman" w:cs="Times New Roman"/>
        </w:rPr>
        <w:t xml:space="preserve"> доводы доверителя поддержал, просил заявление удовлетворить.</w:t>
      </w:r>
    </w:p>
    <w:p w14:paraId="2F05854C" w14:textId="77777777" w:rsidR="00FE03C0" w:rsidRPr="006B04DB" w:rsidRDefault="00CB0817">
      <w:pPr>
        <w:pStyle w:val="Bodytext20"/>
        <w:shd w:val="clear" w:color="auto" w:fill="auto"/>
        <w:spacing w:after="116" w:line="298" w:lineRule="exact"/>
        <w:ind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 xml:space="preserve">Представитель призывной комиссии района Строгино г. Москвы по доверенности Ковалевская Е.В., в судебное заседание явилась, возражала против удовлетворения заявления </w:t>
      </w:r>
      <w:r w:rsidR="00E36889">
        <w:rPr>
          <w:rFonts w:ascii="Times New Roman" w:hAnsi="Times New Roman" w:cs="Times New Roman"/>
        </w:rPr>
        <w:t>Б.</w:t>
      </w:r>
      <w:r w:rsidRPr="006B04DB">
        <w:rPr>
          <w:rFonts w:ascii="Times New Roman" w:hAnsi="Times New Roman" w:cs="Times New Roman"/>
        </w:rPr>
        <w:t>Д.А.</w:t>
      </w:r>
    </w:p>
    <w:p w14:paraId="01D78D2E" w14:textId="77777777" w:rsidR="00FE03C0" w:rsidRPr="006B04DB" w:rsidRDefault="00CB0817">
      <w:pPr>
        <w:pStyle w:val="Bodytext20"/>
        <w:shd w:val="clear" w:color="auto" w:fill="auto"/>
        <w:spacing w:after="124" w:line="302" w:lineRule="exact"/>
        <w:ind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Суд, выслушав представителя призывной комиссии, изучив материалы дела, приходит к следующему.</w:t>
      </w:r>
    </w:p>
    <w:p w14:paraId="454FC5A6" w14:textId="77777777" w:rsidR="00FE03C0" w:rsidRPr="006B04DB" w:rsidRDefault="00CB0817">
      <w:pPr>
        <w:pStyle w:val="Bodytext20"/>
        <w:shd w:val="clear" w:color="auto" w:fill="auto"/>
        <w:spacing w:after="0" w:line="298" w:lineRule="exact"/>
        <w:ind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Согласно ч.1 ст.254 ГПК РФ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14:paraId="205E4408" w14:textId="77777777" w:rsidR="006B04DB" w:rsidRPr="006B04DB" w:rsidRDefault="006B04DB" w:rsidP="006B04DB">
      <w:pPr>
        <w:pStyle w:val="Bodytext20"/>
        <w:shd w:val="clear" w:color="auto" w:fill="auto"/>
        <w:tabs>
          <w:tab w:val="left" w:pos="8364"/>
        </w:tabs>
        <w:spacing w:after="116"/>
        <w:ind w:right="-42"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В соответствии с ч.1 ст.249 ГПК РФ Обязанности по доказыванию обстоятельств, послуживших основанием для принятия нормативного правового акта, его законности, а также законности оспариваемых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возлагаются на орган, принявший нормативный правовой акт, органы и лиц, которые приняли оспариваемые решения или совершили оспариваемые действия (бездействие).</w:t>
      </w:r>
    </w:p>
    <w:p w14:paraId="5B649F67" w14:textId="77777777" w:rsidR="006B04DB" w:rsidRPr="006B04DB" w:rsidRDefault="006B04DB" w:rsidP="00E36889">
      <w:pPr>
        <w:pStyle w:val="Bodytext20"/>
        <w:shd w:val="clear" w:color="auto" w:fill="auto"/>
        <w:tabs>
          <w:tab w:val="left" w:pos="8364"/>
        </w:tabs>
        <w:spacing w:after="0" w:line="298" w:lineRule="exact"/>
        <w:ind w:right="-42"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Как установлено в судебном заседании и следует из материалов дела,</w:t>
      </w:r>
      <w:r w:rsidR="00E36889">
        <w:rPr>
          <w:rFonts w:ascii="Times New Roman" w:hAnsi="Times New Roman" w:cs="Times New Roman"/>
        </w:rPr>
        <w:t xml:space="preserve"> 22.10.2014 года </w:t>
      </w:r>
      <w:r w:rsidRPr="006B04DB">
        <w:rPr>
          <w:rFonts w:ascii="Times New Roman" w:hAnsi="Times New Roman" w:cs="Times New Roman"/>
        </w:rPr>
        <w:t xml:space="preserve">Б.Д.А.  проходил медицинское освидетельствование в отделе Военного комиссариата города </w:t>
      </w:r>
      <w:r w:rsidRPr="006B04DB">
        <w:rPr>
          <w:rFonts w:ascii="Times New Roman" w:hAnsi="Times New Roman" w:cs="Times New Roman"/>
        </w:rPr>
        <w:lastRenderedPageBreak/>
        <w:t>Москвы по Хорошевскому району. Б.Д.А. врачу-хирургу представил рентгенографическое исследование стоп в боковой проекции, вынес заключение о категории годности к военной службе с формулировкой «годен к военной службе с незначительными ограничениями», категория годности «Б-3» по ст.68 п. «г» Расписания болезней, утвержденного Постановлением Правительства № 565 от 04.07.2013 года. В итоговом заключении определена категория годности к военной службе и показатель предназначения для прохождения военной службы «Б-3».</w:t>
      </w:r>
    </w:p>
    <w:p w14:paraId="3E440A9C" w14:textId="77777777" w:rsidR="006B04DB" w:rsidRPr="006B04DB" w:rsidRDefault="006B04DB" w:rsidP="006B04DB">
      <w:pPr>
        <w:pStyle w:val="Bodytext20"/>
        <w:shd w:val="clear" w:color="auto" w:fill="auto"/>
        <w:tabs>
          <w:tab w:val="left" w:pos="8364"/>
        </w:tabs>
        <w:spacing w:after="0" w:line="240" w:lineRule="exact"/>
        <w:ind w:right="-42"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Б.Д.А.  не согласившись с заключением медицинской комиссиигода обратился к начальнику отдела Военного комиссариата города Москвы по Хорошевскому району с просьбой о направлении на дополнительное медицинское обследование. В соответствии с п.20 раздела I Постановления Правительства РФ от 04.07.2013 года Б.Д.А.  решением начальника отдела направлен на обследование в ГКБ №  с указанием даты явки с результатами обследования 06.11.2014 года (л.д. 10).</w:t>
      </w:r>
    </w:p>
    <w:p w14:paraId="5357D47E" w14:textId="77777777" w:rsidR="006B04DB" w:rsidRPr="006B04DB" w:rsidRDefault="006B04DB" w:rsidP="006B04DB">
      <w:pPr>
        <w:pStyle w:val="Bodytext20"/>
        <w:numPr>
          <w:ilvl w:val="0"/>
          <w:numId w:val="2"/>
        </w:numPr>
        <w:shd w:val="clear" w:color="auto" w:fill="auto"/>
        <w:tabs>
          <w:tab w:val="left" w:pos="2093"/>
          <w:tab w:val="left" w:pos="8364"/>
        </w:tabs>
        <w:spacing w:after="124" w:line="302" w:lineRule="exact"/>
        <w:ind w:right="-42"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года Б.Д.А. в отдел Военного комиссариата города Москвы по Хорошевскому району не прибыл.</w:t>
      </w:r>
    </w:p>
    <w:p w14:paraId="6B7FCD19" w14:textId="77777777" w:rsidR="006B04DB" w:rsidRPr="006B04DB" w:rsidRDefault="006B04DB" w:rsidP="006B04DB">
      <w:pPr>
        <w:pStyle w:val="Bodytext20"/>
        <w:numPr>
          <w:ilvl w:val="0"/>
          <w:numId w:val="3"/>
        </w:numPr>
        <w:shd w:val="clear" w:color="auto" w:fill="auto"/>
        <w:tabs>
          <w:tab w:val="left" w:pos="2093"/>
          <w:tab w:val="left" w:pos="8364"/>
        </w:tabs>
        <w:spacing w:after="116" w:line="298" w:lineRule="exact"/>
        <w:ind w:right="-42"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года Б.Д.А. решением Призывной комиссии района Строгино призван на военную службу и направлен в войска.</w:t>
      </w:r>
    </w:p>
    <w:p w14:paraId="20EC246E" w14:textId="77777777" w:rsidR="006B04DB" w:rsidRPr="006B04DB" w:rsidRDefault="006B04DB" w:rsidP="006B04DB">
      <w:pPr>
        <w:pStyle w:val="Bodytext20"/>
        <w:shd w:val="clear" w:color="auto" w:fill="auto"/>
        <w:tabs>
          <w:tab w:val="left" w:pos="8364"/>
        </w:tabs>
        <w:spacing w:line="302" w:lineRule="exact"/>
        <w:ind w:right="-42"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В акте исследования состояния здоровья № 1629/43716/14 ГКБ №  , в отношении Б.Д.А., указаны периоды нахождения заявителя в ГКБ с 17.12 по 22.12, диагноз указан: продольное плоскостопие третьей степени обеих стоп с незначительными нарушениями функции (л.д.9).</w:t>
      </w:r>
    </w:p>
    <w:p w14:paraId="1E3E5C9D" w14:textId="77777777" w:rsidR="006B04DB" w:rsidRPr="006B04DB" w:rsidRDefault="006B04DB" w:rsidP="006B04DB">
      <w:pPr>
        <w:pStyle w:val="Bodytext20"/>
        <w:shd w:val="clear" w:color="auto" w:fill="auto"/>
        <w:tabs>
          <w:tab w:val="left" w:pos="8364"/>
        </w:tabs>
        <w:spacing w:after="124" w:line="302" w:lineRule="exact"/>
        <w:ind w:right="-42"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При принятии решения призывной комиссией района Строгино г. Москвы указанный выше акт состояния здоровья не исследовался, диагноз, указанный в нем во внимание не принимался.</w:t>
      </w:r>
    </w:p>
    <w:p w14:paraId="5973C5E8" w14:textId="77777777" w:rsidR="006B04DB" w:rsidRPr="006B04DB" w:rsidRDefault="006B04DB" w:rsidP="006B04DB">
      <w:pPr>
        <w:pStyle w:val="Bodytext20"/>
        <w:shd w:val="clear" w:color="auto" w:fill="auto"/>
        <w:tabs>
          <w:tab w:val="left" w:pos="8364"/>
        </w:tabs>
        <w:spacing w:after="0" w:line="298" w:lineRule="exact"/>
        <w:ind w:right="-42"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 xml:space="preserve">Из ответа ГКБ №   следует, что первоначально Б.Д.А.  обратился в ГКБ 2.12.2014 года, однако находился на листке нетрудоспособности, в связи с чем госпитализация была отложена. Повторно </w:t>
      </w:r>
      <w:r w:rsidR="00E36889">
        <w:rPr>
          <w:rFonts w:ascii="Times New Roman" w:hAnsi="Times New Roman" w:cs="Times New Roman"/>
        </w:rPr>
        <w:t>Б.</w:t>
      </w:r>
      <w:r w:rsidRPr="006B04DB">
        <w:rPr>
          <w:rFonts w:ascii="Times New Roman" w:hAnsi="Times New Roman" w:cs="Times New Roman"/>
        </w:rPr>
        <w:t xml:space="preserve"> Д.А. обратился года и был немедленно госпитализирован, проведено обследование. Акт № 1629/43716/14 и выписной эпикриз были выдан на руки отцу </w:t>
      </w:r>
      <w:r w:rsidR="00E36889">
        <w:rPr>
          <w:rFonts w:ascii="Times New Roman" w:hAnsi="Times New Roman" w:cs="Times New Roman"/>
        </w:rPr>
        <w:t>Б.Д.А</w:t>
      </w:r>
      <w:r w:rsidRPr="006B04DB">
        <w:rPr>
          <w:rFonts w:ascii="Times New Roman" w:hAnsi="Times New Roman" w:cs="Times New Roman"/>
        </w:rPr>
        <w:tab/>
        <w:t xml:space="preserve"> (л.д.48-53). Сроки действия направления от 22.10.2014 года, выданного Б.Д.А.  для дополнительного обследования, в направлении не указаны.</w:t>
      </w:r>
    </w:p>
    <w:p w14:paraId="497C2B13" w14:textId="77777777" w:rsidR="006B04DB" w:rsidRPr="006B04DB" w:rsidRDefault="006B04DB" w:rsidP="006B04DB">
      <w:pPr>
        <w:pStyle w:val="Bodytext20"/>
        <w:shd w:val="clear" w:color="auto" w:fill="auto"/>
        <w:spacing w:after="124"/>
        <w:ind w:firstLine="78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  <w:lang w:eastAsia="en-US" w:bidi="en-US"/>
        </w:rPr>
        <w:t xml:space="preserve">20.12.2014 </w:t>
      </w:r>
      <w:r w:rsidRPr="006B04DB">
        <w:rPr>
          <w:rFonts w:ascii="Times New Roman" w:hAnsi="Times New Roman" w:cs="Times New Roman"/>
        </w:rPr>
        <w:t xml:space="preserve">года </w:t>
      </w:r>
      <w:r w:rsidRPr="006B04DB">
        <w:rPr>
          <w:rFonts w:ascii="Times New Roman" w:hAnsi="Times New Roman" w:cs="Times New Roman"/>
          <w:lang w:eastAsia="en-US" w:bidi="en-US"/>
        </w:rPr>
        <w:t xml:space="preserve">20.12.2014 </w:t>
      </w:r>
      <w:r w:rsidRPr="006B04DB">
        <w:rPr>
          <w:rFonts w:ascii="Times New Roman" w:hAnsi="Times New Roman" w:cs="Times New Roman"/>
        </w:rPr>
        <w:t xml:space="preserve">года </w:t>
      </w:r>
      <w:r w:rsidRPr="006B04DB">
        <w:rPr>
          <w:rFonts w:ascii="Times New Roman" w:hAnsi="Times New Roman" w:cs="Times New Roman"/>
          <w:lang w:eastAsia="en-US" w:bidi="en-US"/>
        </w:rPr>
        <w:t xml:space="preserve">20.12.2014 </w:t>
      </w:r>
      <w:r w:rsidRPr="006B04DB">
        <w:rPr>
          <w:rFonts w:ascii="Times New Roman" w:hAnsi="Times New Roman" w:cs="Times New Roman"/>
        </w:rPr>
        <w:t>года Б.Д.А. направлен для прохождения военной службы в войсковую часть № 3694 (л.д. 40).</w:t>
      </w:r>
    </w:p>
    <w:p w14:paraId="3B8D50EB" w14:textId="77777777" w:rsidR="006B04DB" w:rsidRPr="006B04DB" w:rsidRDefault="006B04DB" w:rsidP="006B04DB">
      <w:pPr>
        <w:pStyle w:val="Bodytext20"/>
        <w:shd w:val="clear" w:color="auto" w:fill="auto"/>
        <w:spacing w:line="298" w:lineRule="exact"/>
        <w:ind w:firstLine="78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Приказом командира войсковой части 3694 от 20.02.2015 года Б.Д.А..уволен в запас на основании ст.68 «п», 60 «г» графы 2 Расписания болезней, утвержденного Постановлением Правительства № 565 от 04.07.2013 года, как признанный ограниченно годным к военной службе по состоянию здоровья в связи с признанием ВВК ограниченно годным к военной службе.</w:t>
      </w:r>
    </w:p>
    <w:p w14:paraId="3766191E" w14:textId="77777777" w:rsidR="006B04DB" w:rsidRPr="006B04DB" w:rsidRDefault="006B04DB" w:rsidP="006B04DB">
      <w:pPr>
        <w:pStyle w:val="Bodytext20"/>
        <w:shd w:val="clear" w:color="auto" w:fill="auto"/>
        <w:tabs>
          <w:tab w:val="left" w:pos="6754"/>
        </w:tabs>
        <w:spacing w:after="0" w:line="298" w:lineRule="exact"/>
        <w:ind w:firstLine="78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Из свидетельстве о болезни №   ВВК ГВКГ ВВ МВД России заключение в отношении Б.Д.А.   указано как продольное плоскостопие левой стопы III степени, правой стопы II степени без артроза в таранно-ладьевидных сочленениях. Категория годности к военной службе «В»- ограниченно годен к военной службе.</w:t>
      </w:r>
    </w:p>
    <w:p w14:paraId="62DE7441" w14:textId="77777777" w:rsidR="006B04DB" w:rsidRPr="006B04DB" w:rsidRDefault="006B04DB" w:rsidP="006B04DB">
      <w:pPr>
        <w:pStyle w:val="Bodytext20"/>
        <w:shd w:val="clear" w:color="auto" w:fill="auto"/>
        <w:spacing w:line="298" w:lineRule="exact"/>
        <w:ind w:firstLine="78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 xml:space="preserve">В соответствии с п. 4 Положения о военно-врачебной экспертизе, утвержденного Постановлением Правительства РФ от 04.07.2013 </w:t>
      </w:r>
      <w:r w:rsidRPr="006B04DB">
        <w:rPr>
          <w:rFonts w:ascii="Times New Roman" w:hAnsi="Times New Roman" w:cs="Times New Roman"/>
          <w:lang w:val="en-US" w:eastAsia="en-US" w:bidi="en-US"/>
        </w:rPr>
        <w:t>N</w:t>
      </w:r>
      <w:r w:rsidRPr="006B04DB">
        <w:rPr>
          <w:rFonts w:ascii="Times New Roman" w:hAnsi="Times New Roman" w:cs="Times New Roman"/>
          <w:lang w:eastAsia="en-US" w:bidi="en-US"/>
        </w:rPr>
        <w:t xml:space="preserve"> </w:t>
      </w:r>
      <w:r w:rsidRPr="006B04DB">
        <w:rPr>
          <w:rFonts w:ascii="Times New Roman" w:hAnsi="Times New Roman" w:cs="Times New Roman"/>
        </w:rPr>
        <w:t xml:space="preserve">565, при освидетельствовании проводятся изучение и оценка состояния здоровья и физического развития граждан на момент проведения экспертизы в целях определения их годности к военной службе (приравненной службе), обучению (военной службе) по конкретным военно-учетным специальностям, обучению (службе) по специальностям в соответствии с занимаемой </w:t>
      </w:r>
      <w:r w:rsidRPr="006B04DB">
        <w:rPr>
          <w:rFonts w:ascii="Times New Roman" w:hAnsi="Times New Roman" w:cs="Times New Roman"/>
        </w:rPr>
        <w:lastRenderedPageBreak/>
        <w:t>должностью, решения других вопросов, предусмотренных законодательными и иными нормативными правовыми актами Российской Федерации, настоящим Положением, нормативными правовыми актами Министерства обороны Российской Федерации, других федеральных органов исполнительной власти, в которых федеральным законом предусмотрена военная служба (приравненная служба), с учетом результатов ранее проведенного обследования и с вынесением письменного заключения.</w:t>
      </w:r>
    </w:p>
    <w:p w14:paraId="0B1ED216" w14:textId="77777777" w:rsidR="006B04DB" w:rsidRPr="006B04DB" w:rsidRDefault="006B04DB" w:rsidP="006B04DB">
      <w:pPr>
        <w:pStyle w:val="Bodytext20"/>
        <w:shd w:val="clear" w:color="auto" w:fill="auto"/>
        <w:spacing w:line="298" w:lineRule="exact"/>
        <w:ind w:firstLine="78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 xml:space="preserve">Согласно п.20 Положения о военно-врачебной экспертизе, утвержденного Постановлением Правительства РФ от 04.07.2013 </w:t>
      </w:r>
      <w:r w:rsidRPr="006B04DB">
        <w:rPr>
          <w:rFonts w:ascii="Times New Roman" w:hAnsi="Times New Roman" w:cs="Times New Roman"/>
          <w:lang w:val="en-US" w:eastAsia="en-US" w:bidi="en-US"/>
        </w:rPr>
        <w:t>N</w:t>
      </w:r>
      <w:r w:rsidRPr="006B04DB">
        <w:rPr>
          <w:rFonts w:ascii="Times New Roman" w:hAnsi="Times New Roman" w:cs="Times New Roman"/>
          <w:lang w:eastAsia="en-US" w:bidi="en-US"/>
        </w:rPr>
        <w:t xml:space="preserve"> </w:t>
      </w:r>
      <w:r w:rsidRPr="006B04DB">
        <w:rPr>
          <w:rFonts w:ascii="Times New Roman" w:hAnsi="Times New Roman" w:cs="Times New Roman"/>
        </w:rPr>
        <w:t>565, В случае невозможности вынесения медицинского заключения о годности гражданина к военной службе по состоянию здоровья в ходе освидетельствования гражданин на основании решения комиссии по постановке граждан на воинский учет, призывной комиссии или начальника отдела военного комиссариата, принятого по заключению врачей-специалистов, направляется в медицинскую организацию государственной или муниципальной систем здравоохранения на обследование в амбулаторных или стационарных условиях для уточнения диагноза заболевания.</w:t>
      </w:r>
    </w:p>
    <w:p w14:paraId="386E3BC2" w14:textId="77777777" w:rsidR="006B04DB" w:rsidRPr="006B04DB" w:rsidRDefault="006B04DB" w:rsidP="006B04DB">
      <w:pPr>
        <w:pStyle w:val="Bodytext20"/>
        <w:shd w:val="clear" w:color="auto" w:fill="auto"/>
        <w:spacing w:after="124" w:line="298" w:lineRule="exact"/>
        <w:ind w:firstLine="60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При возможности завершения обследования гражданина до окончания работы комиссии по постановке граждан на воинский учет или призывной комиссии врач-специалист выносит заключение о том, что гражданин нуждается в обследовании с указанием срока явки на повторное освидетельствование.</w:t>
      </w:r>
    </w:p>
    <w:p w14:paraId="77F749EE" w14:textId="77777777" w:rsidR="006B04DB" w:rsidRPr="006B04DB" w:rsidRDefault="006B04DB" w:rsidP="006B04DB">
      <w:pPr>
        <w:pStyle w:val="Bodytext20"/>
        <w:shd w:val="clear" w:color="auto" w:fill="auto"/>
        <w:spacing w:after="116" w:line="293" w:lineRule="exact"/>
        <w:ind w:firstLine="60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По завершении обследования составляется медицинское заключение о состоянии здоровья гражданина.</w:t>
      </w:r>
    </w:p>
    <w:p w14:paraId="64DC2219" w14:textId="77777777" w:rsidR="006B04DB" w:rsidRPr="006B04DB" w:rsidRDefault="006B04DB" w:rsidP="006B04DB">
      <w:pPr>
        <w:pStyle w:val="Bodytext20"/>
        <w:shd w:val="clear" w:color="auto" w:fill="auto"/>
        <w:spacing w:after="0" w:line="298" w:lineRule="exact"/>
        <w:ind w:firstLine="60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В случае если обследование гражданина не может быть завершено до окончания работы призывной комиссии, освидетельствование указанного гражданина проводится в период следующего призыва граждан на военную службу с вынесением заключения о категории годности к военной службе.</w:t>
      </w:r>
    </w:p>
    <w:p w14:paraId="6C1515FC" w14:textId="77777777" w:rsidR="006B04DB" w:rsidRPr="006B04DB" w:rsidRDefault="006B04DB" w:rsidP="006B04DB">
      <w:pPr>
        <w:pStyle w:val="Bodytext20"/>
        <w:shd w:val="clear" w:color="auto" w:fill="auto"/>
        <w:spacing w:line="298" w:lineRule="exact"/>
        <w:ind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При таких обстоятельствах, и исследовав представленные заявителем документы об увольнении с военной службы и заключения ВВК, суд приходит к выводу, что призывной комиссией района Строгино г. Москвы без достаточных оснований без учета состояния здоровья призывника Б.Д.А., не получив результаты дополнительного медицинского обследования из ГКВ №   , принято решение от 20.12.2014 года о призыве на военную службу, указанное незаконное решение послужило основанием для отправки Б.Д.А. для прохождения военной службы и последующего увольнения 20.02.2015 года на основании заключения ВВК по состоянию здоровья с диагнозом продольное плоскостопие левой стопы III степени, правой стопы II степени без артроза в таранно</w:t>
      </w:r>
      <w:r w:rsidR="00E36889">
        <w:rPr>
          <w:rFonts w:ascii="Times New Roman" w:hAnsi="Times New Roman" w:cs="Times New Roman"/>
        </w:rPr>
        <w:t>-</w:t>
      </w:r>
      <w:r w:rsidRPr="006B04DB">
        <w:rPr>
          <w:rFonts w:ascii="Times New Roman" w:hAnsi="Times New Roman" w:cs="Times New Roman"/>
        </w:rPr>
        <w:t>ладьевидных сочленениях.</w:t>
      </w:r>
    </w:p>
    <w:p w14:paraId="7FF95CE1" w14:textId="77777777" w:rsidR="006B04DB" w:rsidRPr="006B04DB" w:rsidRDefault="006B04DB" w:rsidP="006B04DB">
      <w:pPr>
        <w:pStyle w:val="Bodytext20"/>
        <w:shd w:val="clear" w:color="auto" w:fill="auto"/>
        <w:spacing w:line="298" w:lineRule="exact"/>
        <w:ind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Доводы представителя призывной комиссии относительно того, что диагнозы в акте исследования состояния здоровья ГКБ № 64 и заключении ВВК являются различными не свидетельствует о законности принято в отношении заявителя решения о категории годности и призыве на военную службу, а свидетельствует о недостаточной полноте исследования состояния здоровья призывника Б.Д.А.  при принятии решения о призыве на военную службу. Кроме того, сроки прохождения дополнительного медицинского обследования в направлении от 22.10.2014 года не указаны, действующим законодательством не регламентированы.</w:t>
      </w:r>
    </w:p>
    <w:p w14:paraId="1C6D1927" w14:textId="77777777" w:rsidR="006B04DB" w:rsidRPr="006B04DB" w:rsidRDefault="006B04DB" w:rsidP="006B04DB">
      <w:pPr>
        <w:pStyle w:val="Bodytext20"/>
        <w:shd w:val="clear" w:color="auto" w:fill="auto"/>
        <w:spacing w:line="298" w:lineRule="exact"/>
        <w:ind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 xml:space="preserve">Суд не может согласиться с доводами представителя призывной комиссии относительно не направления Б.Д.А.  именно призывной комиссией на дополнительное медицинское обследование, поскольку подобное направление начальником отдела </w:t>
      </w:r>
      <w:r w:rsidRPr="006B04DB">
        <w:rPr>
          <w:rFonts w:ascii="Times New Roman" w:hAnsi="Times New Roman" w:cs="Times New Roman"/>
        </w:rPr>
        <w:lastRenderedPageBreak/>
        <w:t>Военного комиссариата города Москвы по Хорошевскому району было выдано заявителю 22.10.2014 года, в связи с чем при принятии решения о призыве заявителя надлежало выяснить причины не прохождения медицинского обследования по направлению от 22.10.2014 года либо результаты обследования, поскольку как следует из материалов дела в ГКБ №    заявитель явился 17.12.2014 года, то есть до принятия решения призывной комиссией района Строгино г. Москвы 20.12.2014 года о его призыве на военную службу.</w:t>
      </w:r>
    </w:p>
    <w:p w14:paraId="206AB8EC" w14:textId="77777777" w:rsidR="006B04DB" w:rsidRPr="006B04DB" w:rsidRDefault="006B04DB" w:rsidP="006B04DB">
      <w:pPr>
        <w:pStyle w:val="Bodytext20"/>
        <w:shd w:val="clear" w:color="auto" w:fill="auto"/>
        <w:spacing w:after="182" w:line="298" w:lineRule="exact"/>
        <w:ind w:firstLine="82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Оценивая собранные по делу доказательства, суд приходит к выводу, что доводы заявителя о незаконности принятого в отношении него решения призывной комиссии района Строгино г. Москвы от 20.12.2014 года нашли свое подтверждение в ходе рассмотрения дела по существу. В связи с чем указанное решение подлежит отмене. Что касается требований Б.Д.А. об обязании провести медицинское освидетельствование в отношении него на основании акта №   , то в его удовлетворении надлежит отказать, поскольку заявитель уволен с военной службы на основании заключения ВВК и признан ограниченно годным к военной службе, в связи с чем оснований для медицинского освидетельствования не имеется.</w:t>
      </w:r>
    </w:p>
    <w:p w14:paraId="394501B6" w14:textId="77777777" w:rsidR="006B04DB" w:rsidRPr="006B04DB" w:rsidRDefault="006B04DB" w:rsidP="006B04DB">
      <w:pPr>
        <w:pStyle w:val="Bodytext20"/>
        <w:shd w:val="clear" w:color="auto" w:fill="auto"/>
        <w:spacing w:after="238" w:line="220" w:lineRule="exact"/>
        <w:ind w:firstLine="760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На основании изложенного и руководствуясь ст.ст. 194-199 ГПК РФ суд,</w:t>
      </w:r>
    </w:p>
    <w:p w14:paraId="275F8400" w14:textId="0D76B322" w:rsidR="006B04DB" w:rsidRPr="006B04DB" w:rsidRDefault="00861D81" w:rsidP="006B04DB">
      <w:pPr>
        <w:pStyle w:val="Bodytext20"/>
        <w:shd w:val="clear" w:color="auto" w:fill="auto"/>
        <w:spacing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435610" distR="63500" simplePos="0" relativeHeight="251660288" behindDoc="1" locked="0" layoutInCell="1" allowOverlap="1" wp14:anchorId="6F0CBDFD" wp14:editId="7C596B4F">
                <wp:simplePos x="0" y="0"/>
                <wp:positionH relativeFrom="margin">
                  <wp:posOffset>6434455</wp:posOffset>
                </wp:positionH>
                <wp:positionV relativeFrom="margin">
                  <wp:posOffset>95885</wp:posOffset>
                </wp:positionV>
                <wp:extent cx="225425" cy="139700"/>
                <wp:effectExtent l="0" t="0" r="0" b="635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C2187" w14:textId="77777777" w:rsidR="006B04DB" w:rsidRDefault="006B04DB" w:rsidP="006B04D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CBDF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6.65pt;margin-top:7.55pt;width:17.75pt;height:11pt;z-index:-251656192;visibility:visible;mso-wrap-style:square;mso-width-percent:0;mso-height-percent:0;mso-wrap-distance-left:34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" filled="f" stroked="f">
                <v:textbox style="mso-fit-shape-to-text:t" inset="0,0,0,0">
                  <w:txbxContent>
                    <w:p w14:paraId="428C2187" w14:textId="77777777" w:rsidR="006B04DB" w:rsidRDefault="006B04DB" w:rsidP="006B04DB">
                      <w:pPr>
                        <w:pStyle w:val="Bodytext20"/>
                        <w:shd w:val="clear" w:color="auto" w:fill="auto"/>
                        <w:spacing w:after="0" w:line="220" w:lineRule="exact"/>
                        <w:jc w:val="left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469265" distR="63500" simplePos="0" relativeHeight="251661312" behindDoc="1" locked="0" layoutInCell="1" allowOverlap="1" wp14:anchorId="56E179A3" wp14:editId="33D37265">
                <wp:simplePos x="0" y="0"/>
                <wp:positionH relativeFrom="margin">
                  <wp:posOffset>6468110</wp:posOffset>
                </wp:positionH>
                <wp:positionV relativeFrom="margin">
                  <wp:posOffset>788035</wp:posOffset>
                </wp:positionV>
                <wp:extent cx="189230" cy="204470"/>
                <wp:effectExtent l="3810" t="635" r="0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418E5" w14:textId="77777777" w:rsidR="006B04DB" w:rsidRPr="00266F17" w:rsidRDefault="006B04DB" w:rsidP="006B04D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79A3" id="Text Box 3" o:spid="_x0000_s1027" type="#_x0000_t202" style="position:absolute;left:0;text-align:left;margin-left:509.3pt;margin-top:62.05pt;width:14.9pt;height:16.1pt;z-index:-251655168;visibility:visible;mso-wrap-style:square;mso-width-percent:0;mso-height-percent:0;mso-wrap-distance-left:36.9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" filled="f" stroked="f">
                <v:textbox style="mso-fit-shape-to-text:t" inset="0,0,0,0">
                  <w:txbxContent>
                    <w:p w14:paraId="32E418E5" w14:textId="77777777" w:rsidR="006B04DB" w:rsidRPr="00266F17" w:rsidRDefault="006B04DB" w:rsidP="006B04DB"/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518160" distR="63500" simplePos="0" relativeHeight="251662336" behindDoc="1" locked="0" layoutInCell="1" allowOverlap="1" wp14:anchorId="23043D41" wp14:editId="0F687E78">
                <wp:simplePos x="0" y="0"/>
                <wp:positionH relativeFrom="margin">
                  <wp:posOffset>6516370</wp:posOffset>
                </wp:positionH>
                <wp:positionV relativeFrom="margin">
                  <wp:posOffset>1741170</wp:posOffset>
                </wp:positionV>
                <wp:extent cx="125095" cy="139700"/>
                <wp:effectExtent l="1270" t="1270" r="635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88B19" w14:textId="77777777" w:rsidR="006B04DB" w:rsidRDefault="006B04DB" w:rsidP="006B04DB">
                            <w:pPr>
                              <w:pStyle w:val="Bodytext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3D41" id="Text Box 4" o:spid="_x0000_s1028" type="#_x0000_t202" style="position:absolute;left:0;text-align:left;margin-left:513.1pt;margin-top:137.1pt;width:9.85pt;height:11pt;z-index:-251654144;visibility:visible;mso-wrap-style:square;mso-width-percent:0;mso-height-percent:0;mso-wrap-distance-left:40.8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" filled="f" stroked="f">
                <v:textbox style="mso-fit-shape-to-text:t" inset="0,0,0,0">
                  <w:txbxContent>
                    <w:p w14:paraId="3D088B19" w14:textId="77777777" w:rsidR="006B04DB" w:rsidRDefault="006B04DB" w:rsidP="006B04DB">
                      <w:pPr>
                        <w:pStyle w:val="Bodytext20"/>
                        <w:shd w:val="clear" w:color="auto" w:fill="auto"/>
                        <w:spacing w:after="0" w:line="220" w:lineRule="exact"/>
                        <w:jc w:val="left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572770" distR="63500" simplePos="0" relativeHeight="251663360" behindDoc="1" locked="0" layoutInCell="1" allowOverlap="1" wp14:anchorId="74AEB4B0" wp14:editId="0B966738">
                <wp:simplePos x="0" y="0"/>
                <wp:positionH relativeFrom="margin">
                  <wp:posOffset>6571615</wp:posOffset>
                </wp:positionH>
                <wp:positionV relativeFrom="margin">
                  <wp:posOffset>2619375</wp:posOffset>
                </wp:positionV>
                <wp:extent cx="73025" cy="120650"/>
                <wp:effectExtent l="5715" t="3175" r="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F122A" w14:textId="77777777" w:rsidR="006B04DB" w:rsidRDefault="006B04DB" w:rsidP="006B04DB">
                            <w:pPr>
                              <w:pStyle w:val="Bodytext4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B4B0" id="Text Box 5" o:spid="_x0000_s1029" type="#_x0000_t202" style="position:absolute;left:0;text-align:left;margin-left:517.45pt;margin-top:206.25pt;width:5.75pt;height:9.5pt;z-index:-251653120;visibility:visible;mso-wrap-style:square;mso-width-percent:0;mso-height-percent:0;mso-wrap-distance-left:45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" filled="f" stroked="f">
                <v:textbox style="mso-fit-shape-to-text:t" inset="0,0,0,0">
                  <w:txbxContent>
                    <w:p w14:paraId="556F122A" w14:textId="77777777" w:rsidR="006B04DB" w:rsidRDefault="006B04DB" w:rsidP="006B04DB">
                      <w:pPr>
                        <w:pStyle w:val="Bodytext4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6B04DB" w:rsidRPr="006B04DB">
        <w:rPr>
          <w:rFonts w:ascii="Times New Roman" w:hAnsi="Times New Roman" w:cs="Times New Roman"/>
        </w:rPr>
        <w:t>РЕШИЛ:</w:t>
      </w:r>
    </w:p>
    <w:p w14:paraId="1657C886" w14:textId="77777777" w:rsidR="006B04DB" w:rsidRPr="006B04DB" w:rsidRDefault="006B04DB" w:rsidP="006B04DB">
      <w:pPr>
        <w:pStyle w:val="Bodytext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Признать незаконным и отменить решение призывной комиссии района Строгино города Москвы от 20.12.2014 года о призыве на военную службу Б.Д.А., в остальной части заявления отказать.</w:t>
      </w:r>
    </w:p>
    <w:p w14:paraId="40B46BF6" w14:textId="77777777" w:rsidR="006B04DB" w:rsidRPr="006B04DB" w:rsidRDefault="006B04DB" w:rsidP="006B04DB">
      <w:pPr>
        <w:pStyle w:val="Bodytext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</w:rPr>
      </w:pPr>
    </w:p>
    <w:p w14:paraId="649E8772" w14:textId="77777777" w:rsidR="006B04DB" w:rsidRPr="006B04DB" w:rsidRDefault="006B04DB" w:rsidP="006B04DB">
      <w:pPr>
        <w:pStyle w:val="Bodytext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>На решение может быть подана апелляционная жалоба в Московский городской суд в течение месяца через районный суд.</w:t>
      </w:r>
    </w:p>
    <w:p w14:paraId="30BEFA67" w14:textId="77777777" w:rsidR="006B04DB" w:rsidRPr="006B04DB" w:rsidRDefault="006B04DB" w:rsidP="006B04DB">
      <w:pPr>
        <w:pStyle w:val="Bodytext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</w:rPr>
      </w:pPr>
    </w:p>
    <w:p w14:paraId="29992107" w14:textId="77777777" w:rsidR="006B04DB" w:rsidRPr="006B04DB" w:rsidRDefault="006B04DB" w:rsidP="006B04DB">
      <w:pPr>
        <w:pStyle w:val="Bodytext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</w:rPr>
      </w:pPr>
    </w:p>
    <w:p w14:paraId="7294DAB0" w14:textId="77777777" w:rsidR="006B04DB" w:rsidRPr="006B04DB" w:rsidRDefault="006B04DB" w:rsidP="006B04DB">
      <w:pPr>
        <w:pStyle w:val="Bodytext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</w:rPr>
      </w:pPr>
    </w:p>
    <w:p w14:paraId="53968746" w14:textId="77777777" w:rsidR="006B04DB" w:rsidRPr="006B04DB" w:rsidRDefault="006B04DB" w:rsidP="006B04DB">
      <w:pPr>
        <w:pStyle w:val="Bodytext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</w:rPr>
      </w:pPr>
    </w:p>
    <w:p w14:paraId="50D073A7" w14:textId="77777777" w:rsidR="006B04DB" w:rsidRPr="006B04DB" w:rsidRDefault="006B04DB" w:rsidP="006B04DB">
      <w:pPr>
        <w:pStyle w:val="Bodytext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</w:rPr>
      </w:pPr>
    </w:p>
    <w:p w14:paraId="67F1A4BC" w14:textId="77777777" w:rsidR="006B04DB" w:rsidRPr="006B04DB" w:rsidRDefault="006B04DB" w:rsidP="006B04DB">
      <w:pPr>
        <w:pStyle w:val="Bodytext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</w:rPr>
      </w:pPr>
      <w:r w:rsidRPr="006B04DB">
        <w:rPr>
          <w:rFonts w:ascii="Times New Roman" w:hAnsi="Times New Roman" w:cs="Times New Roman"/>
        </w:rPr>
        <w:t xml:space="preserve">Судья                                                                                                                                Л.Е. Ланина  </w:t>
      </w:r>
    </w:p>
    <w:p w14:paraId="3C499CAF" w14:textId="77777777" w:rsidR="006B04DB" w:rsidRPr="006B04DB" w:rsidRDefault="006B04DB" w:rsidP="006B04DB">
      <w:pPr>
        <w:pStyle w:val="Bodytext20"/>
        <w:shd w:val="clear" w:color="auto" w:fill="auto"/>
        <w:tabs>
          <w:tab w:val="left" w:pos="8364"/>
        </w:tabs>
        <w:spacing w:after="0" w:line="298" w:lineRule="exact"/>
        <w:ind w:right="-42" w:firstLine="760"/>
        <w:jc w:val="both"/>
        <w:rPr>
          <w:rFonts w:ascii="Times New Roman" w:hAnsi="Times New Roman" w:cs="Times New Roman"/>
        </w:rPr>
      </w:pPr>
    </w:p>
    <w:sectPr w:rsidR="006B04DB" w:rsidRPr="006B04DB" w:rsidSect="00FE03C0">
      <w:headerReference w:type="default" r:id="rId7"/>
      <w:pgSz w:w="11900" w:h="16840"/>
      <w:pgMar w:top="1096" w:right="977" w:bottom="1096" w:left="14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1F728" w14:textId="77777777" w:rsidR="00052634" w:rsidRDefault="00052634" w:rsidP="00FE03C0">
      <w:r>
        <w:separator/>
      </w:r>
    </w:p>
  </w:endnote>
  <w:endnote w:type="continuationSeparator" w:id="0">
    <w:p w14:paraId="7D3F5607" w14:textId="77777777" w:rsidR="00052634" w:rsidRDefault="00052634" w:rsidP="00FE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F3607" w14:textId="77777777" w:rsidR="00052634" w:rsidRDefault="00052634"/>
  </w:footnote>
  <w:footnote w:type="continuationSeparator" w:id="0">
    <w:p w14:paraId="5071E74E" w14:textId="77777777" w:rsidR="00052634" w:rsidRDefault="0005263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D532C" w14:textId="4F9F7166" w:rsidR="00FE03C0" w:rsidRDefault="00861D8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7285D32" wp14:editId="32570674">
              <wp:simplePos x="0" y="0"/>
              <wp:positionH relativeFrom="page">
                <wp:posOffset>6847840</wp:posOffset>
              </wp:positionH>
              <wp:positionV relativeFrom="page">
                <wp:posOffset>360680</wp:posOffset>
              </wp:positionV>
              <wp:extent cx="71120" cy="170815"/>
              <wp:effectExtent l="2540" t="508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2503B" w14:textId="77777777" w:rsidR="00FE03C0" w:rsidRDefault="00CB081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85D32"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539.2pt;margin-top:28.4pt;width:5.6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" filled="f" stroked="f">
              <v:textbox style="mso-fit-shape-to-text:t" inset="0,0,0,0">
                <w:txbxContent>
                  <w:p w14:paraId="4D32503B" w14:textId="77777777" w:rsidR="00FE03C0" w:rsidRDefault="00CB081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F0391"/>
    <w:multiLevelType w:val="multilevel"/>
    <w:tmpl w:val="25AEE496"/>
    <w:lvl w:ilvl="0">
      <w:start w:val="2014"/>
      <w:numFmt w:val="decimal"/>
      <w:lvlText w:val="20.12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437414"/>
    <w:multiLevelType w:val="multilevel"/>
    <w:tmpl w:val="E742876A"/>
    <w:lvl w:ilvl="0">
      <w:start w:val="2014"/>
      <w:numFmt w:val="decimal"/>
      <w:lvlText w:val="06.11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4046D"/>
    <w:multiLevelType w:val="multilevel"/>
    <w:tmpl w:val="007E3FA8"/>
    <w:lvl w:ilvl="0">
      <w:start w:val="2014"/>
      <w:numFmt w:val="decimal"/>
      <w:lvlText w:val="22.10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C0"/>
    <w:rsid w:val="00052634"/>
    <w:rsid w:val="004F1250"/>
    <w:rsid w:val="006B04DB"/>
    <w:rsid w:val="00861D81"/>
    <w:rsid w:val="00CB0817"/>
    <w:rsid w:val="00DF75CD"/>
    <w:rsid w:val="00E36889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C13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03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3C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E03C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0"/>
    <w:rsid w:val="00FE03C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sid w:val="00FE03C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FE03C0"/>
    <w:pPr>
      <w:shd w:val="clear" w:color="auto" w:fill="FFFFFF"/>
      <w:spacing w:after="240" w:line="0" w:lineRule="atLeast"/>
      <w:jc w:val="center"/>
    </w:pPr>
    <w:rPr>
      <w:rFonts w:ascii="Cambria" w:eastAsia="Cambria" w:hAnsi="Cambria" w:cs="Cambria"/>
    </w:rPr>
  </w:style>
  <w:style w:type="paragraph" w:customStyle="1" w:styleId="Headerorfooter0">
    <w:name w:val="Header or footer"/>
    <w:basedOn w:val="a"/>
    <w:link w:val="Headerorfooter"/>
    <w:rsid w:val="00FE03C0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  <w:lang w:val="en-US" w:eastAsia="en-US" w:bidi="en-US"/>
    </w:rPr>
  </w:style>
  <w:style w:type="character" w:customStyle="1" w:styleId="Bodytext4Exact">
    <w:name w:val="Body text (4) Exact"/>
    <w:basedOn w:val="a0"/>
    <w:link w:val="Bodytext4"/>
    <w:rsid w:val="006B04D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6B04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1643</Words>
  <Characters>9370</Characters>
  <Application>Microsoft Macintosh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 Koroleva</cp:lastModifiedBy>
  <cp:revision>2</cp:revision>
  <dcterms:created xsi:type="dcterms:W3CDTF">2016-09-23T07:55:00Z</dcterms:created>
  <dcterms:modified xsi:type="dcterms:W3CDTF">2016-09-23T07:55:00Z</dcterms:modified>
</cp:coreProperties>
</file>