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38A" w:rsidRPr="00D6138A" w:rsidRDefault="00D6138A" w:rsidP="00D6138A">
      <w:pPr>
        <w:pStyle w:val="a3"/>
        <w:jc w:val="center"/>
      </w:pPr>
      <w:proofErr w:type="spellStart"/>
      <w:r w:rsidRPr="00D6138A">
        <w:t>Арбитражныи</w:t>
      </w:r>
      <w:proofErr w:type="spellEnd"/>
      <w:r w:rsidRPr="00D6138A">
        <w:t xml:space="preserve">̆ суд </w:t>
      </w:r>
      <w:proofErr w:type="spellStart"/>
      <w:r w:rsidRPr="00D6138A">
        <w:t>Московскои</w:t>
      </w:r>
      <w:proofErr w:type="spellEnd"/>
      <w:r w:rsidRPr="00D6138A">
        <w:t>̆ области</w:t>
      </w:r>
    </w:p>
    <w:p w:rsidR="00D6138A" w:rsidRDefault="00D6138A" w:rsidP="00D6138A">
      <w:pPr>
        <w:pStyle w:val="a3"/>
        <w:jc w:val="center"/>
      </w:pPr>
      <w:r w:rsidRPr="00D6138A">
        <w:t>107053, проспект Академика Сахарова, д. 18, г. Москва</w:t>
      </w:r>
    </w:p>
    <w:p w:rsidR="00D6138A" w:rsidRPr="00D6138A" w:rsidRDefault="00D6138A" w:rsidP="00D6138A">
      <w:pPr>
        <w:pStyle w:val="a3"/>
        <w:jc w:val="center"/>
      </w:pPr>
      <w:r w:rsidRPr="00D6138A">
        <w:t>http://asmo.arbitr.ru/</w:t>
      </w:r>
    </w:p>
    <w:p w:rsidR="00D6138A" w:rsidRPr="00D6138A" w:rsidRDefault="00D6138A" w:rsidP="00D6138A">
      <w:pPr>
        <w:pStyle w:val="a3"/>
        <w:jc w:val="center"/>
      </w:pPr>
      <w:r w:rsidRPr="00D6138A">
        <w:t>ОПРЕДЕЛЕНИЕ</w:t>
      </w:r>
      <w:r w:rsidRPr="00D6138A">
        <w:br/>
        <w:t>об оставлении искового заявления без рассмотрения</w:t>
      </w:r>
    </w:p>
    <w:p w:rsidR="00D6138A" w:rsidRDefault="00D6138A" w:rsidP="00D6138A">
      <w:pPr>
        <w:pStyle w:val="a3"/>
      </w:pPr>
      <w:r w:rsidRPr="00D6138A">
        <w:t>г. Москва</w:t>
      </w:r>
      <w:r w:rsidRPr="00D6138A">
        <w:br/>
        <w:t xml:space="preserve">05.06.2019 г. </w:t>
      </w:r>
    </w:p>
    <w:p w:rsidR="00D6138A" w:rsidRDefault="00D6138A" w:rsidP="00D6138A">
      <w:pPr>
        <w:pStyle w:val="a3"/>
      </w:pPr>
      <w:r w:rsidRPr="00D6138A">
        <w:t xml:space="preserve">Дело NoА41-36906/19 </w:t>
      </w:r>
    </w:p>
    <w:p w:rsidR="00D6138A" w:rsidRPr="00D6138A" w:rsidRDefault="00D6138A" w:rsidP="00D6138A">
      <w:pPr>
        <w:pStyle w:val="a3"/>
      </w:pPr>
      <w:r w:rsidRPr="00D6138A">
        <w:t>Резолютивная часть определения оглашена 30.05.2019 г.</w:t>
      </w:r>
      <w:r w:rsidRPr="00D6138A">
        <w:br/>
      </w:r>
      <w:proofErr w:type="spellStart"/>
      <w:r w:rsidRPr="00D6138A">
        <w:t>Полныи</w:t>
      </w:r>
      <w:proofErr w:type="spellEnd"/>
      <w:r w:rsidRPr="00D6138A">
        <w:t xml:space="preserve">̆ текст определения изготовлен 05.06.2019 г. </w:t>
      </w:r>
    </w:p>
    <w:p w:rsidR="00D6138A" w:rsidRPr="00D6138A" w:rsidRDefault="00D6138A" w:rsidP="00D6138A">
      <w:pPr>
        <w:pStyle w:val="a3"/>
      </w:pPr>
      <w:proofErr w:type="spellStart"/>
      <w:r w:rsidRPr="00D6138A">
        <w:t>Арбитражныи</w:t>
      </w:r>
      <w:proofErr w:type="spellEnd"/>
      <w:r w:rsidRPr="00D6138A">
        <w:t xml:space="preserve">̆ суд в составе судьи О.С. </w:t>
      </w:r>
      <w:proofErr w:type="spellStart"/>
      <w:r w:rsidRPr="00D6138A">
        <w:t>Гузеевои</w:t>
      </w:r>
      <w:proofErr w:type="spellEnd"/>
      <w:r w:rsidRPr="00D6138A">
        <w:t>̆, при ведении протокола секретарем судебного заседания Морозовым Е.М., рассмотрев дело по исковому заявлению ООО "СТРОЙПРОМ" (ИНН 7714325825, ОГРН 1157746019661) к ГУП МО УЕЗ "МОСОБЛКОММУНАЛСТРОЙ" (ИНН 5041014957, ОГРН 1035008254160) о взыскании денежных средств,</w:t>
      </w:r>
      <w:r w:rsidRPr="00D6138A">
        <w:br/>
        <w:t xml:space="preserve">при участии в судебном заседании – согласно протоколу, </w:t>
      </w:r>
    </w:p>
    <w:p w:rsidR="00D6138A" w:rsidRPr="00D6138A" w:rsidRDefault="00D6138A" w:rsidP="00D6138A">
      <w:pPr>
        <w:pStyle w:val="a3"/>
        <w:jc w:val="center"/>
      </w:pPr>
      <w:r w:rsidRPr="00D6138A">
        <w:t>УСТАНОВИЛ: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ООО «СТРОЙПРОМ» обратилось в </w:t>
      </w:r>
      <w:proofErr w:type="spellStart"/>
      <w:r w:rsidRPr="00D6138A">
        <w:t>Арбитражныи</w:t>
      </w:r>
      <w:proofErr w:type="spellEnd"/>
      <w:r w:rsidRPr="00D6138A">
        <w:t xml:space="preserve">̆ суд </w:t>
      </w:r>
      <w:proofErr w:type="spellStart"/>
      <w:r w:rsidRPr="00D6138A">
        <w:t>Московскои</w:t>
      </w:r>
      <w:proofErr w:type="spellEnd"/>
      <w:r w:rsidRPr="00D6138A">
        <w:t xml:space="preserve">̆ области с исковыми требованиями к ГУП МО УЕЗ «МОСОБЛКОММУНАЛСТРОЙ» о взыскании 13 659 961 руб. 61 коп. по договору подряда </w:t>
      </w:r>
      <w:proofErr w:type="spellStart"/>
      <w:r w:rsidRPr="00D6138A">
        <w:t>No</w:t>
      </w:r>
      <w:proofErr w:type="spellEnd"/>
      <w:r w:rsidRPr="00D6138A">
        <w:t xml:space="preserve"> 36/МП-2017 от 12.07.2017 г. </w:t>
      </w:r>
    </w:p>
    <w:p w:rsidR="00D6138A" w:rsidRPr="00D6138A" w:rsidRDefault="00D6138A" w:rsidP="00D6138A">
      <w:pPr>
        <w:pStyle w:val="a3"/>
        <w:jc w:val="both"/>
      </w:pPr>
      <w:r w:rsidRPr="00D6138A">
        <w:t>В предварительное заседание суда обеспечена явка лиц участвующих в деле.</w:t>
      </w:r>
      <w:r w:rsidRPr="00D6138A">
        <w:br/>
        <w:t>В процессе судебного разбирательства установлено следующее.</w:t>
      </w:r>
      <w:r w:rsidRPr="00D6138A">
        <w:br/>
        <w:t xml:space="preserve">Ответчик указал, что им не была получена претензия, </w:t>
      </w:r>
      <w:proofErr w:type="spellStart"/>
      <w:r w:rsidRPr="00D6138A">
        <w:t>ходатайствовал</w:t>
      </w:r>
      <w:proofErr w:type="spellEnd"/>
      <w:r w:rsidRPr="00D6138A">
        <w:t xml:space="preserve"> об оставлении настоящего иска без рассмотрения.</w:t>
      </w:r>
      <w:r w:rsidRPr="00D6138A">
        <w:br/>
        <w:t>Суд исследует соблюдение истцом претензионного порядка.</w:t>
      </w:r>
      <w:r w:rsidRPr="00D6138A">
        <w:br/>
        <w:t xml:space="preserve">Суд, заслушав пояснения ответчика, исследовав материалы дела, установил, что иск подан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22.04.2019 г. в электронном виде, оригиналы искового заявления и приложенных к нему документов истцом суду не представлено. Претензия получена ответчиком 30.04.2019 года.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Претензия, приложенная к исковому заявлению от 27.12.2018 г. с подписью неустановленного сотрудника/лица. Истец указал, что пояснить </w:t>
      </w:r>
      <w:proofErr w:type="spellStart"/>
      <w:r w:rsidRPr="00D6138A">
        <w:t>какои</w:t>
      </w:r>
      <w:proofErr w:type="spellEnd"/>
      <w:r w:rsidRPr="00D6138A">
        <w:t xml:space="preserve">̆ именно сотрудник получил претензии не имеет возможности. </w:t>
      </w:r>
    </w:p>
    <w:p w:rsidR="00D6138A" w:rsidRPr="00D6138A" w:rsidRDefault="00D6138A" w:rsidP="00D6138A">
      <w:pPr>
        <w:pStyle w:val="a3"/>
        <w:jc w:val="both"/>
      </w:pPr>
      <w:r w:rsidRPr="00D6138A">
        <w:t>Ответчик пояснял, что представленная в суд претензия им не получалась.</w:t>
      </w:r>
      <w:r w:rsidRPr="00D6138A">
        <w:br/>
        <w:t xml:space="preserve">Согласно п.10.2 стороны отвечает на претензию в срок не позднее 15 </w:t>
      </w:r>
      <w:proofErr w:type="spellStart"/>
      <w:r w:rsidRPr="00D6138A">
        <w:t>днеи</w:t>
      </w:r>
      <w:proofErr w:type="spellEnd"/>
      <w:r w:rsidRPr="00D6138A">
        <w:t>̆ с даты ее получения. Ответчиком указано, что повторное претензионное письмо и иск получены после получения определения о принятии иска судом к производству.</w:t>
      </w:r>
      <w:r w:rsidRPr="00D6138A">
        <w:br/>
        <w:t xml:space="preserve">Согласно п. 5 ст. 4 АПК РФ гражданско-правовые споры о взыскании денежных средств по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требованиям, возникшим из договоров, других сделок, вследствие неосновательного обогащения, могут быть переданы на разрешение арбитражного суда после принятия </w:t>
      </w:r>
      <w:r w:rsidRPr="00D6138A">
        <w:lastRenderedPageBreak/>
        <w:t xml:space="preserve">сторонами мер по досудебному урегулированию по истечении тридцати календарных </w:t>
      </w:r>
      <w:proofErr w:type="spellStart"/>
      <w:r w:rsidRPr="00D6138A">
        <w:t>днеи</w:t>
      </w:r>
      <w:proofErr w:type="spellEnd"/>
      <w:r w:rsidRPr="00D6138A">
        <w:t xml:space="preserve">̆ со дня направления претензии (требования), если иные срок и (или) порядок не установлены законом или договором.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Согласно пп.8 п. 2 ст. 125 АПК РФ в исковом заявлении должны быть указаны, в том числе, сведения о соблюдении истцом претензионного или иного досудебного порядка.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Согласно пп.7 п. 1 ст. 126 АПК к исковому заявлению прилагаются, в том числе, документы, подтверждающие соблюдение истцом претензионного или иного досудебного порядка, за исключением случаев, если его соблюдение не предусмотрено федеральным законом.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Материалами дела не подтверждено надлежащее соблюдение истцом досудебного претензионного порядка, что последним не отрицается.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Учитывая изложенное, суд делает вывод о том, что истцом не соблюден </w:t>
      </w:r>
      <w:proofErr w:type="spellStart"/>
      <w:r w:rsidRPr="00D6138A">
        <w:t>обязательныи</w:t>
      </w:r>
      <w:proofErr w:type="spellEnd"/>
      <w:r w:rsidRPr="00D6138A">
        <w:t>̆ порядок досудебного урегулирования спора (</w:t>
      </w:r>
      <w:proofErr w:type="spellStart"/>
      <w:r w:rsidRPr="00D6138A">
        <w:t>претензионныи</w:t>
      </w:r>
      <w:proofErr w:type="spellEnd"/>
      <w:r w:rsidRPr="00D6138A">
        <w:t xml:space="preserve">̆ порядок) относительно заявленных требований в рамках настоящего дела.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Согласно </w:t>
      </w:r>
      <w:proofErr w:type="spellStart"/>
      <w:r w:rsidRPr="00D6138A">
        <w:t>пп</w:t>
      </w:r>
      <w:proofErr w:type="spellEnd"/>
      <w:r w:rsidRPr="00D6138A">
        <w:t xml:space="preserve">. 2 п. 1 ст. 148 АПК РФ </w:t>
      </w:r>
      <w:proofErr w:type="spellStart"/>
      <w:r w:rsidRPr="00D6138A">
        <w:t>арбитражныи</w:t>
      </w:r>
      <w:proofErr w:type="spellEnd"/>
      <w:r w:rsidRPr="00D6138A">
        <w:t xml:space="preserve">̆ суд оставляет исковое заявление без рассмотрения, если после его принятия к производству установит, что истцом не соблюден </w:t>
      </w:r>
      <w:proofErr w:type="spellStart"/>
      <w:r w:rsidRPr="00D6138A">
        <w:t>претензионныи</w:t>
      </w:r>
      <w:proofErr w:type="spellEnd"/>
      <w:r w:rsidRPr="00D6138A">
        <w:t xml:space="preserve">̆ или </w:t>
      </w:r>
      <w:proofErr w:type="spellStart"/>
      <w:r w:rsidRPr="00D6138A">
        <w:t>инои</w:t>
      </w:r>
      <w:proofErr w:type="spellEnd"/>
      <w:r w:rsidRPr="00D6138A">
        <w:t xml:space="preserve">̆ </w:t>
      </w:r>
      <w:proofErr w:type="spellStart"/>
      <w:r w:rsidRPr="00D6138A">
        <w:t>досудебныи</w:t>
      </w:r>
      <w:proofErr w:type="spellEnd"/>
      <w:r w:rsidRPr="00D6138A">
        <w:t xml:space="preserve">̆ порядок урегулирования спора с ответчиком, за исключением случаев, если его соблюдение не предусмотрено федеральным законом. </w:t>
      </w:r>
    </w:p>
    <w:p w:rsidR="00D6138A" w:rsidRPr="00D6138A" w:rsidRDefault="00D6138A" w:rsidP="00D6138A">
      <w:pPr>
        <w:pStyle w:val="a3"/>
        <w:jc w:val="both"/>
      </w:pPr>
      <w:proofErr w:type="gramStart"/>
      <w:r w:rsidRPr="00D6138A">
        <w:t>При изложенных обстоятельствах,</w:t>
      </w:r>
      <w:proofErr w:type="gramEnd"/>
      <w:r w:rsidRPr="00D6138A">
        <w:t xml:space="preserve"> исковое заявление подлежит оставлению без рассмотрения в настоящем деле с учетом того, что истцом направлена претензия одновременно с иском.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На основании подп. 3 п. 1 ст. 333.40 Налогового кодекса </w:t>
      </w:r>
      <w:proofErr w:type="spellStart"/>
      <w:r w:rsidRPr="00D6138A">
        <w:t>Российскои</w:t>
      </w:r>
      <w:proofErr w:type="spellEnd"/>
      <w:r w:rsidRPr="00D6138A">
        <w:t xml:space="preserve">̆ Федерации госпошлина, уплаченная истцом (заявителем) при обращении в </w:t>
      </w:r>
      <w:proofErr w:type="spellStart"/>
      <w:r w:rsidRPr="00D6138A">
        <w:t>арбитражныи</w:t>
      </w:r>
      <w:proofErr w:type="spellEnd"/>
      <w:r w:rsidRPr="00D6138A">
        <w:t xml:space="preserve">̆ суд, подлежит возврату из федерального бюджета.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Судом установлено, что ООО "СТРОЙПРОМ" при рассмотрении дела NoА41-36906/19 и оставлении искового заявления ООО "СТРОЙПРОМ" по аналогичным требованиям без рассмотрения, ранее уже возвращалась государственная пошлина в размере 91 300 руб., уплаченная в </w:t>
      </w:r>
      <w:proofErr w:type="spellStart"/>
      <w:r w:rsidRPr="00D6138A">
        <w:t>безналичнои</w:t>
      </w:r>
      <w:proofErr w:type="spellEnd"/>
      <w:r w:rsidRPr="00D6138A">
        <w:t xml:space="preserve">̆ форме от 22.02.2019 г.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Таким образом, на основании изложенного, в рамках настоящего дела у суда отсутствуют правовые основания для возвращения </w:t>
      </w:r>
      <w:proofErr w:type="spellStart"/>
      <w:r w:rsidRPr="00D6138A">
        <w:t>государственнои</w:t>
      </w:r>
      <w:proofErr w:type="spellEnd"/>
      <w:r w:rsidRPr="00D6138A">
        <w:t xml:space="preserve">̆ пошлины ООО "СТРОЙПРОМ".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На основании изложенного, руководствуясь </w:t>
      </w:r>
      <w:proofErr w:type="spellStart"/>
      <w:r w:rsidRPr="00D6138A">
        <w:t>ст.ст</w:t>
      </w:r>
      <w:proofErr w:type="spellEnd"/>
      <w:r w:rsidRPr="00D6138A">
        <w:t xml:space="preserve">. 148, 149 184, 185 Арбитражного процессуального кодекса </w:t>
      </w:r>
      <w:proofErr w:type="spellStart"/>
      <w:r w:rsidRPr="00D6138A">
        <w:t>Российскои</w:t>
      </w:r>
      <w:proofErr w:type="spellEnd"/>
      <w:r w:rsidRPr="00D6138A">
        <w:t xml:space="preserve">̆ Федерации, </w:t>
      </w:r>
      <w:proofErr w:type="spellStart"/>
      <w:r w:rsidRPr="00D6138A">
        <w:t>арбитражныи</w:t>
      </w:r>
      <w:proofErr w:type="spellEnd"/>
      <w:r w:rsidRPr="00D6138A">
        <w:t xml:space="preserve">̆ суд </w:t>
      </w:r>
    </w:p>
    <w:p w:rsidR="00D6138A" w:rsidRPr="00D6138A" w:rsidRDefault="00D6138A" w:rsidP="00D6138A">
      <w:pPr>
        <w:pStyle w:val="a3"/>
        <w:jc w:val="center"/>
      </w:pPr>
      <w:r w:rsidRPr="00D6138A">
        <w:t>ОПРЕДЕЛИЛ: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Оставить исковое заявление ООО «СТРОЙПРОМ» к ГУП МО УЕЗ «МОСОБЛКОММУНАЛСТРОЙ» о взыскании 13 659 961 руб. 61 коп. по договору подряда </w:t>
      </w:r>
      <w:proofErr w:type="spellStart"/>
      <w:r w:rsidRPr="00D6138A">
        <w:t>No</w:t>
      </w:r>
      <w:proofErr w:type="spellEnd"/>
      <w:r w:rsidRPr="00D6138A">
        <w:t xml:space="preserve"> 36/МП-2017 от 12.07.2017 г. без рассмотрения.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Определение может быть обжаловано в </w:t>
      </w:r>
      <w:proofErr w:type="spellStart"/>
      <w:r w:rsidRPr="00D6138A">
        <w:t>Десятыи</w:t>
      </w:r>
      <w:proofErr w:type="spellEnd"/>
      <w:r w:rsidRPr="00D6138A">
        <w:t xml:space="preserve">̆ </w:t>
      </w:r>
      <w:proofErr w:type="spellStart"/>
      <w:r w:rsidRPr="00D6138A">
        <w:t>арбитражныи</w:t>
      </w:r>
      <w:proofErr w:type="spellEnd"/>
      <w:r w:rsidRPr="00D6138A">
        <w:t xml:space="preserve">̆ </w:t>
      </w:r>
      <w:proofErr w:type="spellStart"/>
      <w:r w:rsidRPr="00D6138A">
        <w:t>апелляционныи</w:t>
      </w:r>
      <w:proofErr w:type="spellEnd"/>
      <w:r w:rsidRPr="00D6138A">
        <w:t xml:space="preserve">̆ суд в установленном законом порядке.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Судья О.С. </w:t>
      </w:r>
      <w:proofErr w:type="spellStart"/>
      <w:r w:rsidRPr="00D6138A">
        <w:t>Гузеева</w:t>
      </w:r>
      <w:proofErr w:type="spellEnd"/>
      <w:r w:rsidRPr="00D6138A">
        <w:t xml:space="preserve"> </w:t>
      </w:r>
    </w:p>
    <w:p w:rsidR="00D6138A" w:rsidRPr="00D6138A" w:rsidRDefault="00D6138A" w:rsidP="00D6138A">
      <w:pPr>
        <w:pStyle w:val="a3"/>
        <w:jc w:val="both"/>
      </w:pPr>
    </w:p>
    <w:p w:rsidR="00D6138A" w:rsidRPr="00D6138A" w:rsidRDefault="00D6138A" w:rsidP="00D6138A">
      <w:pPr>
        <w:pStyle w:val="a3"/>
        <w:jc w:val="center"/>
      </w:pPr>
      <w:proofErr w:type="spellStart"/>
      <w:r w:rsidRPr="00D6138A">
        <w:t>Арбитражныи</w:t>
      </w:r>
      <w:proofErr w:type="spellEnd"/>
      <w:r w:rsidRPr="00D6138A">
        <w:t xml:space="preserve">̆ суд </w:t>
      </w:r>
      <w:proofErr w:type="spellStart"/>
      <w:r w:rsidRPr="00D6138A">
        <w:t>Московскои</w:t>
      </w:r>
      <w:proofErr w:type="spellEnd"/>
      <w:r w:rsidRPr="00D6138A">
        <w:t>̆ области</w:t>
      </w:r>
    </w:p>
    <w:p w:rsidR="00D6138A" w:rsidRDefault="00D6138A" w:rsidP="00D6138A">
      <w:pPr>
        <w:pStyle w:val="a3"/>
        <w:jc w:val="center"/>
      </w:pPr>
      <w:r w:rsidRPr="00D6138A">
        <w:t xml:space="preserve">107053, проспект Академика Сахарова, д. 18, г. Москва </w:t>
      </w:r>
    </w:p>
    <w:p w:rsidR="00D6138A" w:rsidRPr="00D6138A" w:rsidRDefault="00D6138A" w:rsidP="00D6138A">
      <w:pPr>
        <w:pStyle w:val="a3"/>
        <w:jc w:val="center"/>
      </w:pPr>
      <w:r w:rsidRPr="00D6138A">
        <w:t>http://asmo.arbitr.ru/</w:t>
      </w:r>
    </w:p>
    <w:p w:rsidR="00D6138A" w:rsidRPr="00D6138A" w:rsidRDefault="00D6138A" w:rsidP="00D6138A">
      <w:pPr>
        <w:pStyle w:val="a3"/>
        <w:jc w:val="center"/>
      </w:pPr>
      <w:r w:rsidRPr="00D6138A">
        <w:t>ОПРЕДЕЛЕНИЕ</w:t>
      </w:r>
      <w:r w:rsidRPr="00D6138A">
        <w:br/>
        <w:t>об оставлении искового заявления без рассмотрения</w:t>
      </w:r>
    </w:p>
    <w:p w:rsidR="00D6138A" w:rsidRDefault="00D6138A" w:rsidP="00D6138A">
      <w:pPr>
        <w:pStyle w:val="a3"/>
      </w:pPr>
      <w:r w:rsidRPr="00D6138A">
        <w:t>г. Москва</w:t>
      </w:r>
      <w:r w:rsidRPr="00D6138A">
        <w:br/>
        <w:t xml:space="preserve">21 мая 2019 года </w:t>
      </w:r>
    </w:p>
    <w:p w:rsidR="00D6138A" w:rsidRPr="00D6138A" w:rsidRDefault="00D6138A" w:rsidP="00D6138A">
      <w:pPr>
        <w:pStyle w:val="a3"/>
      </w:pPr>
      <w:r w:rsidRPr="00D6138A">
        <w:t xml:space="preserve">Дело NoА41-23977/19 </w:t>
      </w:r>
    </w:p>
    <w:p w:rsidR="00D6138A" w:rsidRDefault="00D6138A" w:rsidP="00D6138A">
      <w:pPr>
        <w:pStyle w:val="a3"/>
        <w:jc w:val="both"/>
      </w:pPr>
      <w:r w:rsidRPr="00D6138A">
        <w:t xml:space="preserve">Резолютивная часть объявлена 14.05.2019 </w:t>
      </w:r>
    </w:p>
    <w:p w:rsidR="00D6138A" w:rsidRPr="00D6138A" w:rsidRDefault="00D6138A" w:rsidP="00D6138A">
      <w:pPr>
        <w:pStyle w:val="a3"/>
        <w:jc w:val="both"/>
      </w:pPr>
      <w:proofErr w:type="spellStart"/>
      <w:r w:rsidRPr="00D6138A">
        <w:t>Полныи</w:t>
      </w:r>
      <w:proofErr w:type="spellEnd"/>
      <w:r w:rsidRPr="00D6138A">
        <w:t xml:space="preserve">̆ текст изготовлен 21.05.2019 </w:t>
      </w:r>
    </w:p>
    <w:p w:rsidR="00D6138A" w:rsidRDefault="00D6138A" w:rsidP="00D6138A">
      <w:pPr>
        <w:pStyle w:val="a3"/>
      </w:pPr>
      <w:proofErr w:type="spellStart"/>
      <w:r w:rsidRPr="00D6138A">
        <w:t>Арбитражныи</w:t>
      </w:r>
      <w:proofErr w:type="spellEnd"/>
      <w:r w:rsidRPr="00D6138A">
        <w:t xml:space="preserve">̆ суд </w:t>
      </w:r>
      <w:proofErr w:type="spellStart"/>
      <w:r w:rsidRPr="00D6138A">
        <w:t>Московскои</w:t>
      </w:r>
      <w:proofErr w:type="spellEnd"/>
      <w:r w:rsidRPr="00D6138A">
        <w:t>̆ области в составе:</w:t>
      </w:r>
      <w:r w:rsidRPr="00D6138A">
        <w:br/>
      </w:r>
      <w:proofErr w:type="spellStart"/>
      <w:r w:rsidRPr="00D6138A">
        <w:t>председательствующии</w:t>
      </w:r>
      <w:proofErr w:type="spellEnd"/>
      <w:r w:rsidRPr="00D6138A">
        <w:t>̆ судья Н.А. Кондратенко ,</w:t>
      </w:r>
      <w:r w:rsidRPr="00D6138A">
        <w:br/>
        <w:t>при ведении протокола судебного заседания секретарем судебного заседания Савченко И.Г., рассмотрел дело по иску ООО «СТРОЙПРОМ»</w:t>
      </w:r>
      <w:r w:rsidRPr="00D6138A">
        <w:br/>
        <w:t>к ГУП МО УЕЗ «МОСОБЛКОММУНАЛСТРОЙ»</w:t>
      </w:r>
      <w:r w:rsidRPr="00D6138A">
        <w:br/>
        <w:t>о взыскании</w:t>
      </w:r>
      <w:r w:rsidRPr="00D6138A">
        <w:br/>
        <w:t>при участии в заседании:</w:t>
      </w:r>
      <w:r w:rsidRPr="00D6138A">
        <w:br/>
        <w:t>от истца: представитель по доверенности от 20.05.2016 года Гончаров А.В.</w:t>
      </w:r>
      <w:r w:rsidRPr="00D6138A">
        <w:br/>
        <w:t xml:space="preserve">от ответчика: представитель по доверенности </w:t>
      </w:r>
      <w:proofErr w:type="spellStart"/>
      <w:r w:rsidRPr="00D6138A">
        <w:t>No</w:t>
      </w:r>
      <w:proofErr w:type="spellEnd"/>
      <w:r w:rsidRPr="00D6138A">
        <w:t xml:space="preserve"> 12 от 25.12.2018 года </w:t>
      </w:r>
      <w:proofErr w:type="spellStart"/>
      <w:r w:rsidRPr="00D6138A">
        <w:t>Фризюк</w:t>
      </w:r>
      <w:proofErr w:type="spellEnd"/>
      <w:r w:rsidRPr="00D6138A">
        <w:t xml:space="preserve"> О.В., представитель по доверенности </w:t>
      </w:r>
      <w:proofErr w:type="spellStart"/>
      <w:r w:rsidRPr="00D6138A">
        <w:t>No</w:t>
      </w:r>
      <w:proofErr w:type="spellEnd"/>
      <w:r w:rsidRPr="00D6138A">
        <w:t xml:space="preserve"> 14 от 28.12.2018 года </w:t>
      </w:r>
      <w:r w:rsidRPr="00D6138A">
        <w:rPr>
          <w:b/>
          <w:bCs/>
        </w:rPr>
        <w:t xml:space="preserve">адвокат </w:t>
      </w:r>
      <w:r w:rsidRPr="00D6138A">
        <w:rPr>
          <w:b/>
          <w:bCs/>
        </w:rPr>
        <w:t>Королева С.О.</w:t>
      </w:r>
      <w:r w:rsidRPr="00D6138A">
        <w:t xml:space="preserve"> </w:t>
      </w:r>
    </w:p>
    <w:p w:rsidR="00D6138A" w:rsidRPr="00D6138A" w:rsidRDefault="00D6138A" w:rsidP="00D6138A">
      <w:pPr>
        <w:pStyle w:val="a3"/>
      </w:pPr>
    </w:p>
    <w:p w:rsidR="00D6138A" w:rsidRPr="00D6138A" w:rsidRDefault="00D6138A" w:rsidP="00D6138A">
      <w:pPr>
        <w:pStyle w:val="a3"/>
        <w:jc w:val="center"/>
      </w:pPr>
      <w:r w:rsidRPr="00D6138A">
        <w:t>УСТАНОВИЛ: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ООО «СТРОЙПРОМ» обратилось в </w:t>
      </w:r>
      <w:proofErr w:type="spellStart"/>
      <w:r w:rsidRPr="00D6138A">
        <w:t>Арбитражныи</w:t>
      </w:r>
      <w:proofErr w:type="spellEnd"/>
      <w:r w:rsidRPr="00D6138A">
        <w:t xml:space="preserve">̆ суд </w:t>
      </w:r>
      <w:proofErr w:type="spellStart"/>
      <w:r w:rsidRPr="00D6138A">
        <w:t>Московскои</w:t>
      </w:r>
      <w:proofErr w:type="spellEnd"/>
      <w:r w:rsidRPr="00D6138A">
        <w:t xml:space="preserve">̆ области с требованиями к ГУП МО УЕЗ «МОСОБЛКОММУНАЛСТРОЙ» о взыскании 13 659 961 руб. 61 коп. по договору подряда </w:t>
      </w:r>
      <w:proofErr w:type="spellStart"/>
      <w:r w:rsidRPr="00D6138A">
        <w:t>No</w:t>
      </w:r>
      <w:proofErr w:type="spellEnd"/>
      <w:r w:rsidRPr="00D6138A">
        <w:t xml:space="preserve"> 36/МП-2017 от 12.07.2017 г. </w:t>
      </w:r>
    </w:p>
    <w:p w:rsidR="00D6138A" w:rsidRPr="00D6138A" w:rsidRDefault="00D6138A" w:rsidP="00D6138A">
      <w:pPr>
        <w:pStyle w:val="a3"/>
        <w:jc w:val="both"/>
      </w:pPr>
      <w:r w:rsidRPr="00D6138A">
        <w:t>В процессе судебного разбирательства установлено следующее.</w:t>
      </w:r>
      <w:r w:rsidRPr="00D6138A">
        <w:br/>
        <w:t>Истец представил подлинное исковое заявление с приложением. Приобщено.</w:t>
      </w:r>
      <w:r w:rsidRPr="00D6138A">
        <w:br/>
        <w:t xml:space="preserve">В отношении акта о полном исполнении договора от 30.11.2018 года, приложенного к исковому заявлению, указал, что подлинник документа находится у следователя. </w:t>
      </w:r>
    </w:p>
    <w:p w:rsidR="00F90641" w:rsidRDefault="00D6138A" w:rsidP="00F90641">
      <w:pPr>
        <w:pStyle w:val="a3"/>
        <w:spacing w:before="0" w:beforeAutospacing="0" w:after="0" w:afterAutospacing="0"/>
        <w:jc w:val="both"/>
      </w:pPr>
      <w:r w:rsidRPr="00D6138A">
        <w:t>Суд исследует соблюдение претензионного порядка.</w:t>
      </w:r>
      <w:r w:rsidRPr="00D6138A">
        <w:br/>
        <w:t>Ответчик указал, что им не была получена претензия.</w:t>
      </w:r>
    </w:p>
    <w:p w:rsidR="00D6138A" w:rsidRPr="00D6138A" w:rsidRDefault="00D6138A" w:rsidP="00F90641">
      <w:pPr>
        <w:pStyle w:val="a3"/>
        <w:spacing w:before="0" w:beforeAutospacing="0" w:after="0" w:afterAutospacing="0"/>
        <w:jc w:val="both"/>
      </w:pPr>
      <w:r w:rsidRPr="00D6138A">
        <w:br/>
        <w:t>Суд, заслушав пояснения ответчика, исследовав материалы дела, установил, что иск подан 20.03.2019 в электронном виде.</w:t>
      </w:r>
      <w:r w:rsidRPr="00D6138A">
        <w:br/>
        <w:t>Претензия получена</w:t>
      </w:r>
      <w:bookmarkStart w:id="0" w:name="_GoBack"/>
      <w:bookmarkEnd w:id="0"/>
      <w:r w:rsidRPr="00D6138A">
        <w:t xml:space="preserve"> ответчиком 30.04.2019 года.</w:t>
      </w:r>
      <w:r w:rsidRPr="00D6138A">
        <w:br/>
        <w:t xml:space="preserve">Претензия, приложенная к исковому заявлению от 27.12.2018 года с подписью </w:t>
      </w:r>
      <w:r w:rsidRPr="00D6138A">
        <w:lastRenderedPageBreak/>
        <w:t xml:space="preserve">неустановленного сотрудника/лица. Истец указал, что пояснить </w:t>
      </w:r>
      <w:proofErr w:type="spellStart"/>
      <w:r w:rsidRPr="00D6138A">
        <w:t>какои</w:t>
      </w:r>
      <w:proofErr w:type="spellEnd"/>
      <w:r w:rsidRPr="00D6138A">
        <w:t xml:space="preserve">̆ именно сотрудник получил претензии не имеет возможности.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Ответчик пояснял, что данная претензия им не получалась.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Согласно п.10.2 стороны отвечает на претензию в срок не позднее 15 </w:t>
      </w:r>
      <w:proofErr w:type="spellStart"/>
      <w:r w:rsidRPr="00D6138A">
        <w:t>днеи</w:t>
      </w:r>
      <w:proofErr w:type="spellEnd"/>
      <w:r w:rsidRPr="00D6138A">
        <w:t xml:space="preserve">̆ с даты ее получения.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Ответчиком указано, что повторное претензионное письмо и иск получены после получения определения о принятии иска судом к производству.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Согласно п. 5 ст. 4 АПК РФ гражданско-правовые споры о взыскании денежных средств по требованиям, возникшим из договоров, других сделок, вследствие неосновательного обогащения, могут быть переданы на разрешение арбитражного суда после принятия сторонами мер по досудебному урегулированию по истечении тридцати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календарных </w:t>
      </w:r>
      <w:proofErr w:type="spellStart"/>
      <w:r w:rsidRPr="00D6138A">
        <w:t>днеи</w:t>
      </w:r>
      <w:proofErr w:type="spellEnd"/>
      <w:r w:rsidRPr="00D6138A">
        <w:t xml:space="preserve">̆ со дня направления претензии (требования), если иные срок и (или) порядок не установлены законом или договором.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Согласно пп.8 п. 2 ст. 125 АПК РФ в исковом заявлении должны быть указаны, в том числе, сведения о соблюдении истцом претензионного или иного досудебного порядка.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Согласно пп.7 п. 1 ст. 126 АПК к исковому заявлению прилагаются, в том числе, документы, подтверждающие соблюдение истцом претензионного или иного досудебного порядка, за исключением случаев, если его соблюдение не предусмотрено федеральным законом.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Материалами дела не подтверждено надлежащее соблюдение истцом досудебного претензионного порядка, что последним не отрицается.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Учитывая вышеуказанное, суд делает вывод о том, что истцом не соблюден </w:t>
      </w:r>
      <w:proofErr w:type="spellStart"/>
      <w:r w:rsidRPr="00D6138A">
        <w:t>обязательныи</w:t>
      </w:r>
      <w:proofErr w:type="spellEnd"/>
      <w:r w:rsidRPr="00D6138A">
        <w:t>̆ порядок досудебного урегулирования спора (</w:t>
      </w:r>
      <w:proofErr w:type="spellStart"/>
      <w:r w:rsidRPr="00D6138A">
        <w:t>претензионныи</w:t>
      </w:r>
      <w:proofErr w:type="spellEnd"/>
      <w:r w:rsidRPr="00D6138A">
        <w:t xml:space="preserve">̆ порядок) относительно заявленных требований в рамках настоящего дела.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Согласно </w:t>
      </w:r>
      <w:proofErr w:type="spellStart"/>
      <w:r w:rsidRPr="00D6138A">
        <w:t>пп</w:t>
      </w:r>
      <w:proofErr w:type="spellEnd"/>
      <w:r w:rsidRPr="00D6138A">
        <w:t xml:space="preserve">. 2 п. 1 ст. 148 АПК РФ </w:t>
      </w:r>
      <w:proofErr w:type="spellStart"/>
      <w:r w:rsidRPr="00D6138A">
        <w:t>арбитражныи</w:t>
      </w:r>
      <w:proofErr w:type="spellEnd"/>
      <w:r w:rsidRPr="00D6138A">
        <w:t xml:space="preserve">̆ суд оставляет исковое заявление без рассмотрения, если после его принятия к производству установит, что истцом не соблюден </w:t>
      </w:r>
      <w:proofErr w:type="spellStart"/>
      <w:r w:rsidRPr="00D6138A">
        <w:t>претензионныи</w:t>
      </w:r>
      <w:proofErr w:type="spellEnd"/>
      <w:r w:rsidRPr="00D6138A">
        <w:t xml:space="preserve">̆ или </w:t>
      </w:r>
      <w:proofErr w:type="spellStart"/>
      <w:r w:rsidRPr="00D6138A">
        <w:t>инои</w:t>
      </w:r>
      <w:proofErr w:type="spellEnd"/>
      <w:r w:rsidRPr="00D6138A">
        <w:t xml:space="preserve">̆ </w:t>
      </w:r>
      <w:proofErr w:type="spellStart"/>
      <w:r w:rsidRPr="00D6138A">
        <w:t>досудебныи</w:t>
      </w:r>
      <w:proofErr w:type="spellEnd"/>
      <w:r w:rsidRPr="00D6138A">
        <w:t xml:space="preserve">̆ порядок урегулирования спора с ответчиком, за исключением случаев, если его соблюдение не предусмотрено федеральным законом. </w:t>
      </w:r>
    </w:p>
    <w:p w:rsidR="00D6138A" w:rsidRPr="00D6138A" w:rsidRDefault="00D6138A" w:rsidP="00D6138A">
      <w:pPr>
        <w:pStyle w:val="a3"/>
        <w:jc w:val="both"/>
      </w:pPr>
      <w:proofErr w:type="gramStart"/>
      <w:r w:rsidRPr="00D6138A">
        <w:t>При изложенных обстоятельствах,</w:t>
      </w:r>
      <w:proofErr w:type="gramEnd"/>
      <w:r w:rsidRPr="00D6138A">
        <w:t xml:space="preserve"> исковое заявление подлежит оставлению без рассмотрения в настоящем деле с учетом того, что истцом направлена претензия одновременно с иском.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На основании подп. 3 п. 1 ст. 333.40 Налогового кодекса </w:t>
      </w:r>
      <w:proofErr w:type="spellStart"/>
      <w:r w:rsidRPr="00D6138A">
        <w:t>Российскои</w:t>
      </w:r>
      <w:proofErr w:type="spellEnd"/>
      <w:r w:rsidRPr="00D6138A">
        <w:t xml:space="preserve">̆ Федерации госпошлина, уплаченная истцом (заявителем) при обращении в </w:t>
      </w:r>
      <w:proofErr w:type="spellStart"/>
      <w:r w:rsidRPr="00D6138A">
        <w:t>арбитражныи</w:t>
      </w:r>
      <w:proofErr w:type="spellEnd"/>
      <w:r w:rsidRPr="00D6138A">
        <w:t xml:space="preserve">̆ суд, подлежит возврату из федерального бюджета.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На основании изложенного, руководствуясь </w:t>
      </w:r>
      <w:proofErr w:type="spellStart"/>
      <w:r w:rsidRPr="00D6138A">
        <w:t>ст.ст</w:t>
      </w:r>
      <w:proofErr w:type="spellEnd"/>
      <w:r w:rsidRPr="00D6138A">
        <w:t xml:space="preserve">. 148, 149 184, 185 Арбитражного процессуального кодекса </w:t>
      </w:r>
      <w:proofErr w:type="spellStart"/>
      <w:r w:rsidRPr="00D6138A">
        <w:t>Российскои</w:t>
      </w:r>
      <w:proofErr w:type="spellEnd"/>
      <w:r w:rsidRPr="00D6138A">
        <w:t xml:space="preserve">̆ Федерации, </w:t>
      </w:r>
      <w:proofErr w:type="spellStart"/>
      <w:r w:rsidRPr="00D6138A">
        <w:t>арбитражныи</w:t>
      </w:r>
      <w:proofErr w:type="spellEnd"/>
      <w:r w:rsidRPr="00D6138A">
        <w:t xml:space="preserve">̆ суд </w:t>
      </w:r>
    </w:p>
    <w:p w:rsidR="00D6138A" w:rsidRPr="00D6138A" w:rsidRDefault="00D6138A" w:rsidP="00D6138A">
      <w:pPr>
        <w:pStyle w:val="a3"/>
        <w:jc w:val="center"/>
      </w:pPr>
      <w:r w:rsidRPr="00D6138A">
        <w:t>ОПРЕДЕЛИЛ:</w:t>
      </w:r>
    </w:p>
    <w:p w:rsidR="00D6138A" w:rsidRPr="00D6138A" w:rsidRDefault="00D6138A" w:rsidP="00D6138A">
      <w:pPr>
        <w:pStyle w:val="a3"/>
        <w:jc w:val="both"/>
      </w:pPr>
      <w:r w:rsidRPr="00D6138A">
        <w:lastRenderedPageBreak/>
        <w:t xml:space="preserve">Оставить исковое заявление ООО «СТРОЙПРОМ» к ГУП МО УЕЗ «МОСОБЛКОММУНАЛСТРОЙ» о взыскании 13659961 руб. 61 коп. по договору подряда </w:t>
      </w:r>
      <w:proofErr w:type="spellStart"/>
      <w:r w:rsidRPr="00D6138A">
        <w:t>No</w:t>
      </w:r>
      <w:proofErr w:type="spellEnd"/>
      <w:r w:rsidRPr="00D6138A">
        <w:t xml:space="preserve"> 36/МП-2017 от 12.07.2017 г. без рассмотрения.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Вернуть ООО «СТРОЙПРОМ» из федерального бюджета 91300 руб. </w:t>
      </w:r>
      <w:proofErr w:type="spellStart"/>
      <w:r w:rsidRPr="00D6138A">
        <w:t>государственнои</w:t>
      </w:r>
      <w:proofErr w:type="spellEnd"/>
      <w:r w:rsidRPr="00D6138A">
        <w:t xml:space="preserve">̆ пошлины, </w:t>
      </w:r>
      <w:proofErr w:type="spellStart"/>
      <w:r w:rsidRPr="00D6138A">
        <w:t>оплаченнои</w:t>
      </w:r>
      <w:proofErr w:type="spellEnd"/>
      <w:r w:rsidRPr="00D6138A">
        <w:t xml:space="preserve">̆ по </w:t>
      </w:r>
      <w:proofErr w:type="spellStart"/>
      <w:r w:rsidRPr="00D6138A">
        <w:t>безналичнои</w:t>
      </w:r>
      <w:proofErr w:type="spellEnd"/>
      <w:r w:rsidRPr="00D6138A">
        <w:t xml:space="preserve">̆ оплате услуг 22.02.2019 г. Скляровым Александром Евгеньевичем. </w:t>
      </w:r>
    </w:p>
    <w:p w:rsidR="00D6138A" w:rsidRPr="00D6138A" w:rsidRDefault="00D6138A" w:rsidP="00D6138A">
      <w:pPr>
        <w:pStyle w:val="a3"/>
        <w:jc w:val="both"/>
      </w:pPr>
      <w:proofErr w:type="spellStart"/>
      <w:r w:rsidRPr="00D6138A">
        <w:t>Судебныи</w:t>
      </w:r>
      <w:proofErr w:type="spellEnd"/>
      <w:r w:rsidRPr="00D6138A">
        <w:t xml:space="preserve">̆ акт может быть обжалован в порядке и в сроки, установленные АПК РФ. </w:t>
      </w:r>
    </w:p>
    <w:p w:rsidR="00D6138A" w:rsidRPr="00D6138A" w:rsidRDefault="00D6138A" w:rsidP="00D6138A">
      <w:pPr>
        <w:pStyle w:val="a3"/>
        <w:jc w:val="both"/>
      </w:pPr>
      <w:r w:rsidRPr="00D6138A">
        <w:t xml:space="preserve">Судья </w:t>
      </w:r>
      <w:proofErr w:type="gramStart"/>
      <w:r w:rsidRPr="00D6138A">
        <w:t>Н.А.</w:t>
      </w:r>
      <w:proofErr w:type="gramEnd"/>
      <w:r w:rsidRPr="00D6138A">
        <w:t xml:space="preserve"> Кондратенко </w:t>
      </w:r>
    </w:p>
    <w:p w:rsidR="00285496" w:rsidRPr="00D6138A" w:rsidRDefault="00285496" w:rsidP="00D6138A">
      <w:pPr>
        <w:jc w:val="both"/>
        <w:rPr>
          <w:rFonts w:ascii="Times New Roman" w:hAnsi="Times New Roman" w:cs="Times New Roman"/>
        </w:rPr>
      </w:pPr>
    </w:p>
    <w:sectPr w:rsidR="00285496" w:rsidRPr="00D6138A" w:rsidSect="000F4E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8A"/>
    <w:rsid w:val="0005675B"/>
    <w:rsid w:val="000F4E36"/>
    <w:rsid w:val="00285496"/>
    <w:rsid w:val="00D6138A"/>
    <w:rsid w:val="00F90641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306D8"/>
  <w15:chartTrackingRefBased/>
  <w15:docId w15:val="{CA27D277-B8B2-C847-9BA9-0A973BA8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3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Королева</dc:creator>
  <cp:keywords/>
  <dc:description/>
  <cp:lastModifiedBy>Светлана Королева</cp:lastModifiedBy>
  <cp:revision>2</cp:revision>
  <dcterms:created xsi:type="dcterms:W3CDTF">2019-08-16T13:39:00Z</dcterms:created>
  <dcterms:modified xsi:type="dcterms:W3CDTF">2019-08-16T13:45:00Z</dcterms:modified>
</cp:coreProperties>
</file>