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9B03F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 Судья Волкова О.Н. </w:t>
      </w:r>
    </w:p>
    <w:p w14:paraId="45B7A974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№ 33-1799 </w:t>
      </w:r>
    </w:p>
    <w:p w14:paraId="5C19C3AD" w14:textId="436FA724" w:rsidR="00871675" w:rsidRPr="00C27E92" w:rsidRDefault="005A3966" w:rsidP="00173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92">
        <w:rPr>
          <w:rFonts w:ascii="Times New Roman" w:hAnsi="Times New Roman" w:cs="Times New Roman"/>
          <w:b/>
          <w:sz w:val="24"/>
          <w:szCs w:val="24"/>
        </w:rPr>
        <w:t>АПЕЛЛЯЦИОННОЕ ОПРЕДЕЛЕНИЕ</w:t>
      </w:r>
    </w:p>
    <w:p w14:paraId="0D7307DC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27 марта 2013 год город Саратов </w:t>
      </w:r>
    </w:p>
    <w:p w14:paraId="78EF3D70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Судебная коллегия по гражданским делам Саратовского областного суда </w:t>
      </w:r>
    </w:p>
    <w:p w14:paraId="73AB1660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в составе председательствующего </w:t>
      </w:r>
      <w:proofErr w:type="spellStart"/>
      <w:r w:rsidRPr="00871675">
        <w:rPr>
          <w:rFonts w:ascii="Times New Roman" w:hAnsi="Times New Roman" w:cs="Times New Roman"/>
          <w:sz w:val="24"/>
          <w:szCs w:val="24"/>
        </w:rPr>
        <w:t>Грибалевой</w:t>
      </w:r>
      <w:proofErr w:type="spellEnd"/>
      <w:r w:rsidRPr="00871675">
        <w:rPr>
          <w:rFonts w:ascii="Times New Roman" w:hAnsi="Times New Roman" w:cs="Times New Roman"/>
          <w:sz w:val="24"/>
          <w:szCs w:val="24"/>
        </w:rPr>
        <w:t xml:space="preserve"> М.Н., </w:t>
      </w:r>
    </w:p>
    <w:p w14:paraId="0B0B5ED9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судей </w:t>
      </w:r>
      <w:proofErr w:type="spellStart"/>
      <w:r w:rsidRPr="00871675">
        <w:rPr>
          <w:rFonts w:ascii="Times New Roman" w:hAnsi="Times New Roman" w:cs="Times New Roman"/>
          <w:sz w:val="24"/>
          <w:szCs w:val="24"/>
        </w:rPr>
        <w:t>Мележик</w:t>
      </w:r>
      <w:proofErr w:type="spellEnd"/>
      <w:r w:rsidRPr="00871675">
        <w:rPr>
          <w:rFonts w:ascii="Times New Roman" w:hAnsi="Times New Roman" w:cs="Times New Roman"/>
          <w:sz w:val="24"/>
          <w:szCs w:val="24"/>
        </w:rPr>
        <w:t xml:space="preserve"> Л.М., Ефимовой И.В., </w:t>
      </w:r>
    </w:p>
    <w:p w14:paraId="624B7854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proofErr w:type="spellStart"/>
      <w:r w:rsidRPr="00871675">
        <w:rPr>
          <w:rFonts w:ascii="Times New Roman" w:hAnsi="Times New Roman" w:cs="Times New Roman"/>
          <w:sz w:val="24"/>
          <w:szCs w:val="24"/>
        </w:rPr>
        <w:t>Каланиной</w:t>
      </w:r>
      <w:proofErr w:type="spellEnd"/>
      <w:r w:rsidRPr="00871675">
        <w:rPr>
          <w:rFonts w:ascii="Times New Roman" w:hAnsi="Times New Roman" w:cs="Times New Roman"/>
          <w:sz w:val="24"/>
          <w:szCs w:val="24"/>
        </w:rPr>
        <w:t xml:space="preserve"> Е.А., </w:t>
      </w:r>
    </w:p>
    <w:p w14:paraId="284FAB88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рассмотрела в открытом судебном заседании по докладу судьи </w:t>
      </w:r>
      <w:proofErr w:type="spellStart"/>
      <w:r w:rsidRPr="00871675">
        <w:rPr>
          <w:rFonts w:ascii="Times New Roman" w:hAnsi="Times New Roman" w:cs="Times New Roman"/>
          <w:sz w:val="24"/>
          <w:szCs w:val="24"/>
        </w:rPr>
        <w:t>Мележик</w:t>
      </w:r>
      <w:proofErr w:type="spellEnd"/>
      <w:r w:rsidRPr="00871675">
        <w:rPr>
          <w:rFonts w:ascii="Times New Roman" w:hAnsi="Times New Roman" w:cs="Times New Roman"/>
          <w:sz w:val="24"/>
          <w:szCs w:val="24"/>
        </w:rPr>
        <w:t xml:space="preserve"> Л.М. гражданское дело </w:t>
      </w:r>
    </w:p>
    <w:p w14:paraId="6FFF2858" w14:textId="3E967F63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по иску К</w:t>
      </w:r>
      <w:r w:rsidR="000D3A7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В.И. к Р</w:t>
      </w:r>
      <w:r w:rsidR="000D3A7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Т.Г. о признании сделки купли-продажи недвижимого имущества ничтожной, о применение последствий недействительности ничтожной сделки, </w:t>
      </w:r>
    </w:p>
    <w:p w14:paraId="7B4547CE" w14:textId="0DFC1EB9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по апелляционной жалобе К</w:t>
      </w:r>
      <w:r w:rsidR="000D3A7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на решение Саратовского районного суда Саратовской области от 16 января 2013 г., которым отказано в удовлетворении исковых требований. </w:t>
      </w:r>
    </w:p>
    <w:p w14:paraId="630DC8CB" w14:textId="19172BBF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Заслушав доклад судьи, объяснения представителя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</w:t>
      </w:r>
      <w:r w:rsidR="00C27E92">
        <w:rPr>
          <w:rFonts w:ascii="Times New Roman" w:hAnsi="Times New Roman" w:cs="Times New Roman"/>
          <w:sz w:val="24"/>
          <w:szCs w:val="24"/>
        </w:rPr>
        <w:t>–</w:t>
      </w:r>
      <w:r w:rsidRPr="00871675">
        <w:rPr>
          <w:rFonts w:ascii="Times New Roman" w:hAnsi="Times New Roman" w:cs="Times New Roman"/>
          <w:sz w:val="24"/>
          <w:szCs w:val="24"/>
        </w:rPr>
        <w:t xml:space="preserve"> А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В.А., третьего лица А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Г.Ф., поддержавших доводы жалобы, представителя </w:t>
      </w:r>
      <w:r w:rsidR="00C27E92">
        <w:rPr>
          <w:rFonts w:ascii="Times New Roman" w:hAnsi="Times New Roman" w:cs="Times New Roman"/>
          <w:sz w:val="24"/>
          <w:szCs w:val="24"/>
        </w:rPr>
        <w:t xml:space="preserve">ответчика </w:t>
      </w:r>
      <w:r w:rsidRPr="00871675">
        <w:rPr>
          <w:rFonts w:ascii="Times New Roman" w:hAnsi="Times New Roman" w:cs="Times New Roman"/>
          <w:sz w:val="24"/>
          <w:szCs w:val="24"/>
        </w:rPr>
        <w:t>Р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Т.Г. - </w:t>
      </w:r>
      <w:r w:rsidRPr="00C27E92">
        <w:rPr>
          <w:rFonts w:ascii="Times New Roman" w:hAnsi="Times New Roman" w:cs="Times New Roman"/>
          <w:b/>
          <w:sz w:val="24"/>
          <w:szCs w:val="24"/>
        </w:rPr>
        <w:t>адвоката Рыжовой Н.В.</w:t>
      </w:r>
      <w:r w:rsidRPr="00871675">
        <w:rPr>
          <w:rFonts w:ascii="Times New Roman" w:hAnsi="Times New Roman" w:cs="Times New Roman"/>
          <w:sz w:val="24"/>
          <w:szCs w:val="24"/>
        </w:rPr>
        <w:t xml:space="preserve">, возражавшей против отмены решения суда, изучив материалы дела, обсудив доводы жалобы, возражений, судебная коллегия </w:t>
      </w:r>
    </w:p>
    <w:p w14:paraId="11038020" w14:textId="795D476F" w:rsidR="00871675" w:rsidRDefault="005A3966" w:rsidP="00871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установила:</w:t>
      </w:r>
    </w:p>
    <w:p w14:paraId="0A8A6F8E" w14:textId="74E42D26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В.И. с учетом уточненных исковых требований обратилась в суд к Р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Т.Г. о признании сделки купли-продажи недвижимого имущества ничтожной, о применении последствий недействительности сделки. В обоснование заявленных требований указала о том, что 5 мая 2009 г. от ее имени в лице представителя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 (Р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) Т.Г. с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В.Ф. был заключен договор купли-продажи 7/8 долей жилого дома, находящегося по адресу: &lt;адрес&gt;. О существовании оспариваемого договора ей стало известно только после смерти сына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В.Ф.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просила признать сделку купли-продажи доли в праве на жилой дом мнимой (ничтожной) по основаниям ст. 168, 170 ГК РФ. </w:t>
      </w:r>
    </w:p>
    <w:p w14:paraId="4B8D21A9" w14:textId="039C0065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Решением Саратовского районного суда Саратовской области от 16 января 2013 г. в удовлетворении исковых требований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отказано. </w:t>
      </w:r>
    </w:p>
    <w:p w14:paraId="435E2206" w14:textId="1872B5A8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В апелляционной жалобе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выражает несогласие с решением суда, просит его отменить, как незаконное и необоснованное, принять новое решение об удовлетворении исковых требований. В доводах жалобы указывает, что на сложившиеся спорные правоотношения в соответствии со ст. 208 ГК РФ исковая давность не распространяется, следовательно, оснований для отказа в удовлетворении требований у суда первой инстанции не имелось. </w:t>
      </w:r>
    </w:p>
    <w:p w14:paraId="3A0DE334" w14:textId="05AB34B1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В возражениях на апелляционную жалобу Р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Т.Г. просит решение оставить без изменения, апелляционную жалобу - без удовлетворения. </w:t>
      </w:r>
    </w:p>
    <w:p w14:paraId="2DD43C13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Иные лица, участвующие в деле, надлежащим образом извещенные о времени и месте рассмотрения дела, в судебное заседание не явились. Судебная коллегия полагает возможным рассмотреть дело в отсутствие не явившихся лиц. </w:t>
      </w:r>
    </w:p>
    <w:p w14:paraId="32B9C1E6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Проверив законность и обоснованность решения суда первой инстанции, исходя из доводов, изложенных в апелляционной жалобе, в соответствии с положениями ст. 327.1 ГПК РФ, судебная коллегия приходит к следующему. </w:t>
      </w:r>
    </w:p>
    <w:p w14:paraId="737D7A57" w14:textId="2EEBB2A8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Судом установлено, что 5 мая 2009 г.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(Р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) Т.Г., действующая на основании доверенности в интересах истца и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В.Ф. заключили договор купли-продажи 7/8 долей в праве собственности на жилой дом &lt;адрес&gt; по </w:t>
      </w:r>
      <w:r w:rsidR="00C27E92">
        <w:rPr>
          <w:rFonts w:ascii="Times New Roman" w:hAnsi="Times New Roman" w:cs="Times New Roman"/>
          <w:sz w:val="24"/>
          <w:szCs w:val="24"/>
        </w:rPr>
        <w:t>условиям которого К.</w:t>
      </w:r>
      <w:r w:rsidRPr="00871675">
        <w:rPr>
          <w:rFonts w:ascii="Times New Roman" w:hAnsi="Times New Roman" w:cs="Times New Roman"/>
          <w:sz w:val="24"/>
          <w:szCs w:val="24"/>
        </w:rPr>
        <w:t>В.И. продала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В.Ф. долю в праве собственности на недвижимое имущество. Договор и переход права собственности зарегистрированы в Управлении Федеральной регистрационной службы по Саратовской области 30 мая 2009 г., о чем в Едином государственном реестре прав на недвижимое имущество и сделок с ним сделана соответствующая запись. </w:t>
      </w:r>
    </w:p>
    <w:p w14:paraId="26A51080" w14:textId="5D500453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lastRenderedPageBreak/>
        <w:t>Как следует из материалов дела, с иском о защите своих прав истец обратилась 07 ноября 2012 г. Ответчиком Р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Т.Г. в ходе рассмотрения дела заявлено о пропуске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срока исковой давности. </w:t>
      </w:r>
    </w:p>
    <w:p w14:paraId="55E43200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В соответствии со ст. 168 ГК РФ сделка, не соответствующая требованиям закона или иным правовым актам, ничтожна, если закон не устанавливает, что такая сделка оспорима, или не предусматривает иных последствий нарушения. </w:t>
      </w:r>
    </w:p>
    <w:p w14:paraId="0EA47AF6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Согласно ст. 170 ГК РФ мнимая сделка, то есть сделка, совершенная лишь для вида, без намерения создать соответствующие ей правовые последствия, ничтожна. </w:t>
      </w:r>
    </w:p>
    <w:p w14:paraId="4BA75FEC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Статья 181 ГК РФ определяет, что срок исковой давности по требованию о применении последствий недействительности ничтожной сделки составляет три года. Течение срока исковой давности по указанному требованию начинается со дня, когда началось исполнение этой сделки. </w:t>
      </w:r>
    </w:p>
    <w:p w14:paraId="7F4029D5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В силу положений ч.2 ст. 199 ГК РФ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14:paraId="062F1C88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В пункте 32 Постановления Пленума Верховного Суда Российской Федерации и Пленума Высшего Арбитражного Суда Российской Федерации от 1 июля 1996 г. № 6/8 «О некоторых вопросах, связанных с применением части первой Гражданского кодекса Российской Федерации» разъяснено о том, что ничтожная сделка является недействительной независимо от признания ее таковой судом (п.1 ст.166 Гражданского кодекса Российской Федерации). </w:t>
      </w:r>
    </w:p>
    <w:p w14:paraId="667D8824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Учитывая, что ГК РФ не исключает возможность предъявления исков о признании недействительной ничтожной сделки, споры по таким требованиям подлежат разрешению судом в общем порядке по заявлению любого заинтересованного лица. При этом следует учитывать, что такие требования могут быть предъявлены в суд с соблюдением сроков, установленных п.1 ст. 181 ГК РФ. Поскольку право на предъявление требований, связанных с недействительностью ничтожных сделок, связано с наступлением последствий исполнения ничтожной сделки и имеет своей целью их устранение, именно момент начала исполнения такой сделки, когда возникает производный от нее тот или иной неправовой результат, в действующем гражданском законодательстве избран в качестве определяющего для исчисления давностного срока.</w:t>
      </w:r>
    </w:p>
    <w:p w14:paraId="47B98BFA" w14:textId="073068C0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 Судебной коллегий установлено, что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оспаривают сделку купли-продажи от 05 мая 2009 г. в соответствии с ч. 1 ст. 170 ГК РФ, которая законом отнесена к ничтожным сделкам. Следовательно, срок исковой давности подлежит исчислению в соответствии с требованиями ч. 1 ст. 181 ГК РФ, согласно которой течение срока исковой давности по указанному требованию начинается со дня, когда началось исполнение этой сделки. </w:t>
      </w:r>
    </w:p>
    <w:p w14:paraId="76DC4994" w14:textId="519AD290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На основании изложенного, судебная коллегия считает, что судом правомерно отказано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>В.И. в удовлетворении требований по причине пропуска срока исковой давности, поскольку течение указанного срока началось с момента исполнения сделки с 30 мая 2009 г., а истец обратилась в суд за защитой своих прав 07 ноября 2012 г. Доказательств уважительности пропуска срока не представлено. Доводы жалобы о том, что в соответствии с положениями ст. 208 ГК РФ на заявленные требования исковая давность не распространяется, судебная коллегия находит несостоятельными, поскольку на момент предъявления искового заявления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собственником 7/8 долей в праве на жилой &lt;адрес&gt; не являлась, ею был избран способ защиты права путем оспаривания сделки по основаниям ст. 168, 170 ГК РФ. </w:t>
      </w:r>
    </w:p>
    <w:p w14:paraId="1B4268B0" w14:textId="2095A0F0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Доводы апелляционной жалобы не опровергают выводов суда и направлены на иное толкование закона, а само по себе несогласие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с данной судом оценкой обстоятельств дела о пропуске исковой давности не дает оснований считать решение суда неправильным. </w:t>
      </w:r>
    </w:p>
    <w:p w14:paraId="4E1FDFBE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lastRenderedPageBreak/>
        <w:t>Таким образом, судебная коллегия приходит к выводу о законности и обоснованности принятого решения суда, оснований к его изменению доводы апелляционной жалобы не содержат, в связи с чем признаются судебной коллегией несостоятельными.</w:t>
      </w:r>
    </w:p>
    <w:p w14:paraId="5E362C3A" w14:textId="77777777" w:rsid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 xml:space="preserve"> Руководствуясь ст. 327.1, 328, 329 ГПК РФ, судебная коллегия </w:t>
      </w:r>
    </w:p>
    <w:p w14:paraId="72468A80" w14:textId="7D6CF81A" w:rsidR="00871675" w:rsidRDefault="005A3966" w:rsidP="00871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определила:</w:t>
      </w:r>
    </w:p>
    <w:p w14:paraId="7D549F27" w14:textId="23067DC9" w:rsidR="00BD29C9" w:rsidRPr="00871675" w:rsidRDefault="005A3966" w:rsidP="00871675">
      <w:pPr>
        <w:jc w:val="both"/>
        <w:rPr>
          <w:rFonts w:ascii="Times New Roman" w:hAnsi="Times New Roman" w:cs="Times New Roman"/>
          <w:sz w:val="24"/>
          <w:szCs w:val="24"/>
        </w:rPr>
      </w:pPr>
      <w:r w:rsidRPr="00871675">
        <w:rPr>
          <w:rFonts w:ascii="Times New Roman" w:hAnsi="Times New Roman" w:cs="Times New Roman"/>
          <w:sz w:val="24"/>
          <w:szCs w:val="24"/>
        </w:rPr>
        <w:t>решение Саратовского районного суда Саратовской области от 16 января 2013 г., оставить без изменения, апелляционную жалобу К</w:t>
      </w:r>
      <w:r w:rsidR="00C27E92">
        <w:rPr>
          <w:rFonts w:ascii="Times New Roman" w:hAnsi="Times New Roman" w:cs="Times New Roman"/>
          <w:sz w:val="24"/>
          <w:szCs w:val="24"/>
        </w:rPr>
        <w:t>.</w:t>
      </w:r>
      <w:r w:rsidRPr="00871675">
        <w:rPr>
          <w:rFonts w:ascii="Times New Roman" w:hAnsi="Times New Roman" w:cs="Times New Roman"/>
          <w:sz w:val="24"/>
          <w:szCs w:val="24"/>
        </w:rPr>
        <w:t xml:space="preserve">В.И. - без удовлетворения. Председательствующий Судьи </w:t>
      </w:r>
      <w:bookmarkStart w:id="0" w:name="_GoBack"/>
      <w:bookmarkEnd w:id="0"/>
    </w:p>
    <w:sectPr w:rsidR="00BD29C9" w:rsidRPr="00871675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3CA8D" w14:textId="77777777" w:rsidR="0004001D" w:rsidRDefault="0004001D">
      <w:r>
        <w:separator/>
      </w:r>
    </w:p>
  </w:endnote>
  <w:endnote w:type="continuationSeparator" w:id="0">
    <w:p w14:paraId="1357A44B" w14:textId="77777777" w:rsidR="0004001D" w:rsidRDefault="0004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A1730" w14:textId="77777777" w:rsidR="00BD29C9" w:rsidRDefault="00BD29C9"/>
  <w:p w14:paraId="34B86F32" w14:textId="73B4E81E" w:rsidR="00BD29C9" w:rsidRDefault="00BD29C9">
    <w:pPr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DB0C5" w14:textId="77777777" w:rsidR="0004001D" w:rsidRDefault="0004001D">
      <w:r>
        <w:separator/>
      </w:r>
    </w:p>
  </w:footnote>
  <w:footnote w:type="continuationSeparator" w:id="0">
    <w:p w14:paraId="54EEC00B" w14:textId="77777777" w:rsidR="0004001D" w:rsidRDefault="0004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C9"/>
    <w:rsid w:val="0004001D"/>
    <w:rsid w:val="000956B6"/>
    <w:rsid w:val="000D3A72"/>
    <w:rsid w:val="00173D13"/>
    <w:rsid w:val="005A3966"/>
    <w:rsid w:val="006B3492"/>
    <w:rsid w:val="00871675"/>
    <w:rsid w:val="00BD29C9"/>
    <w:rsid w:val="00C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52A7C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675"/>
  </w:style>
  <w:style w:type="paragraph" w:styleId="a5">
    <w:name w:val="footer"/>
    <w:basedOn w:val="a"/>
    <w:link w:val="a6"/>
    <w:uiPriority w:val="99"/>
    <w:unhideWhenUsed/>
    <w:rsid w:val="008716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1121</Words>
  <Characters>6390</Characters>
  <Application>Microsoft Macintosh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3</cp:revision>
  <dcterms:created xsi:type="dcterms:W3CDTF">2016-01-17T16:02:00Z</dcterms:created>
  <dcterms:modified xsi:type="dcterms:W3CDTF">2016-01-17T16:05:00Z</dcterms:modified>
  <cp:category/>
</cp:coreProperties>
</file>