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DCA1C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E684E">
        <w:rPr>
          <w:color w:val="333333"/>
        </w:rPr>
        <w:t>РЕШЕНИЕ</w:t>
      </w:r>
    </w:p>
    <w:p w14:paraId="647F5AD4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E684E">
        <w:rPr>
          <w:color w:val="333333"/>
        </w:rPr>
        <w:t>Именем Российской Федерации</w:t>
      </w:r>
    </w:p>
    <w:p w14:paraId="04CC5BDF" w14:textId="44689489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14 апреля 2015 года Гагаринский районный суд г. Москвы в составе председательствующего судьи Романовой С.В., при секретаре Ибрагимове У.Р., рассмотрев в открытом судебном заседании гражданское дело № 2-2511/2015 по иску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1"/>
          <w:color w:val="333333"/>
        </w:rPr>
        <w:t>Б</w:t>
      </w:r>
      <w:r w:rsidR="00DE684E">
        <w:rPr>
          <w:rStyle w:val="fio1"/>
          <w:color w:val="333333"/>
        </w:rPr>
        <w:t>.</w:t>
      </w:r>
      <w:r w:rsidRPr="00DE684E">
        <w:rPr>
          <w:rStyle w:val="fio1"/>
          <w:color w:val="333333"/>
        </w:rPr>
        <w:t>С. Г.</w:t>
      </w:r>
      <w:r w:rsidRPr="00DE684E">
        <w:rPr>
          <w:color w:val="333333"/>
        </w:rPr>
        <w:t>, действующей также в интересах несовершеннолетних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2"/>
          <w:color w:val="333333"/>
        </w:rPr>
        <w:t>Б</w:t>
      </w:r>
      <w:r w:rsidR="00DE684E">
        <w:rPr>
          <w:rStyle w:val="fio2"/>
          <w:color w:val="333333"/>
        </w:rPr>
        <w:t>.</w:t>
      </w:r>
      <w:r w:rsidRPr="00DE684E">
        <w:rPr>
          <w:rStyle w:val="fio2"/>
          <w:color w:val="333333"/>
        </w:rPr>
        <w:t>И. 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3"/>
          <w:color w:val="333333"/>
        </w:rPr>
        <w:t>Б</w:t>
      </w:r>
      <w:r w:rsidR="00DE684E">
        <w:rPr>
          <w:rStyle w:val="fio3"/>
          <w:color w:val="333333"/>
        </w:rPr>
        <w:t>.</w:t>
      </w:r>
      <w:r w:rsidRPr="00DE684E">
        <w:rPr>
          <w:rStyle w:val="fio3"/>
          <w:color w:val="333333"/>
        </w:rPr>
        <w:t>С. 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к Департаменту городского имущества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о признании права собственности на квартиру в порядке приватизации,</w:t>
      </w:r>
    </w:p>
    <w:p w14:paraId="2EED4039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E684E">
        <w:rPr>
          <w:color w:val="333333"/>
        </w:rPr>
        <w:t>Установил:</w:t>
      </w:r>
    </w:p>
    <w:p w14:paraId="5EC585C0" w14:textId="6DD7DD71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rStyle w:val="fio1"/>
          <w:color w:val="333333"/>
        </w:rPr>
        <w:t>Б</w:t>
      </w:r>
      <w:r w:rsidR="00DE684E">
        <w:rPr>
          <w:rStyle w:val="fio1"/>
          <w:color w:val="333333"/>
        </w:rPr>
        <w:t>.</w:t>
      </w:r>
      <w:r w:rsidRPr="00DE684E">
        <w:rPr>
          <w:rStyle w:val="fio1"/>
          <w:color w:val="333333"/>
        </w:rPr>
        <w:t>С.Г.</w:t>
      </w:r>
      <w:r w:rsidRPr="00DE684E">
        <w:rPr>
          <w:color w:val="333333"/>
        </w:rPr>
        <w:t>, действуя также в интересах несовершеннолетних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2"/>
          <w:color w:val="333333"/>
        </w:rPr>
        <w:t>Б</w:t>
      </w:r>
      <w:r w:rsidR="00DE684E">
        <w:rPr>
          <w:rStyle w:val="fio2"/>
          <w:color w:val="333333"/>
        </w:rPr>
        <w:t>.</w:t>
      </w:r>
      <w:r w:rsidRPr="00DE684E">
        <w:rPr>
          <w:rStyle w:val="fio2"/>
          <w:color w:val="333333"/>
        </w:rPr>
        <w:t>И.С.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3"/>
          <w:color w:val="333333"/>
        </w:rPr>
        <w:t>Б</w:t>
      </w:r>
      <w:r w:rsidR="00DE684E">
        <w:rPr>
          <w:rStyle w:val="fio3"/>
          <w:color w:val="333333"/>
        </w:rPr>
        <w:t>.</w:t>
      </w:r>
      <w:r w:rsidRPr="00DE684E">
        <w:rPr>
          <w:rStyle w:val="fio3"/>
          <w:color w:val="333333"/>
        </w:rPr>
        <w:t>С.С.</w:t>
      </w:r>
      <w:r w:rsidRPr="00DE684E">
        <w:rPr>
          <w:color w:val="333333"/>
        </w:rPr>
        <w:t>, обратились в суд с иском к Департаменту городского имущества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о признании права собственности на квартиру в равных долях, расположенную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color w:val="333333"/>
        </w:rPr>
        <w:t>.</w:t>
      </w:r>
    </w:p>
    <w:p w14:paraId="5AA8F5AF" w14:textId="49F3EEA1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В обоснование своих требований указывает, что вышеуказанное жилое помещение было предоставлено дедушке истца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5"/>
          <w:color w:val="333333"/>
        </w:rPr>
        <w:t>К</w:t>
      </w:r>
      <w:r w:rsidR="00DE684E">
        <w:rPr>
          <w:rStyle w:val="fio5"/>
          <w:color w:val="333333"/>
        </w:rPr>
        <w:t>.</w:t>
      </w:r>
      <w:r w:rsidRPr="00DE684E">
        <w:rPr>
          <w:rStyle w:val="fio5"/>
          <w:color w:val="333333"/>
        </w:rPr>
        <w:t>Н.К.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как служебное жилье по месту работы в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на основании удостоверения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nomer2"/>
          <w:color w:val="333333"/>
        </w:rPr>
        <w:t>№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на право занятия жилой площади в семейном общежитии, выданного исполнительным комитетом Фрунзенского райсовета в соответствии с решением Фрунзенского исполкома Райсовета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nomer2"/>
          <w:color w:val="333333"/>
        </w:rPr>
        <w:t>№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на состав семьи из трех человек. Истец проживает в указанной квартире с рождения с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color w:val="333333"/>
        </w:rPr>
        <w:t>, была вселена как член семьи нанимателя. Также с рождения в указанной квартире проживают сыновья истца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2"/>
          <w:color w:val="333333"/>
        </w:rPr>
        <w:t>Б</w:t>
      </w:r>
      <w:r w:rsidR="00DE684E">
        <w:rPr>
          <w:rStyle w:val="fio2"/>
          <w:color w:val="333333"/>
        </w:rPr>
        <w:t>.</w:t>
      </w:r>
      <w:r w:rsidRPr="00DE684E">
        <w:rPr>
          <w:rStyle w:val="fio2"/>
          <w:color w:val="333333"/>
        </w:rPr>
        <w:t>И.С.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3"/>
          <w:color w:val="333333"/>
        </w:rPr>
        <w:t>Б</w:t>
      </w:r>
      <w:r w:rsidR="00DE684E">
        <w:rPr>
          <w:rStyle w:val="fio3"/>
          <w:color w:val="333333"/>
        </w:rPr>
        <w:t>.</w:t>
      </w:r>
      <w:r w:rsidRPr="00DE684E">
        <w:rPr>
          <w:rStyle w:val="fio3"/>
          <w:color w:val="333333"/>
        </w:rPr>
        <w:t>С.С.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 xml:space="preserve">При обращении в </w:t>
      </w:r>
      <w:proofErr w:type="spellStart"/>
      <w:r w:rsidRPr="00DE684E">
        <w:rPr>
          <w:color w:val="333333"/>
        </w:rPr>
        <w:t>ДЖПиЖФ</w:t>
      </w:r>
      <w:proofErr w:type="spellEnd"/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в установленном порядке с заявлением о приватизации квартиры было отказано ввиду того обстоятельства, что квартира является служебной жилой площадью, истцу необходимо обратиться за ее переоформлением и заключением договора социального найма.</w:t>
      </w:r>
    </w:p>
    <w:p w14:paraId="1EE619BC" w14:textId="2C60D1F1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Истец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1"/>
          <w:color w:val="333333"/>
        </w:rPr>
        <w:t>Б</w:t>
      </w:r>
      <w:r w:rsidR="00DE684E">
        <w:rPr>
          <w:rStyle w:val="fio1"/>
          <w:color w:val="333333"/>
        </w:rPr>
        <w:t>.</w:t>
      </w:r>
      <w:r w:rsidRPr="00DE684E">
        <w:rPr>
          <w:rStyle w:val="fio1"/>
          <w:color w:val="333333"/>
        </w:rPr>
        <w:t>С.Г.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в судебное заседание не явилась, о времени и месте рассмотрения дела извещена надлежащим образом, обеспечила явку своего представителя по доверенности</w:t>
      </w:r>
      <w:r w:rsidRPr="00DE684E">
        <w:rPr>
          <w:rStyle w:val="apple-converted-space"/>
          <w:color w:val="333333"/>
        </w:rPr>
        <w:t> </w:t>
      </w:r>
      <w:r w:rsidR="00DE684E" w:rsidRPr="00DE684E">
        <w:rPr>
          <w:rStyle w:val="apple-converted-space"/>
          <w:b/>
          <w:color w:val="333333"/>
        </w:rPr>
        <w:t xml:space="preserve">адвоката </w:t>
      </w:r>
      <w:proofErr w:type="spellStart"/>
      <w:r w:rsidRPr="00DE684E">
        <w:rPr>
          <w:rStyle w:val="fio6"/>
          <w:b/>
          <w:color w:val="333333"/>
        </w:rPr>
        <w:t>Бакумовой</w:t>
      </w:r>
      <w:proofErr w:type="spellEnd"/>
      <w:r w:rsidRPr="00DE684E">
        <w:rPr>
          <w:rStyle w:val="fio6"/>
          <w:b/>
          <w:color w:val="333333"/>
        </w:rPr>
        <w:t xml:space="preserve"> Е.Я.</w:t>
      </w:r>
      <w:r w:rsidRPr="00DE684E">
        <w:rPr>
          <w:color w:val="333333"/>
        </w:rPr>
        <w:t>, которая исковые требования поддержала.</w:t>
      </w:r>
    </w:p>
    <w:p w14:paraId="7C760EFF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Представитель ДГИ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по доверенности</w:t>
      </w:r>
      <w:r w:rsidRPr="00DE684E">
        <w:rPr>
          <w:rStyle w:val="apple-converted-space"/>
          <w:color w:val="333333"/>
        </w:rPr>
        <w:t> </w:t>
      </w:r>
      <w:proofErr w:type="spellStart"/>
      <w:r w:rsidRPr="00DE684E">
        <w:rPr>
          <w:rStyle w:val="fio7"/>
          <w:color w:val="333333"/>
        </w:rPr>
        <w:t>Платищухина</w:t>
      </w:r>
      <w:proofErr w:type="spellEnd"/>
      <w:r w:rsidRPr="00DE684E">
        <w:rPr>
          <w:rStyle w:val="fio7"/>
          <w:color w:val="333333"/>
        </w:rPr>
        <w:t xml:space="preserve"> Е.Н.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в судебное заседание явилась, разрешение указанных требований оставила на усмотрение суда.</w:t>
      </w:r>
    </w:p>
    <w:p w14:paraId="582A3456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Суд, выслушав участников судебного разбирательства, исследовав письменные материалы дела, находит исковые требования подлежащими удовлетворению.</w:t>
      </w:r>
    </w:p>
    <w:p w14:paraId="6626B011" w14:textId="50F68B35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Как усматривается из материалов дела, в двухкомнатной квартире, расположенной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зарегистрированы: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1"/>
          <w:color w:val="333333"/>
        </w:rPr>
        <w:t>Б</w:t>
      </w:r>
      <w:r w:rsidR="00DE684E">
        <w:rPr>
          <w:rStyle w:val="fio1"/>
          <w:color w:val="333333"/>
        </w:rPr>
        <w:t>.</w:t>
      </w:r>
      <w:r w:rsidRPr="00DE684E">
        <w:rPr>
          <w:rStyle w:val="fio1"/>
          <w:color w:val="333333"/>
        </w:rPr>
        <w:t>С.Г.</w:t>
      </w:r>
      <w:r w:rsidRPr="00DE684E">
        <w:rPr>
          <w:color w:val="333333"/>
        </w:rPr>
        <w:t>,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2"/>
          <w:color w:val="333333"/>
        </w:rPr>
        <w:t>Б</w:t>
      </w:r>
      <w:r w:rsidR="00DE684E">
        <w:rPr>
          <w:rStyle w:val="fio2"/>
          <w:color w:val="333333"/>
        </w:rPr>
        <w:t>.</w:t>
      </w:r>
      <w:r w:rsidRPr="00DE684E">
        <w:rPr>
          <w:rStyle w:val="fio2"/>
          <w:color w:val="333333"/>
        </w:rPr>
        <w:t>И.С.</w:t>
      </w:r>
      <w:r w:rsidRPr="00DE684E">
        <w:rPr>
          <w:color w:val="333333"/>
        </w:rPr>
        <w:t>,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3"/>
          <w:color w:val="333333"/>
        </w:rPr>
        <w:t>Б</w:t>
      </w:r>
      <w:r w:rsidR="00DE684E">
        <w:rPr>
          <w:rStyle w:val="fio3"/>
          <w:color w:val="333333"/>
        </w:rPr>
        <w:t>.</w:t>
      </w:r>
      <w:r w:rsidRPr="00DE684E">
        <w:rPr>
          <w:rStyle w:val="fio3"/>
          <w:color w:val="333333"/>
        </w:rPr>
        <w:t>С.С.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Указанное жилое помещение было предоставлено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5"/>
          <w:color w:val="333333"/>
        </w:rPr>
        <w:t>К</w:t>
      </w:r>
      <w:r w:rsidR="00DE684E">
        <w:rPr>
          <w:rStyle w:val="fio5"/>
          <w:color w:val="333333"/>
        </w:rPr>
        <w:t>.</w:t>
      </w:r>
      <w:r w:rsidRPr="00DE684E">
        <w:rPr>
          <w:rStyle w:val="fio5"/>
          <w:color w:val="333333"/>
        </w:rPr>
        <w:t>Н.К.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на семью из трех человек на основании решения Фрунзенского исполкома Райсовета 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№ 7/9.</w:t>
      </w:r>
    </w:p>
    <w:p w14:paraId="753D5A6F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Истец в своих интересах и интересах несовершеннолетних детей обратилась в ДЖП и ЖФ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с заявлением о передаче в равно долевую собственность вышеуказанного жилого помещения. В передаче жилого помещения в собственность истца в порядке приватизации отказано со ссылкой на то, что указанное жилое помещение является служебной, и истцу необходимо обратиться за ее переоформлением и заключением договора социального найма.</w:t>
      </w:r>
    </w:p>
    <w:p w14:paraId="4DC3417F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Удовлетворяя заявленные требования, суд отмечает следующее.</w:t>
      </w:r>
    </w:p>
    <w:p w14:paraId="56B471A3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 xml:space="preserve">В соответствии с пунктом 2 части 2 статьи 19 Жилищного кодекса Российской Федерации государственный жилищный фонд - совокупность жилых помещений, принадлежащих на праве собственности Российской Федерации (жилищный фонд </w:t>
      </w:r>
      <w:r w:rsidRPr="00DE684E">
        <w:rPr>
          <w:color w:val="333333"/>
        </w:rPr>
        <w:lastRenderedPageBreak/>
        <w:t>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Федерации).</w:t>
      </w:r>
    </w:p>
    <w:p w14:paraId="63786583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В соответствии со ст. 2 Закона РФ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nomer2"/>
          <w:color w:val="333333"/>
        </w:rPr>
        <w:t>№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«О приватизации жилищного фонда в Российской Федерации» граждане Российской Федерации, занимающие жилые помещения в государственном и муниципальном жилищном фонде, включая жилищный фонд, находящийся в хозяйственном ведении предприятий или оперативном управлении учреждений (ведомственный фонд), на условиях социального найма, вправе с согласия всех совместно проживающих совершеннолетних членов семьи, а также несовершеннолетних в возрасте от 14 до 18 лет приобрести эти помещения в собственность на условиях, предусмотренных настоящим Законом, иными нормативными актами Российской Федерации и субъектов Российской Федерации. Жилые помещения передаются в общую собственность либо в собственность одного из совместно проживающих лиц, в том числе несовершеннолетних.</w:t>
      </w:r>
      <w:r w:rsidRPr="00DE684E">
        <w:rPr>
          <w:rStyle w:val="apple-converted-space"/>
          <w:color w:val="333333"/>
        </w:rPr>
        <w:t> </w:t>
      </w:r>
    </w:p>
    <w:p w14:paraId="1CDB30A1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В соответствии со ст. 4 вышеназванного Закона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  <w:r w:rsidRPr="00DE684E">
        <w:rPr>
          <w:rStyle w:val="apple-converted-space"/>
          <w:color w:val="333333"/>
        </w:rPr>
        <w:t> </w:t>
      </w:r>
    </w:p>
    <w:p w14:paraId="1FE54265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Согласно Закону РФ от 04.07.1991г.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nomer2"/>
          <w:color w:val="333333"/>
        </w:rPr>
        <w:t>№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"О приватизации жилищного фонда в Российской Федерации</w:t>
      </w:r>
      <w:proofErr w:type="gramStart"/>
      <w:r w:rsidRPr="00DE684E">
        <w:rPr>
          <w:color w:val="333333"/>
        </w:rPr>
        <w:t>"</w:t>
      </w:r>
      <w:proofErr w:type="gramEnd"/>
      <w:r w:rsidRPr="00DE684E">
        <w:rPr>
          <w:color w:val="333333"/>
        </w:rPr>
        <w:t xml:space="preserve"> (далее - Закон) граждане РФ имеют право на однократное бесплатное приобретение в собственность занимаемых ими на условиях социального найма жилых помещений в государственном и муниципальном жилищном фонде.</w:t>
      </w:r>
    </w:p>
    <w:p w14:paraId="3930CF1E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В соответствии со ст. 6 Закона Российской Федерации "О приватизации жилищного фонда в Российской Федерации",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14:paraId="2086951B" w14:textId="1D47509D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 xml:space="preserve">В соответствии со ст. 7 вышеназванного Закона 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</w:t>
      </w:r>
      <w:proofErr w:type="gramStart"/>
      <w:r w:rsidRPr="00DE684E">
        <w:rPr>
          <w:color w:val="333333"/>
        </w:rPr>
        <w:t>не требуется</w:t>
      </w:r>
      <w:proofErr w:type="gramEnd"/>
      <w:r w:rsidRPr="00DE684E">
        <w:rPr>
          <w:color w:val="333333"/>
        </w:rPr>
        <w:t xml:space="preserve"> и государственная пошлина не взимается.</w:t>
      </w:r>
      <w:r w:rsidR="00DE684E">
        <w:rPr>
          <w:color w:val="333333"/>
        </w:rPr>
        <w:t xml:space="preserve"> </w:t>
      </w:r>
      <w:proofErr w:type="gramStart"/>
      <w:r w:rsidRPr="00DE684E">
        <w:rPr>
          <w:color w:val="333333"/>
        </w:rPr>
        <w:t>В</w:t>
      </w:r>
      <w:proofErr w:type="gramEnd"/>
      <w:r w:rsidRPr="00DE684E">
        <w:rPr>
          <w:color w:val="333333"/>
        </w:rPr>
        <w:t xml:space="preserve"> соответствии со статьей 35 Конституции Российской Федерации каждый вправе иметь имущество в собственности. Право на приобретение в собственность бесплатно, в порядке приватизации жилого помещения в домах государственного и муниципального жилищного фонда предполагает создание гражданам равных правовых условий для реализации данного права.</w:t>
      </w:r>
      <w:r w:rsidRPr="00DE684E">
        <w:rPr>
          <w:rStyle w:val="apple-converted-space"/>
          <w:color w:val="333333"/>
        </w:rPr>
        <w:t> </w:t>
      </w:r>
    </w:p>
    <w:p w14:paraId="6612F32A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В соответствии со статьей 8 Закона Российской Федерации "О приватизации жилищного фонда в Российской Федерации" в случае нарушения прав гражданина при решении вопросов приватизации жилых помещений он вправе обратиться в суд, следовательно, если гражданин по независящим от него причинам не может реализовать свое право на приватизацию принадлежащего ему по договору социального найма жилого помещения, то вправе обратиться в суд с иском о признании за ним права собственности в судебном порядке.</w:t>
      </w:r>
      <w:r w:rsidRPr="00DE684E">
        <w:rPr>
          <w:rStyle w:val="apple-converted-space"/>
          <w:color w:val="333333"/>
        </w:rPr>
        <w:t> </w:t>
      </w:r>
    </w:p>
    <w:p w14:paraId="0007819B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Пунктом 5 постановления Пленума Верховного Суда РФ 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N 8 «О некоторых вопросах применения судами Закона Российской Федерации "О приватизации жилищного фонда в Российской Федерации» (в ред. Постановления Пленума Верховного Суда РФ 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N 6) разъяснено, что требования граждан о бесплатной передаче жилого помещения в общую собственность всех проживающих в нем лиц либо в собственность одного или некоторых из них (в соответствии с достигнутым между этими лицами соглашением) подлежат удовлетворению независимо от воли лиц, на которых законом возложена обязанность по передаче жилья в собственность граждан, так как ст. 2 Закона Российской Федерации "О приватизации жилищного фонда в Российской Федерации" наделила граждан, занимающих жилые помещения в домах государственного и муниципального жилищного фонда по договору социального найма, правом с согласия всех проживающих совершеннолетних членов семьи и проживающих с ними несовершеннолетних в возрасте от 14 до 18 лет приобрести эти помещения в общую собственность (долевую или совместную).</w:t>
      </w:r>
    </w:p>
    <w:p w14:paraId="3B03C7A3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Исходя из положений ст. 7 Федерального закона 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N 189-ФЗ "О введении в действие Жилищного кодекса Российской Федерации", Верховный Суд Российской Федерации в Обзоре законодательства и судебной практики Верховного Суда Российской Федерации за первый квартал 2006 года, утвержденном Постановлением Президиума Верховного Суда Российской Федерации от 7 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(вопрос 21), разъяснил следующее.</w:t>
      </w:r>
    </w:p>
    <w:p w14:paraId="1B0E9821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Факт принятия решения о передаче служебных жилых помещений,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управления, в муниципальную собственность предполагает изменение статуса жилого помещения.</w:t>
      </w:r>
    </w:p>
    <w:p w14:paraId="19EED7EC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Следовательно, при передаче в муниципальную собственность такие жилые помещения утрачивают статус служебных и к ним применяется правовой режим, установленный для жилых помещений, предоставленных по договорам социального найма, поэтому граждане, которые занимают указанные жилые помещения, вправе приобрести их в собственность в соответствии с положениями ст. 2 Закона Российской Федерации "О приватизации жилищного фонда в Российской Федерации".</w:t>
      </w:r>
    </w:p>
    <w:p w14:paraId="7ADE3978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Таким образом, служебные жилые помещения,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управления, а впоследствии были переданы в муниципальную собственность, могут быть приобретены гражданами в собственность в порядке приватизации.</w:t>
      </w:r>
    </w:p>
    <w:p w14:paraId="3A4FAE66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 xml:space="preserve">Согласно </w:t>
      </w:r>
      <w:proofErr w:type="gramStart"/>
      <w:r w:rsidRPr="00DE684E">
        <w:rPr>
          <w:color w:val="333333"/>
        </w:rPr>
        <w:t>выписке из Единого государственного реестра прав</w:t>
      </w:r>
      <w:proofErr w:type="gramEnd"/>
      <w:r w:rsidRPr="00DE684E">
        <w:rPr>
          <w:color w:val="333333"/>
        </w:rPr>
        <w:t xml:space="preserve"> на недвижимое имущество и сделок с ним N 05/222/2014-1877 от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data2"/>
          <w:color w:val="333333"/>
        </w:rPr>
        <w:t>ДД.ММ.ГГГГ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спорное помещение было передано в собственность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(</w:t>
      </w:r>
      <w:proofErr w:type="spellStart"/>
      <w:r w:rsidRPr="00DE684E">
        <w:rPr>
          <w:color w:val="333333"/>
        </w:rPr>
        <w:t>л.д</w:t>
      </w:r>
      <w:proofErr w:type="spellEnd"/>
      <w:r w:rsidRPr="00DE684E">
        <w:rPr>
          <w:color w:val="333333"/>
        </w:rPr>
        <w:t>. 32).</w:t>
      </w:r>
    </w:p>
    <w:p w14:paraId="1DE257FF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Таким образом, спорное помещение утратило статус служебного с момента его передачи в муниципальную собственность.</w:t>
      </w:r>
      <w:r w:rsidRPr="00DE684E">
        <w:rPr>
          <w:rStyle w:val="apple-converted-space"/>
          <w:color w:val="333333"/>
        </w:rPr>
        <w:t> </w:t>
      </w:r>
    </w:p>
    <w:p w14:paraId="0F569C6B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При таких обстоятельствах, жилая площадь, занимаемая истцом и ее несовершеннолетними детьми, не входит в перечень жилых помещений, которые не подлежат приватизации, предусмотренный ст. 4 Закона РФ «О приватизации жилищного фонда».</w:t>
      </w:r>
    </w:p>
    <w:p w14:paraId="08BB72FE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Ранее истец в приватизации не участвовала, что подтверждено документально.</w:t>
      </w:r>
      <w:r w:rsidRPr="00DE684E">
        <w:rPr>
          <w:rStyle w:val="apple-converted-space"/>
          <w:color w:val="333333"/>
        </w:rPr>
        <w:t> </w:t>
      </w:r>
    </w:p>
    <w:p w14:paraId="1A371DA4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На основании изложенного суд приходит к выводу, что истец и ее несовершеннолетние дети имеют право приобрести занимаемое жилое помещение в собственность в порядке приватизации, данное право должно быть реализовано, в связи с чем, суд считает, что исковые требования о признании за истцом и ее несовершеннолетними детьми право равно долевой собственности на спорную жилую площадь в порядке приватизации подлежат удовлетворению.</w:t>
      </w:r>
      <w:r w:rsidRPr="00DE684E">
        <w:rPr>
          <w:rStyle w:val="apple-converted-space"/>
          <w:color w:val="333333"/>
        </w:rPr>
        <w:t> </w:t>
      </w:r>
    </w:p>
    <w:p w14:paraId="4F78EC3A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 xml:space="preserve">На основании изложенного, руководствуясь </w:t>
      </w:r>
      <w:proofErr w:type="spellStart"/>
      <w:r w:rsidRPr="00DE684E">
        <w:rPr>
          <w:color w:val="333333"/>
        </w:rPr>
        <w:t>ст.ст</w:t>
      </w:r>
      <w:proofErr w:type="spellEnd"/>
      <w:r w:rsidRPr="00DE684E">
        <w:rPr>
          <w:color w:val="333333"/>
        </w:rPr>
        <w:t>. 194 -198 ГПК РФ,</w:t>
      </w:r>
      <w:r w:rsidRPr="00DE684E">
        <w:rPr>
          <w:rStyle w:val="apple-converted-space"/>
          <w:color w:val="333333"/>
        </w:rPr>
        <w:t> </w:t>
      </w:r>
    </w:p>
    <w:p w14:paraId="6D0B4A21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E684E">
        <w:rPr>
          <w:color w:val="333333"/>
        </w:rPr>
        <w:t>Решил:</w:t>
      </w:r>
    </w:p>
    <w:p w14:paraId="6527C4C1" w14:textId="2E576E35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Признать за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1"/>
          <w:color w:val="333333"/>
        </w:rPr>
        <w:t>Б</w:t>
      </w:r>
      <w:r w:rsidR="00DE684E">
        <w:rPr>
          <w:rStyle w:val="fio1"/>
          <w:color w:val="333333"/>
        </w:rPr>
        <w:t>.</w:t>
      </w:r>
      <w:r w:rsidRPr="00DE684E">
        <w:rPr>
          <w:rStyle w:val="fio1"/>
          <w:color w:val="333333"/>
        </w:rPr>
        <w:t>С. Г.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право собственности на 1/3 долю квартиры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color w:val="333333"/>
        </w:rPr>
        <w:t>.</w:t>
      </w:r>
    </w:p>
    <w:p w14:paraId="41B40830" w14:textId="0600A566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Признать за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2"/>
          <w:color w:val="333333"/>
        </w:rPr>
        <w:t>Б</w:t>
      </w:r>
      <w:r w:rsidR="00DE684E">
        <w:rPr>
          <w:rStyle w:val="fio2"/>
          <w:color w:val="333333"/>
        </w:rPr>
        <w:t>.</w:t>
      </w:r>
      <w:r w:rsidRPr="00DE684E">
        <w:rPr>
          <w:rStyle w:val="fio2"/>
          <w:color w:val="333333"/>
        </w:rPr>
        <w:t>И. 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право собственности на 1/3 долю квартиры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color w:val="333333"/>
        </w:rPr>
        <w:t>.</w:t>
      </w:r>
    </w:p>
    <w:p w14:paraId="32AAFEBE" w14:textId="6687D1C4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Признать за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fio3"/>
          <w:color w:val="333333"/>
        </w:rPr>
        <w:t>Б</w:t>
      </w:r>
      <w:r w:rsidR="00DE684E">
        <w:rPr>
          <w:rStyle w:val="fio3"/>
          <w:color w:val="333333"/>
        </w:rPr>
        <w:t>.</w:t>
      </w:r>
      <w:bookmarkStart w:id="0" w:name="_GoBack"/>
      <w:bookmarkEnd w:id="0"/>
      <w:r w:rsidRPr="00DE684E">
        <w:rPr>
          <w:rStyle w:val="fio3"/>
          <w:color w:val="333333"/>
        </w:rPr>
        <w:t>С. С.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право собственности на 1/3 долю квартиры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color w:val="333333"/>
        </w:rPr>
        <w:t>.</w:t>
      </w:r>
    </w:p>
    <w:p w14:paraId="64FB88AD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Прекратить право собственности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rStyle w:val="apple-converted-space"/>
          <w:color w:val="333333"/>
        </w:rPr>
        <w:t> </w:t>
      </w:r>
      <w:r w:rsidRPr="00DE684E">
        <w:rPr>
          <w:color w:val="333333"/>
        </w:rPr>
        <w:t>на жилое помещение, расположенное по адресу:</w:t>
      </w:r>
      <w:r w:rsidRPr="00DE684E">
        <w:rPr>
          <w:rStyle w:val="apple-converted-space"/>
          <w:color w:val="333333"/>
        </w:rPr>
        <w:t> </w:t>
      </w:r>
      <w:r w:rsidRPr="00DE684E">
        <w:rPr>
          <w:rStyle w:val="address2"/>
          <w:color w:val="333333"/>
        </w:rPr>
        <w:t>&lt;адрес&gt;</w:t>
      </w:r>
      <w:r w:rsidRPr="00DE684E">
        <w:rPr>
          <w:color w:val="333333"/>
        </w:rPr>
        <w:t>.</w:t>
      </w:r>
    </w:p>
    <w:p w14:paraId="20B743E5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 xml:space="preserve">    Решение подлежит государственной регистрации в Управлении </w:t>
      </w:r>
      <w:proofErr w:type="spellStart"/>
      <w:r w:rsidRPr="00DE684E">
        <w:rPr>
          <w:color w:val="333333"/>
        </w:rPr>
        <w:t>Росреестра</w:t>
      </w:r>
      <w:proofErr w:type="spellEnd"/>
      <w:r w:rsidRPr="00DE684E">
        <w:rPr>
          <w:color w:val="333333"/>
        </w:rPr>
        <w:t xml:space="preserve"> по Москве.</w:t>
      </w:r>
    </w:p>
    <w:p w14:paraId="31B46303" w14:textId="77777777" w:rsidR="00A410BD" w:rsidRPr="00DE684E" w:rsidRDefault="00A410BD" w:rsidP="00A410BD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Решение суда может быть обжаловано в Московский городской суд путем подачи апелляционной жалобы в канцелярию Гагаринского районного суда г. Москвы в течение месяца со дня принятия решения суда в окончательной форме. Решение принято в окончательной форме 19.04.2015.</w:t>
      </w:r>
    </w:p>
    <w:p w14:paraId="7047341E" w14:textId="77777777" w:rsidR="00A410BD" w:rsidRPr="00DE684E" w:rsidRDefault="00A410BD" w:rsidP="00A410BD">
      <w:pPr>
        <w:pStyle w:val="a4"/>
        <w:spacing w:before="0" w:beforeAutospacing="0" w:after="0" w:afterAutospacing="0"/>
        <w:ind w:firstLine="720"/>
        <w:jc w:val="both"/>
        <w:rPr>
          <w:color w:val="333333"/>
        </w:rPr>
      </w:pPr>
      <w:r w:rsidRPr="00DE684E">
        <w:rPr>
          <w:color w:val="333333"/>
        </w:rPr>
        <w:t>Судья С.В. Романова</w:t>
      </w:r>
    </w:p>
    <w:p w14:paraId="76A74E6B" w14:textId="77777777" w:rsidR="003822BA" w:rsidRPr="00DE684E" w:rsidRDefault="00E713B5">
      <w:pPr>
        <w:rPr>
          <w:rFonts w:ascii="Times New Roman" w:hAnsi="Times New Roman"/>
          <w:sz w:val="24"/>
          <w:szCs w:val="24"/>
        </w:rPr>
      </w:pPr>
    </w:p>
    <w:sectPr w:rsidR="003822BA" w:rsidRPr="00DE684E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BD"/>
    <w:rsid w:val="00345D96"/>
    <w:rsid w:val="00375F28"/>
    <w:rsid w:val="003B74FB"/>
    <w:rsid w:val="006726B9"/>
    <w:rsid w:val="007A2B83"/>
    <w:rsid w:val="00A410BD"/>
    <w:rsid w:val="00C468BE"/>
    <w:rsid w:val="00DE684E"/>
    <w:rsid w:val="00E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E2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0BD"/>
  </w:style>
  <w:style w:type="character" w:customStyle="1" w:styleId="fio1">
    <w:name w:val="fio1"/>
    <w:basedOn w:val="a0"/>
    <w:rsid w:val="00A410BD"/>
  </w:style>
  <w:style w:type="character" w:customStyle="1" w:styleId="fio2">
    <w:name w:val="fio2"/>
    <w:basedOn w:val="a0"/>
    <w:rsid w:val="00A410BD"/>
  </w:style>
  <w:style w:type="character" w:customStyle="1" w:styleId="fio3">
    <w:name w:val="fio3"/>
    <w:basedOn w:val="a0"/>
    <w:rsid w:val="00A410BD"/>
  </w:style>
  <w:style w:type="character" w:customStyle="1" w:styleId="address2">
    <w:name w:val="address2"/>
    <w:basedOn w:val="a0"/>
    <w:rsid w:val="00A410BD"/>
  </w:style>
  <w:style w:type="character" w:customStyle="1" w:styleId="fio5">
    <w:name w:val="fio5"/>
    <w:basedOn w:val="a0"/>
    <w:rsid w:val="00A410BD"/>
  </w:style>
  <w:style w:type="character" w:customStyle="1" w:styleId="nomer2">
    <w:name w:val="nomer2"/>
    <w:basedOn w:val="a0"/>
    <w:rsid w:val="00A410BD"/>
  </w:style>
  <w:style w:type="character" w:customStyle="1" w:styleId="data2">
    <w:name w:val="data2"/>
    <w:basedOn w:val="a0"/>
    <w:rsid w:val="00A410BD"/>
  </w:style>
  <w:style w:type="character" w:customStyle="1" w:styleId="fio6">
    <w:name w:val="fio6"/>
    <w:basedOn w:val="a0"/>
    <w:rsid w:val="00A410BD"/>
  </w:style>
  <w:style w:type="character" w:customStyle="1" w:styleId="fio7">
    <w:name w:val="fio7"/>
    <w:basedOn w:val="a0"/>
    <w:rsid w:val="00A4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9393</Characters>
  <Application>Microsoft Macintosh Word</Application>
  <DocSecurity>0</DocSecurity>
  <Lines>78</Lines>
  <Paragraphs>22</Paragraphs>
  <ScaleCrop>false</ScaleCrop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2018-01-08T15:29:00Z</dcterms:created>
  <dcterms:modified xsi:type="dcterms:W3CDTF">2018-01-08T15:29:00Z</dcterms:modified>
</cp:coreProperties>
</file>