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815627" w14:textId="5F040502" w:rsidR="008F5070" w:rsidRPr="00E957D6" w:rsidRDefault="008F5070" w:rsidP="008F50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7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Дело № 2-2384/13</w:t>
      </w:r>
      <w:r w:rsidRPr="00E957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14:paraId="24D3042A" w14:textId="77777777" w:rsidR="008F5070" w:rsidRPr="00E957D6" w:rsidRDefault="008F5070" w:rsidP="00E957D6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57D6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РЕШЕНИЕ</w:t>
      </w:r>
    </w:p>
    <w:p w14:paraId="3273B78D" w14:textId="77777777" w:rsidR="00E957D6" w:rsidRPr="00E957D6" w:rsidRDefault="008F5070" w:rsidP="00E957D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957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7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ИМЕНЕМ РОССИЙСКОЙ ФЕДЕРАЦИИ</w:t>
      </w:r>
    </w:p>
    <w:p w14:paraId="4E538B9C" w14:textId="0887A457" w:rsidR="008F5070" w:rsidRPr="00E957D6" w:rsidRDefault="008F5070" w:rsidP="008F50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7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7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7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17 июля 2013 года Королевский городской суд Московской области в составе:</w:t>
      </w:r>
      <w:r w:rsidRPr="00E957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7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7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председательствующего судьи Васильевой Е.В.,</w:t>
      </w:r>
      <w:r w:rsidRPr="00E957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7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7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с участием </w:t>
      </w:r>
      <w:r w:rsidRPr="00E957D6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адвоката </w:t>
      </w:r>
      <w:r w:rsidR="00E957D6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ответчика </w:t>
      </w:r>
      <w:proofErr w:type="spellStart"/>
      <w:r w:rsidRPr="00E957D6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Бакумовой</w:t>
      </w:r>
      <w:proofErr w:type="spellEnd"/>
      <w:r w:rsidRPr="00E957D6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 </w:t>
      </w:r>
      <w:r w:rsidRPr="00E957D6"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Е.Я</w:t>
      </w:r>
      <w:r w:rsidRPr="00E957D6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.,</w:t>
      </w:r>
      <w:r w:rsidRPr="00E957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7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7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при секретаре </w:t>
      </w:r>
      <w:proofErr w:type="spellStart"/>
      <w:r w:rsidRPr="00E957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Минуллиной</w:t>
      </w:r>
      <w:proofErr w:type="spellEnd"/>
      <w:r w:rsidRPr="00E957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А.Р.,</w:t>
      </w:r>
      <w:r w:rsidRPr="00E957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7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7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рассмотрев в открытом судебном заседании гражданское дело по иску Банк ВТБ 24 (ЗАО) к Б</w:t>
      </w:r>
      <w:r w:rsidR="00E957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E957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="00E957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E957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="00E957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E957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, В</w:t>
      </w:r>
      <w:r w:rsidR="00E957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E957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="00E957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E957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="00E957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E957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о расторжении кредитного договора, взыскании задолженности с обращением взыскания на заложенное имущество,</w:t>
      </w:r>
      <w:r w:rsidRPr="00E957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7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14:paraId="761FBD08" w14:textId="77777777" w:rsidR="008F5070" w:rsidRPr="00E957D6" w:rsidRDefault="008F5070" w:rsidP="008F5070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57D6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УСТАНОВИЛ:</w:t>
      </w:r>
    </w:p>
    <w:p w14:paraId="742930CC" w14:textId="77777777" w:rsidR="0022108B" w:rsidRDefault="008F5070" w:rsidP="00E957D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957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7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7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Банк ВТБ 24 (ЗАО) обратился в суд с иском к Б</w:t>
      </w:r>
      <w:r w:rsidR="00E957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E957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О.В., В</w:t>
      </w:r>
      <w:r w:rsidR="00E957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E957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В.И. о расторжении кредитного договора, взыскании задолженности с обращением взыскания на заложенное имущество, ссылаясь на то, что ДД.ММ.ГГГГ между Банком ВТБ 24 (ЗАО), с одной стороны, и Б</w:t>
      </w:r>
      <w:r w:rsidR="00E957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E957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О.В., с другой стороны, был заключен кредитный договор №, по которому банк обязался предоставить Б</w:t>
      </w:r>
      <w:r w:rsidR="00E957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E957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О.В. кредит в размере &lt;данные изъяты&gt; рублей под 12,55% годовых сроком на 122 месяца, с уплатой ежемесячного платежа в размере &lt;данные изъяты&gt; </w:t>
      </w:r>
      <w:proofErr w:type="gramStart"/>
      <w:r w:rsidRPr="00E957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коп..</w:t>
      </w:r>
      <w:proofErr w:type="gramEnd"/>
      <w:r w:rsidRPr="00E957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Кредит был предоставлен на приобретение и капитальный ремонт или иное неотделимое улучшение квартиры, расположенной по адресу: &lt;адрес&gt;. В качестве обеспечения исполнения обязательства по кредитному договору ДД.ММ.ГГГГ с В</w:t>
      </w:r>
      <w:r w:rsidR="00E957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E957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В.И. был заключен договор поручительства №, а также кредитный договор обеспечен ипотекой в силу закона. </w:t>
      </w:r>
      <w:r w:rsidRPr="00E957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7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7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Далее истец, ссылается на то, что банк свои обязательства по кредитному договору исполнил, кредит предоставил. Б</w:t>
      </w:r>
      <w:r w:rsidR="00E957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E957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О.В. приобрела в собственность квартиру, расположенную по адресу: &lt;адрес&gt;, и ипотека квартиры зарегистрирована в ЕГРП. Предмет ипотеки оценен в закладной на сумму &lt;данные изъяты&gt; рублей.</w:t>
      </w:r>
      <w:r w:rsidRPr="00E957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7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7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Далее истец указывает, что ответчики надлежащим образом свои обязательства по договору не исполняют, в связи с чем, задолженность по состоянию на ДД.ММ.ГГГГ составляет – &lt;данные изъяты&gt; рублей, в том числе: задолженность по кредиту – &lt;данные изъяты&gt; рублей, плановые проценты по кредиты – &lt;данные изъяты&gt; рублей, пени за несвоевременную уплату плановых процентов за пользование кредитом – &lt;данные изъяты&gt; рублей, пени по просроченному долгу – &lt;данные изъяты&gt; рублей.</w:t>
      </w:r>
      <w:r w:rsidRPr="00E957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7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7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Истец просит суд: расторгнуть кредитный договор от ДД.ММ.ГГГГ №; взыскать солидарно с Б</w:t>
      </w:r>
      <w:r w:rsidR="0022108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E957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О.В. и В</w:t>
      </w:r>
      <w:r w:rsidR="0022108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E957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В.И. в пользу Банк ВТБ 24 (ЗАО) задолженность в сумме - &lt;данные изъяты&gt; рублей, в том числе: задолженность по кредиту – &lt;данные изъяты&gt; рублей, плановые проценты по кредиты – &lt;данные изъяты&gt; рублей, пени за несвоевременную уплату плановых процентов за пользование кредитом – &lt;данные изъяты&gt; рублей, пени по просроченному долгу – &lt;данные изъяты&gt; рублей; обратить взыскание на предмет ипотеки </w:t>
      </w:r>
      <w:r w:rsidRPr="00E957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– квартиру, расположенную по адресу: &lt;адрес&gt;, определив способ реализации предмета ипотеки в виде продажи с публичных торгов и </w:t>
      </w:r>
      <w:bookmarkStart w:id="0" w:name="snippet"/>
      <w:r w:rsidRPr="00E957D6">
        <w:rPr>
          <w:rFonts w:ascii="Times New Roman" w:eastAsia="Times New Roman" w:hAnsi="Times New Roman"/>
          <w:color w:val="3C5F87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определив</w:t>
      </w:r>
      <w:bookmarkEnd w:id="0"/>
      <w:r w:rsidRPr="00E957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начальную продажную цену в сумме &lt;данные изъяты&gt; рублей; взыскать с Б</w:t>
      </w:r>
      <w:r w:rsidR="0022108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E957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О.В. и В</w:t>
      </w:r>
      <w:r w:rsidR="0022108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E957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В.И. в пользу Банк ВТБ 24 (ЗАО) расходы по оплате госпошлины в размер – &lt;данные изъяты&gt; рублей. (</w:t>
      </w:r>
      <w:proofErr w:type="spellStart"/>
      <w:r w:rsidRPr="00E957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л.д</w:t>
      </w:r>
      <w:proofErr w:type="spellEnd"/>
      <w:r w:rsidRPr="00E957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 2-4)</w:t>
      </w:r>
      <w:r w:rsidRPr="00E957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7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7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Представитель истца в судебном заседании исковые требования поддержал, просил суд их удовлетворить.</w:t>
      </w:r>
      <w:r w:rsidRPr="00E957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7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7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Ответчик Б</w:t>
      </w:r>
      <w:r w:rsidR="0022108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E957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О.В. и её </w:t>
      </w:r>
      <w:r w:rsidRPr="0022108B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адвокат </w:t>
      </w:r>
      <w:proofErr w:type="spellStart"/>
      <w:r w:rsidRPr="00E957D6"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Бакумова</w:t>
      </w:r>
      <w:proofErr w:type="spellEnd"/>
      <w:r w:rsidRPr="00E957D6"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proofErr w:type="gramStart"/>
      <w:r w:rsidRPr="00E957D6"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Е.Я </w:t>
      </w:r>
      <w:r w:rsidRPr="00E957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E957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в судебное заседание явились, исковые требования не признали, представили суду письменные возражения. (</w:t>
      </w:r>
      <w:proofErr w:type="spellStart"/>
      <w:r w:rsidRPr="00E957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л.д</w:t>
      </w:r>
      <w:proofErr w:type="spellEnd"/>
      <w:r w:rsidRPr="00E957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 99-103).</w:t>
      </w:r>
      <w:r w:rsidRPr="00E957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7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7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Ответчик В</w:t>
      </w:r>
      <w:r w:rsidR="0022108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E957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В.И. в судебное заседание не явился, извещен надлежащим образом.</w:t>
      </w:r>
      <w:r w:rsidR="0022108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957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Стороны не возражали против рассмотрения дела в отсутствие ответчика В</w:t>
      </w:r>
      <w:r w:rsidR="0022108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E957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В.И..</w:t>
      </w:r>
      <w:r w:rsidRPr="00E957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7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7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При таких обстоятельствах, суд считает возможным рассмотреть дело в отсутствие ответчика.</w:t>
      </w:r>
      <w:r w:rsidRPr="00E957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7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7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Суд, рассмотрев дело, выслушав пояснения сторон, исследовав письменные материалы дела, приходит к следующему.</w:t>
      </w:r>
    </w:p>
    <w:p w14:paraId="70840579" w14:textId="77777777" w:rsidR="0022108B" w:rsidRDefault="008F5070" w:rsidP="00E957D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957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7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Согласно ч.3 ст.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6. Вопросы, разрешаемые при принятии решения суда" w:history="1">
        <w:r w:rsidRPr="00E957D6">
          <w:rPr>
            <w:rFonts w:ascii="Times New Roman" w:eastAsia="Times New Roman" w:hAnsi="Times New Roman"/>
            <w:color w:val="8859A8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>196 ГПК РФ</w:t>
        </w:r>
      </w:hyperlink>
      <w:r w:rsidRPr="00E957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суд принимает решение по заявленным истцом требованиям. Суд основывает свое решение только на тех доказательствах, которые были исследованы в судебном заседании (ч.2 ст. 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5. Законность и обоснованность решения суда" w:history="1">
        <w:r w:rsidRPr="00E957D6">
          <w:rPr>
            <w:rFonts w:ascii="Times New Roman" w:eastAsia="Times New Roman" w:hAnsi="Times New Roman"/>
            <w:color w:val="8859A8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>195 ГПК РФ</w:t>
        </w:r>
      </w:hyperlink>
      <w:r w:rsidRPr="00E957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). Каждая сторона должна доказать те обстоятельства, на которые она ссылается как на основание своих требований и возражений (ч.2 ст. </w:t>
      </w:r>
      <w:hyperlink r:id="rId6" w:tgtFrame="_blank" w:tooltip="ГПК РФ &gt;  Раздел I. Общие положения &gt; Глава 6. Доказательства и доказывание &gt; Статья 56. Обязанность доказывания" w:history="1">
        <w:r w:rsidRPr="00E957D6">
          <w:rPr>
            <w:rFonts w:ascii="Times New Roman" w:eastAsia="Times New Roman" w:hAnsi="Times New Roman"/>
            <w:color w:val="8859A8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>56 ГПК РФ</w:t>
        </w:r>
      </w:hyperlink>
      <w:r w:rsidRPr="00E957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).</w:t>
      </w:r>
    </w:p>
    <w:p w14:paraId="4EA5EF15" w14:textId="77777777" w:rsidR="0022108B" w:rsidRDefault="008F5070" w:rsidP="00E957D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957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7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 соответствии со ст.</w:t>
      </w:r>
      <w:hyperlink r:id="rId7" w:tgtFrame="_blank" w:tooltip="ГК РФ &gt;  Раздел III. Общая часть обязательственного права &gt; Подраздел 1. Общие положения об обязательствах &gt; Глава 22. Исполнение обязательств &gt; Статья 309. Общие положения" w:history="1">
        <w:r w:rsidRPr="00E957D6">
          <w:rPr>
            <w:rFonts w:ascii="Times New Roman" w:eastAsia="Times New Roman" w:hAnsi="Times New Roman"/>
            <w:color w:val="8859A8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>309 ГК РФ</w:t>
        </w:r>
      </w:hyperlink>
      <w:r w:rsidRPr="00E957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, обязательства должны исполняться надлежащим образом в соответствии с условиями обязательства, односторонний отказ от исполнения обязательства в силу ст.</w:t>
      </w:r>
      <w:hyperlink r:id="rId8" w:tgtFrame="_blank" w:tooltip="ГК РФ &gt;  Раздел III. Общая часть обязательственного права &gt; Подраздел 1. Общие положения об обязательствах &gt; Глава 22. Исполнение обязательств &gt; Статья 310. Недопустимость одностороннего отказа от исполнения обязательства" w:history="1">
        <w:r w:rsidRPr="00E957D6">
          <w:rPr>
            <w:rFonts w:ascii="Times New Roman" w:eastAsia="Times New Roman" w:hAnsi="Times New Roman"/>
            <w:color w:val="8859A8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>310 ГК РФ</w:t>
        </w:r>
      </w:hyperlink>
      <w:r w:rsidRPr="00E957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не допускается.</w:t>
      </w:r>
    </w:p>
    <w:p w14:paraId="76404221" w14:textId="77777777" w:rsidR="0022108B" w:rsidRDefault="008F5070" w:rsidP="00E957D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957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7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 соответствии с п.1 ст.</w:t>
      </w:r>
      <w:hyperlink r:id="rId9" w:tgtFrame="_blank" w:tooltip="ГК РФ &gt;  Раздел III. Общая часть обязательственного права &gt; Подраздел 1. Общие положения об обязательствах &gt; Глава 22. Исполнение обязательств &gt; Статья 314. Срок исполнения обязательства" w:history="1">
        <w:r w:rsidRPr="00E957D6">
          <w:rPr>
            <w:rFonts w:ascii="Times New Roman" w:eastAsia="Times New Roman" w:hAnsi="Times New Roman"/>
            <w:color w:val="8859A8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>314 ГК РФ</w:t>
        </w:r>
      </w:hyperlink>
      <w:r w:rsidRPr="00E957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, если обязательство предусматривает и позволяет определить день его исполнения или период времени, в течение которого оно должно быть исполнено, обязательство подлежит исполнению в этот день или, соответственно, в любой момент в пределах такого периода.</w:t>
      </w:r>
    </w:p>
    <w:p w14:paraId="253C8A2F" w14:textId="77777777" w:rsidR="0022108B" w:rsidRDefault="008F5070" w:rsidP="00E957D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957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7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 силу ст.</w:t>
      </w:r>
      <w:hyperlink r:id="rId10" w:tgtFrame="_blank" w:tooltip="ГК РФ &gt;  Раздел IV. Отдельные виды обязательств &gt; Глава 42. Заем и кредит &gt; § 2. Кредит &gt; Статья 819. Кредитный договор" w:history="1">
        <w:r w:rsidRPr="00E957D6">
          <w:rPr>
            <w:rFonts w:ascii="Times New Roman" w:eastAsia="Times New Roman" w:hAnsi="Times New Roman"/>
            <w:color w:val="8859A8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>819 ГК РФ</w:t>
        </w:r>
      </w:hyperlink>
      <w:r w:rsidRPr="00E957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, по кредитному договору банк или иная кредитная организация (кредитор) обязуются предоставить денежные средства (кредит) заемщику в размере и на условиях, предусмотренных договором, а заемщик обязуется возвратить полученную денежную сумму и уплатить проценты на нее.</w:t>
      </w:r>
    </w:p>
    <w:p w14:paraId="57CB9AEB" w14:textId="77777777" w:rsidR="0022108B" w:rsidRDefault="008F5070" w:rsidP="00E957D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957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7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 соответствии с п.1 ст.</w:t>
      </w:r>
      <w:hyperlink r:id="rId11" w:tgtFrame="_blank" w:tooltip="ГК РФ &gt;  Раздел IV. Отдельные виды обязательств &gt; Глава 42. Заем и кредит &gt; § 1. Заем &gt; Статья 810. Обязанность заемщика возвратить сумму займа" w:history="1">
        <w:r w:rsidRPr="00E957D6">
          <w:rPr>
            <w:rFonts w:ascii="Times New Roman" w:eastAsia="Times New Roman" w:hAnsi="Times New Roman"/>
            <w:color w:val="8859A8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>810 ГК РФ</w:t>
        </w:r>
      </w:hyperlink>
      <w:r w:rsidRPr="00E957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заемщик обязан возвратить займодавцу полученную сумму займа в срок и в порядке, которые предусмотрены договором займа. </w:t>
      </w:r>
      <w:r w:rsidRPr="00E957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7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7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 соответствии со ст.</w:t>
      </w:r>
      <w:hyperlink r:id="rId12" w:tgtFrame="_blank" w:tooltip="ГК РФ &gt;  Раздел IV. Отдельные виды обязательств &gt; Глава 42. Заем и кредит &gt; § 1. Заем &gt; Статья 809. Проценты по договору займа" w:history="1">
        <w:r w:rsidRPr="00E957D6">
          <w:rPr>
            <w:rFonts w:ascii="Times New Roman" w:eastAsia="Times New Roman" w:hAnsi="Times New Roman"/>
            <w:color w:val="8859A8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>809 ГК РФ</w:t>
        </w:r>
      </w:hyperlink>
      <w:r w:rsidRPr="00E957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, если иное не предусмотрено законом или договором займа, займодавец имеет право на получение с заемщика процентов на сумму займа в размерах и в порядке, определенных договором. </w:t>
      </w:r>
    </w:p>
    <w:p w14:paraId="518282DE" w14:textId="77777777" w:rsidR="0022108B" w:rsidRDefault="008F5070" w:rsidP="00E957D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957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7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 силу ст.</w:t>
      </w:r>
      <w:hyperlink r:id="rId13" w:tgtFrame="_blank" w:tooltip="ГК РФ &gt;  Раздел III. Общая часть обязательственного права &gt; Подраздел 1. Общие положения об обязательствах &gt; Глава 23. Обеспечение исполнения обязательств &gt; § 5. Поручительство &gt; Статья 363. Ответственность поручителя" w:history="1">
        <w:r w:rsidRPr="00E957D6">
          <w:rPr>
            <w:rFonts w:ascii="Times New Roman" w:eastAsia="Times New Roman" w:hAnsi="Times New Roman"/>
            <w:color w:val="8859A8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>363 ГК РФ</w:t>
        </w:r>
      </w:hyperlink>
      <w:r w:rsidRPr="00E957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, при неисполнении или ненадлежащем исполнении должником обеспеченного поручительством обязательства поручитель и должник отвечают перед кредитором солидарно, если законом или договором поручительства не предусмотрена субсидиарная ответственность поручителя.</w:t>
      </w:r>
    </w:p>
    <w:p w14:paraId="6D713238" w14:textId="77777777" w:rsidR="0022108B" w:rsidRDefault="008F5070" w:rsidP="00E957D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957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Поручитель отвечает перед кредитором в том же объеме, как и должник, включая уплату процентов, возмещение судебных издержек по взысканию долга и других убытков кредитора, вызванных неисполнением или ненадлежащим исполнением обязательства должником, если иное не предусмотрено договором поручительства.</w:t>
      </w:r>
      <w:r w:rsidRPr="00E957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7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7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 силу ч.1 ст.</w:t>
      </w:r>
      <w:hyperlink r:id="rId14" w:tgtFrame="_blank" w:tooltip="ГК РФ &gt;  Раздел III. Общая часть обязательственного права &gt; Подраздел 1. Общие положения об обязательствах &gt; Глава 23. Обеспечение исполнения обязательств &gt; § 3. Залог &gt; 1. Общие положения о залоге &gt; Статья 334. Понятие залога" w:history="1">
        <w:r w:rsidRPr="00E957D6">
          <w:rPr>
            <w:rFonts w:ascii="Times New Roman" w:eastAsia="Times New Roman" w:hAnsi="Times New Roman"/>
            <w:color w:val="8859A8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>334 ГК РФ</w:t>
        </w:r>
      </w:hyperlink>
      <w:r w:rsidRPr="00E957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, в силу залога кредитор по обеспеченному залогом обязательству (залогодержатель) имеет право в случае неисполнения должником этого обязательства получить удовлетворение из стоимости заложенного имущества преимущественно перед другими кредиторами лица, которому принадлежит это имущество (залогодателя), за изъятиями, установленными законом.</w:t>
      </w:r>
    </w:p>
    <w:p w14:paraId="6C27A700" w14:textId="77777777" w:rsidR="0022108B" w:rsidRDefault="008F5070" w:rsidP="00E957D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957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7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Согласно ч.1 ст.</w:t>
      </w:r>
      <w:hyperlink r:id="rId15" w:tgtFrame="_blank" w:tooltip="ГК РФ &gt;  Раздел III. Общая часть обязательственного права &gt; Подраздел 1. Общие положения об обязательствах &gt; Глава 23. Обеспечение исполнения обязательств &gt; § 3. Залог &gt; 1. Общие положения о залоге &gt; Статья 348. Основания обращения взыскания на заложенное имущество" w:history="1">
        <w:r w:rsidRPr="00E957D6">
          <w:rPr>
            <w:rFonts w:ascii="Times New Roman" w:eastAsia="Times New Roman" w:hAnsi="Times New Roman"/>
            <w:color w:val="8859A8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>348 ГК РФ</w:t>
        </w:r>
      </w:hyperlink>
      <w:r w:rsidRPr="00E957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, взыскание на заложенное имущество для удовлетворения требований залогодержателя (кредитора) может быть обращено в случае неисполнения или ненадлежащего исполнения должником обеспеченного залогом обязательства по обстоятельствам, за которые он отвечает.</w:t>
      </w:r>
    </w:p>
    <w:p w14:paraId="46AFB245" w14:textId="77777777" w:rsidR="0022108B" w:rsidRDefault="008F5070" w:rsidP="00E957D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957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7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Залогодержатель приобретает право обратить взыскание на предмет залога, если в день наступления срока исполнения обязательства, обеспеченного залогом, оно не будет исполнено, за исключением случаев, если по закону или договору такое право возникает позже либо в силу закона взыскание может быть осуществлено ранее.</w:t>
      </w:r>
      <w:r w:rsidRPr="00E957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7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7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Судом установлено, что ДД.ММ.ГГГГ между Банком ВТБ 24 (ЗАО), с одной стороны, и Б</w:t>
      </w:r>
      <w:r w:rsidR="0022108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E957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О.В., с другой стороны, был заключен кредитный договор №, по которому банк обязался предоставить Б</w:t>
      </w:r>
      <w:r w:rsidR="0022108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E957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О.В. кредит в размере &lt;данные изъяты&gt; рублей под 12,55% годовых сроком на 122 месяца, с уплатой ежемесячного платежа в размере &lt;данные изъяты&gt; коп..</w:t>
      </w:r>
      <w:r w:rsidRPr="00E957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7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7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Кредит являлся целевым, т.е. был предоставлен на приобретение и капитальный ремонт квартиры, расположенной по адресу: &lt;адрес&gt;.</w:t>
      </w:r>
    </w:p>
    <w:p w14:paraId="0813A2BF" w14:textId="77777777" w:rsidR="0022108B" w:rsidRDefault="008F5070" w:rsidP="00E957D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957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7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 качестве обеспечения исполнения обязательства по кредитному договору, ДД.ММ.ГГГГ между Банком ВТБ 24 (ЗАО) и В</w:t>
      </w:r>
      <w:r w:rsidR="0022108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E957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В.И. был заключен договор поручительства №. </w:t>
      </w:r>
      <w:r w:rsidRPr="00E957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7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7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Сумма кредита в размере &lt;данные изъяты&gt; рублей была зачислена банком на текущий счет заемщика – Б</w:t>
      </w:r>
      <w:r w:rsidR="0022108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.О.В., что подтверждается ме</w:t>
      </w:r>
      <w:r w:rsidRPr="00E957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мориальным ордером №.</w:t>
      </w:r>
    </w:p>
    <w:p w14:paraId="6675B22F" w14:textId="77777777" w:rsidR="0022108B" w:rsidRDefault="008F5070" w:rsidP="00E957D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957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7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Б</w:t>
      </w:r>
      <w:r w:rsidR="0022108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E957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О.В. на основании договора купли-продажи приобрела в собственность квартиру, расположенную по адресу: &lt;адрес&gt;, право собственности на которую и ипотека в силу закона были зарегистрированы в ЕГРП.</w:t>
      </w:r>
    </w:p>
    <w:p w14:paraId="201739EA" w14:textId="77777777" w:rsidR="0022108B" w:rsidRDefault="008F5070" w:rsidP="00E957D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957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7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Согласно п.5.2 Закладной, указанная выше квартира как предмет ипотеки была оценена на сумму &lt;данные изъяты&gt; рублей.</w:t>
      </w:r>
    </w:p>
    <w:p w14:paraId="75070BFF" w14:textId="77777777" w:rsidR="0022108B" w:rsidRDefault="0022108B" w:rsidP="00E957D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07198FD6" w14:textId="77777777" w:rsidR="0022108B" w:rsidRDefault="008F5070" w:rsidP="00E957D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957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При заключении кредитного договора, стороны пришли к соглашению, что корреспонденция в адрес заемщика направляется заказным письмом с уведомлением о вручении, телеграммой или вручается лично. При этом, датой получения считается дата, поставленная в уведомлении о вручении или лично письма при вручении. (п.7.10 кредитного договора)</w:t>
      </w:r>
    </w:p>
    <w:p w14:paraId="430A57F1" w14:textId="77777777" w:rsidR="0022108B" w:rsidRDefault="008F5070" w:rsidP="00E957D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957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7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 силу п.5.4.1 Кредитного договора, кредитор имеет право потребовать полного досрочного исполнения обязательств по договору путем предъявления письменного требования о досрочном возврате суммы кредита, начисленных процентов и суммы неустойки, в том числе, в случае при нарушении заемщиком сроков внесения очередного платежа или его части более чем на 15 календарных дней.</w:t>
      </w:r>
    </w:p>
    <w:p w14:paraId="4A8577E2" w14:textId="77777777" w:rsidR="0022108B" w:rsidRDefault="008F5070" w:rsidP="00E957D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957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7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 случае неисполнения заемщиком требования кредитора о досрочном исполнении обязательств по договору в течение 14 дней, считая с даты предъявления кредитором письменного требования о досрочном возврате кредит и уплате процентов, обратить взыскании не квартиру, находящуюся в залоге кредитора в обеспечение исполнения обязательства заемщика. (п.5.4.3 договора).</w:t>
      </w:r>
    </w:p>
    <w:p w14:paraId="59D985E1" w14:textId="77777777" w:rsidR="0022108B" w:rsidRDefault="008F5070" w:rsidP="00E957D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957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7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Банк ВТБ24 (ЗАО), ссылаясь на ненадлежащее исполнение ответчиками своих обязательству по договору, просит суд расторгнуть кредитный договор, взыскать задолженность и обратить взыскание на предмет ипотеки.</w:t>
      </w:r>
      <w:r w:rsidRPr="00E957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7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7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 соответствии со ст.</w:t>
      </w:r>
      <w:hyperlink r:id="rId16" w:tgtFrame="_blank" w:tooltip="ГК РФ &gt;  Раздел III. Общая часть обязательственного права &gt; Подраздел 2. Общие положения о договоре &gt; Глава 29. Изменение и расторжение договора &gt; Статья 450. Основания изменения и расторжения договора" w:history="1">
        <w:r w:rsidRPr="00E957D6">
          <w:rPr>
            <w:rFonts w:ascii="Times New Roman" w:eastAsia="Times New Roman" w:hAnsi="Times New Roman"/>
            <w:color w:val="8859A8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>450 ГК РФ</w:t>
        </w:r>
      </w:hyperlink>
      <w:r w:rsidRPr="00E957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, по требованию одной из сторон, договор может быть расторгнут в судебном порядке при существенном нарушении договора другой стороной.</w:t>
      </w:r>
      <w:r w:rsidRPr="00E957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7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7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При этом, существенным признается нарушение договора одной из сторон, которое влечет для другой стороны такой ущерб, что она в значительной степени лишается того, на что была вправе рассчитывать при заключении договора.</w:t>
      </w:r>
    </w:p>
    <w:p w14:paraId="448522CE" w14:textId="77777777" w:rsidR="0022108B" w:rsidRDefault="0022108B" w:rsidP="00E957D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5DA38378" w14:textId="77777777" w:rsidR="0022108B" w:rsidRDefault="008F5070" w:rsidP="00E957D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957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Судом уставлено и не оспаривается сторонами, что после заключения кредитного договора и до июля 2012 года Б</w:t>
      </w:r>
      <w:r w:rsidR="0022108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E957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О.В. кредит погашался не в соответствии с утвержденным графиком. С июля 2012 года и до настоящего ответчиком платежи по кредитному договору вносятся своевременно.</w:t>
      </w:r>
      <w:r w:rsidRPr="00E957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7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7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Согласно выписке по счету, представленной истцом суду, задолженности у ответчиков по уплате процентов, подлежащих выплате по кредиту, не имеется.</w:t>
      </w:r>
      <w:r w:rsidRPr="00E957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7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7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Таким образом, банк получил прибыль по заключенному договору, и, следовательно, существенных нарушений договора, в результате которых истец в значительной степени лишился того, на что мог рассчитывать, не имеется.</w:t>
      </w:r>
    </w:p>
    <w:p w14:paraId="293668BA" w14:textId="77777777" w:rsidR="0022108B" w:rsidRDefault="008F5070" w:rsidP="00E957D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957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7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Надлежащих доказательств того, что ответчик Б</w:t>
      </w:r>
      <w:r w:rsidR="0022108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E957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О.</w:t>
      </w:r>
      <w:r w:rsidR="0022108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В.</w:t>
      </w:r>
      <w:r w:rsidRPr="00E957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как заемщик получила от Банка как кредитора письменное требования о досрочном возврате сумму кредита и процентов, истцом суду не представлено.</w:t>
      </w:r>
    </w:p>
    <w:p w14:paraId="56DBC5CB" w14:textId="77777777" w:rsidR="0022108B" w:rsidRDefault="008F5070" w:rsidP="00E957D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957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7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На основании изложенного, суд приходит к выводу, что оснований для досрочного расторжения договора в судебном порядке у истца не имеется, в связи с чем, в удовлетворении иска о расторжении договора и досрочном взыскании задолженности по договору, следует отказать.</w:t>
      </w:r>
    </w:p>
    <w:p w14:paraId="0FE4B407" w14:textId="77777777" w:rsidR="0022108B" w:rsidRDefault="008F5070" w:rsidP="00E957D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957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7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 силу п.4 ст.50 ФЗ «Об ипотеке (залоге недвижимости), в случаях, предусмотренных настоящей статьей, статьями 12, 35, 39, 41, 46 и 72 настоящего Федерального закона либо другим федеральным законом, залогодержатель вправе потребовать досрочного исполнения обеспеченного ипотекой обязательства, а при невыполнении этого требования - обращения взыскания на заложенное имущество независимо от надлежащего либо ненадлежащего исполнения обеспечиваемого ипотекой обязательства.</w:t>
      </w:r>
      <w:r w:rsidRPr="00E957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7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7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Согласно п. 1 ст. 54.1. ФЗ "Об ипотеке (залоге недвижимости)", обращение взыскания на заложенное имущество в судебном порядке не допускается, если допущенное должником нарушение обеспеченного залогом обязательства крайне незначительно и размер требований залогодержателя явно несоразмерен стоимости заложенного имущества.</w:t>
      </w:r>
      <w:r w:rsidRPr="00E957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7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7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Если не доказано иное, предполагается, что нарушение обеспеченного залогом обязательства крайне незначительно и размер требований залогодержателя явно несоразмерен стоимости заложенного имущества при условии, что на момент принятия судом решения об обращении взыскания одновременно соблюдены следующие условия:</w:t>
      </w:r>
      <w:r w:rsidRPr="00E957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7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7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сумма неисполненного обязательства составляет менее чем пять процентов от стоимости предмета ипотеки;</w:t>
      </w:r>
    </w:p>
    <w:p w14:paraId="5B960BA0" w14:textId="77777777" w:rsidR="0022108B" w:rsidRDefault="008F5070" w:rsidP="00E957D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957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7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период просрочки исполнения обязательства, обеспеченного залогом, составляет менее трех месяцев.</w:t>
      </w:r>
    </w:p>
    <w:p w14:paraId="67630881" w14:textId="77777777" w:rsidR="0022108B" w:rsidRDefault="008F5070" w:rsidP="00E957D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957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7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Судом установлено, что на момент рассмотрения дела Б</w:t>
      </w:r>
      <w:r w:rsidR="0022108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E957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О.В. в соответствии с графиком платежей должна была внести денежную сумму – &lt;данные изъяты&gt; коп. (20 мес. х &lt;данные изъяты&gt; + &lt;данные изъяты&gt;).</w:t>
      </w:r>
    </w:p>
    <w:p w14:paraId="01BD85CC" w14:textId="77777777" w:rsidR="0022108B" w:rsidRDefault="008F5070" w:rsidP="00E957D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957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7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 соответствии с представленным истцом расчетом и квитанциями, представленными ответчиком суду, Б</w:t>
      </w:r>
      <w:r w:rsidR="0022108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E957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О.В. фактически уплачены денежные средства в размере – &lt;данные изъяты&gt; рублей. (&lt;данные изъяты&gt; + &lt;данные изъяты&gt; + &lt;данные изъяты&gt; + &lt;данные изъяты&gt; + &lt;данные изъяты&gt; + &lt;данные изъяты&gt; + &lt;данные изъяты&gt; + &lt;данные изъяты&gt; + &lt;данные изъяты&gt; + &lt;данные изъяты&gt; + &lt;данные изъяты&gt; + &lt;данные изъяты&gt; + &lt;данные изъяты&gt; + &lt;данные изъяты&gt; + &lt;данные изъяты&gt; + &lt;данные изъяты&gt; + &lt;данные изъяты&gt; + &lt;данные изъяты&gt; + &lt;данные изъяты&gt; + &lt;данные изъяты&gt; + &lt;данные изъяты&gt; + &lt;данные изъяты&gt; + &lt;данные изъяты&gt; + &lt;данные изъяты&gt; + &lt;данные изъяты&gt;).</w:t>
      </w:r>
      <w:r w:rsidRPr="00E957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7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7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Таким образом, на настоящее время задолженность по кредиту у Б</w:t>
      </w:r>
      <w:r w:rsidR="0022108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E957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О.В. отсутствует.</w:t>
      </w:r>
      <w:r w:rsidRPr="00E957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7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7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Факт отсутствия у ответчика задолженности по кредиту и процентам по кредиту представитель истца в судебном заседании не отрицал.</w:t>
      </w:r>
      <w:r w:rsidRPr="00E957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7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7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Учитывая изложенное, суд приходит к выводу, что поскольку на момент рассмотрения дела, какая-либо просроченная задолженность у ответчика отсутствует, оснований реализации истцом залогового права на обращения взыскание на заложенное имущество - квартиру, принадлежащую ответчику, не имеется.</w:t>
      </w:r>
      <w:r w:rsidRPr="00E957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7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7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Руководствуясь ст.ст.</w:t>
      </w:r>
      <w:hyperlink r:id="rId17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E957D6">
          <w:rPr>
            <w:rFonts w:ascii="Times New Roman" w:eastAsia="Times New Roman" w:hAnsi="Times New Roman"/>
            <w:color w:val="8859A8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>194</w:t>
        </w:r>
      </w:hyperlink>
      <w:r w:rsidRPr="00E957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 </w:t>
      </w:r>
      <w:hyperlink r:id="rId18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E957D6">
          <w:rPr>
            <w:rFonts w:ascii="Times New Roman" w:eastAsia="Times New Roman" w:hAnsi="Times New Roman"/>
            <w:color w:val="8859A8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>199 ГПК РФ</w:t>
        </w:r>
      </w:hyperlink>
      <w:r w:rsidRPr="00E957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, суд</w:t>
      </w:r>
    </w:p>
    <w:p w14:paraId="3AA3C22F" w14:textId="69C18E0B" w:rsidR="008F5070" w:rsidRPr="00E957D6" w:rsidRDefault="008F5070" w:rsidP="00E957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7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14:paraId="375D5CAB" w14:textId="77777777" w:rsidR="008F5070" w:rsidRPr="00E957D6" w:rsidRDefault="008F5070" w:rsidP="008F5070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57D6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РЕШИЛ:</w:t>
      </w:r>
    </w:p>
    <w:p w14:paraId="338C6BE2" w14:textId="1ECEFE9B" w:rsidR="003822BA" w:rsidRPr="00E957D6" w:rsidRDefault="008F5070" w:rsidP="002210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57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7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Отказать Банку ВТБ 24 (ЗАО) в удовлетворении исковых требований к Б</w:t>
      </w:r>
      <w:r w:rsidR="0022108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E957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="0022108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E957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="0022108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E957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, В</w:t>
      </w:r>
      <w:r w:rsidR="0022108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E957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="0022108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E957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="0022108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E957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о расторжении кредитного договора, взыскании задолженности с обращением взыскания на заложенное имущество.</w:t>
      </w:r>
      <w:r w:rsidRPr="00E957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7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7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Решение может быть обжаловано в Московский областной суд через Королевский городской суд Московской области в течение месяца со дня изготовления решения суда в окончательной форме.</w:t>
      </w:r>
      <w:r w:rsidRPr="00E957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7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7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Судья: </w:t>
      </w:r>
      <w:proofErr w:type="spellStart"/>
      <w:r w:rsidRPr="00E957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Е.В.Васильева</w:t>
      </w:r>
      <w:proofErr w:type="spellEnd"/>
      <w:r w:rsidRPr="00E957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7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957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Мотивированное решение составлено 19 июля 2013 года.</w:t>
      </w:r>
      <w:bookmarkStart w:id="1" w:name="_GoBack"/>
      <w:bookmarkEnd w:id="1"/>
    </w:p>
    <w:sectPr w:rsidR="003822BA" w:rsidRPr="00E957D6" w:rsidSect="006726B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070"/>
    <w:rsid w:val="0022108B"/>
    <w:rsid w:val="00345D96"/>
    <w:rsid w:val="00375F28"/>
    <w:rsid w:val="003B74FB"/>
    <w:rsid w:val="006726B9"/>
    <w:rsid w:val="007A2B83"/>
    <w:rsid w:val="008F5070"/>
    <w:rsid w:val="00C468BE"/>
    <w:rsid w:val="00DA106E"/>
    <w:rsid w:val="00E9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FCFBA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B74FB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3B74FB"/>
    <w:pPr>
      <w:keepNext/>
      <w:spacing w:after="0" w:line="280" w:lineRule="exact"/>
      <w:ind w:hanging="142"/>
      <w:jc w:val="center"/>
      <w:outlineLvl w:val="4"/>
    </w:pPr>
    <w:rPr>
      <w:rFonts w:ascii="Arial" w:eastAsia="Times New Roman" w:hAnsi="Arial"/>
      <w:b/>
      <w:bCs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4FB"/>
    <w:p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3B74FB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3B74FB"/>
    <w:rPr>
      <w:rFonts w:ascii="Arial" w:eastAsia="Times New Roman" w:hAnsi="Arial"/>
      <w:b/>
      <w:bCs/>
      <w:sz w:val="28"/>
    </w:rPr>
  </w:style>
  <w:style w:type="character" w:customStyle="1" w:styleId="60">
    <w:name w:val="Заголовок 6 Знак"/>
    <w:link w:val="6"/>
    <w:uiPriority w:val="9"/>
    <w:semiHidden/>
    <w:rsid w:val="003B74FB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3B74FB"/>
    <w:rPr>
      <w:rFonts w:eastAsia="Times New Roman"/>
      <w:sz w:val="24"/>
      <w:szCs w:val="24"/>
    </w:rPr>
  </w:style>
  <w:style w:type="paragraph" w:styleId="a3">
    <w:name w:val="List Paragraph"/>
    <w:basedOn w:val="a"/>
    <w:uiPriority w:val="34"/>
    <w:qFormat/>
    <w:rsid w:val="003B74FB"/>
    <w:pPr>
      <w:ind w:left="720"/>
      <w:contextualSpacing/>
    </w:pPr>
  </w:style>
  <w:style w:type="character" w:customStyle="1" w:styleId="apple-converted-space">
    <w:name w:val="apple-converted-space"/>
    <w:basedOn w:val="a0"/>
    <w:rsid w:val="008F5070"/>
  </w:style>
  <w:style w:type="character" w:customStyle="1" w:styleId="snippetequal">
    <w:name w:val="snippet_equal"/>
    <w:basedOn w:val="a0"/>
    <w:rsid w:val="008F5070"/>
  </w:style>
  <w:style w:type="character" w:styleId="a4">
    <w:name w:val="Hyperlink"/>
    <w:basedOn w:val="a0"/>
    <w:uiPriority w:val="99"/>
    <w:semiHidden/>
    <w:unhideWhenUsed/>
    <w:rsid w:val="008F50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sudact.ru/law/gk-rf-chast1/razdel-iii/podrazdel-1_1/glava-22/statia-314/?marker=fdoctlaw" TargetMode="External"/><Relationship Id="rId20" Type="http://schemas.openxmlformats.org/officeDocument/2006/relationships/theme" Target="theme/theme1.xml"/><Relationship Id="rId10" Type="http://schemas.openxmlformats.org/officeDocument/2006/relationships/hyperlink" Target="http://sudact.ru/law/gk-rf-chast2/razdel-iv/glava-42/ss-2_4/statia-819/?marker=fdoctlaw" TargetMode="External"/><Relationship Id="rId11" Type="http://schemas.openxmlformats.org/officeDocument/2006/relationships/hyperlink" Target="http://sudact.ru/law/gk-rf-chast2/razdel-iv/glava-42/ss-1_4/statia-810/?marker=fdoctlaw" TargetMode="External"/><Relationship Id="rId12" Type="http://schemas.openxmlformats.org/officeDocument/2006/relationships/hyperlink" Target="http://sudact.ru/law/gk-rf-chast2/razdel-iv/glava-42/ss-1_4/statia-809/?marker=fdoctlaw" TargetMode="External"/><Relationship Id="rId13" Type="http://schemas.openxmlformats.org/officeDocument/2006/relationships/hyperlink" Target="http://sudact.ru/law/gk-rf-chast1/razdel-iii/podrazdel-1_1/glava-23/ss-5_1/statia-363/?marker=fdoctlaw" TargetMode="External"/><Relationship Id="rId14" Type="http://schemas.openxmlformats.org/officeDocument/2006/relationships/hyperlink" Target="http://sudact.ru/law/gk-rf-chast1/razdel-iii/podrazdel-1_1/glava-23/ss-3_2/1_3/statia-334/?marker=fdoctlaw" TargetMode="External"/><Relationship Id="rId15" Type="http://schemas.openxmlformats.org/officeDocument/2006/relationships/hyperlink" Target="http://sudact.ru/law/gk-rf-chast1/razdel-iii/podrazdel-1_1/glava-23/ss-3_2/1_3/statia-348/?marker=fdoctlaw" TargetMode="External"/><Relationship Id="rId16" Type="http://schemas.openxmlformats.org/officeDocument/2006/relationships/hyperlink" Target="http://sudact.ru/law/gk-rf-chast1/razdel-iii/podrazdel-2_1/glava-29/statia-450/?marker=fdoctlaw" TargetMode="External"/><Relationship Id="rId17" Type="http://schemas.openxmlformats.org/officeDocument/2006/relationships/hyperlink" Target="http://sudact.ru/law/gpk-rf/razdel-ii/podrazdel-ii/glava-16/statia-194/?marker=fdoctlaw" TargetMode="External"/><Relationship Id="rId18" Type="http://schemas.openxmlformats.org/officeDocument/2006/relationships/hyperlink" Target="http://sudact.ru/law/gpk-rf/razdel-ii/podrazdel-ii/glava-16/statia-199_1/?marker=fdoctlaw" TargetMode="External"/><Relationship Id="rId19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://sudact.ru/law/gpk-rf/razdel-ii/podrazdel-ii/glava-16/statia-196/?marker=fdoctlaw" TargetMode="External"/><Relationship Id="rId5" Type="http://schemas.openxmlformats.org/officeDocument/2006/relationships/hyperlink" Target="http://sudact.ru/law/gpk-rf/razdel-ii/podrazdel-ii/glava-16/statia-195/?marker=fdoctlaw" TargetMode="External"/><Relationship Id="rId6" Type="http://schemas.openxmlformats.org/officeDocument/2006/relationships/hyperlink" Target="http://sudact.ru/law/gpk-rf/razdel-i/glava-6/statia-56/?marker=fdoctlaw" TargetMode="External"/><Relationship Id="rId7" Type="http://schemas.openxmlformats.org/officeDocument/2006/relationships/hyperlink" Target="http://sudact.ru/law/gk-rf-chast1/razdel-iii/podrazdel-1_1/glava-22/statia-309/?marker=fdoctlaw" TargetMode="External"/><Relationship Id="rId8" Type="http://schemas.openxmlformats.org/officeDocument/2006/relationships/hyperlink" Target="http://sudact.ru/law/gk-rf-chast1/razdel-iii/podrazdel-1_1/glava-22/statia-310/?marker=fdoctlaw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2699</Words>
  <Characters>15385</Characters>
  <Application>Microsoft Macintosh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adv-koroleva@yandex.ru</dc:creator>
  <cp:keywords/>
  <dc:description/>
  <cp:lastModifiedBy>adv-koroleva@yandex.ru</cp:lastModifiedBy>
  <cp:revision>2</cp:revision>
  <dcterms:created xsi:type="dcterms:W3CDTF">2018-01-07T13:38:00Z</dcterms:created>
  <dcterms:modified xsi:type="dcterms:W3CDTF">2018-01-07T13:38:00Z</dcterms:modified>
</cp:coreProperties>
</file>