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EC74A" w14:textId="0931467D" w:rsidR="007251FC" w:rsidRPr="007251FC" w:rsidRDefault="007251FC" w:rsidP="0098473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,Bold" w:hAnsi="Times New Roman,Bold"/>
          <w:sz w:val="28"/>
          <w:szCs w:val="28"/>
          <w:lang w:eastAsia="ru-RU"/>
        </w:rPr>
        <w:t>АРБИТРАЖНЫЙ СУД ГОРОДА МОСКВЫ</w:t>
      </w:r>
    </w:p>
    <w:p w14:paraId="1CA02BB1" w14:textId="4269D565" w:rsidR="007251FC" w:rsidRPr="007251FC" w:rsidRDefault="007251FC" w:rsidP="0098473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Именем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Российскои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>̆ Федерации</w:t>
      </w:r>
      <w:r w:rsidRPr="007251FC">
        <w:rPr>
          <w:rFonts w:ascii="Times New Roman" w:hAnsi="Times New Roman"/>
          <w:sz w:val="24"/>
          <w:szCs w:val="24"/>
          <w:lang w:eastAsia="ru-RU"/>
        </w:rPr>
        <w:br/>
      </w:r>
      <w:r w:rsidRPr="007251FC">
        <w:rPr>
          <w:rFonts w:ascii="Times New Roman,Bold" w:hAnsi="Times New Roman,Bold"/>
          <w:sz w:val="24"/>
          <w:szCs w:val="24"/>
          <w:lang w:eastAsia="ru-RU"/>
        </w:rPr>
        <w:t>Р Е ШЕ Н И Е</w:t>
      </w:r>
    </w:p>
    <w:p w14:paraId="47B8D58E" w14:textId="54DBE445" w:rsidR="007251FC" w:rsidRPr="007251FC" w:rsidRDefault="007251FC" w:rsidP="007251F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,Bold" w:hAnsi="Times New Roman,Bold"/>
          <w:sz w:val="24"/>
          <w:szCs w:val="24"/>
          <w:lang w:eastAsia="ru-RU"/>
        </w:rPr>
        <w:t>г. Москва</w:t>
      </w:r>
      <w:r w:rsidRPr="007251FC">
        <w:rPr>
          <w:rFonts w:ascii="Times New Roman,Bold" w:hAnsi="Times New Roman,Bold"/>
          <w:sz w:val="24"/>
          <w:szCs w:val="24"/>
          <w:lang w:eastAsia="ru-RU"/>
        </w:rPr>
        <w:br/>
        <w:t>16 октября 2017 г.</w:t>
      </w:r>
      <w:r w:rsidRPr="007251FC">
        <w:rPr>
          <w:rFonts w:ascii="Times New Roman,Bold" w:hAnsi="Times New Roman,Bold"/>
          <w:sz w:val="24"/>
          <w:szCs w:val="24"/>
          <w:lang w:eastAsia="ru-RU"/>
        </w:rPr>
        <w:br/>
      </w:r>
      <w:r w:rsidRPr="007251FC">
        <w:rPr>
          <w:rFonts w:ascii="Times New Roman" w:hAnsi="Times New Roman"/>
          <w:sz w:val="24"/>
          <w:szCs w:val="24"/>
          <w:lang w:eastAsia="ru-RU"/>
        </w:rPr>
        <w:t>Резолютивная часть решения объявлена 09 августа 2017 г.</w:t>
      </w:r>
      <w:r w:rsidRPr="007251FC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Полныи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>̆ текст решения изготовлен 16 октября 2017 г.</w:t>
      </w:r>
      <w:r w:rsidRPr="007251FC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Арбитражныи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>̆ суд г. Москвы в составе:</w:t>
      </w:r>
      <w:r w:rsidRPr="007251FC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Председательствующии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>̆: судья Л.Н. Агеева</w:t>
      </w:r>
      <w:r w:rsidRPr="007251FC">
        <w:rPr>
          <w:rFonts w:ascii="Times New Roman" w:hAnsi="Times New Roman"/>
          <w:sz w:val="24"/>
          <w:szCs w:val="24"/>
          <w:lang w:eastAsia="ru-RU"/>
        </w:rPr>
        <w:br/>
        <w:t xml:space="preserve">при ведении протокола судебного заседания секретарем судебного заседания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Ибрагимовои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>̆ А.А., рассмотрев в открытом судебном заседании дело по иску</w:t>
      </w:r>
      <w:r w:rsidRPr="007251FC">
        <w:rPr>
          <w:rFonts w:ascii="Times New Roman" w:hAnsi="Times New Roman"/>
          <w:sz w:val="24"/>
          <w:szCs w:val="24"/>
          <w:lang w:eastAsia="ru-RU"/>
        </w:rPr>
        <w:br/>
        <w:t>ООО «</w:t>
      </w:r>
      <w:r w:rsidR="00984737">
        <w:rPr>
          <w:rFonts w:ascii="Times New Roman" w:hAnsi="Times New Roman"/>
          <w:sz w:val="24"/>
          <w:szCs w:val="24"/>
          <w:lang w:eastAsia="ru-RU"/>
        </w:rPr>
        <w:t>С</w:t>
      </w:r>
      <w:r w:rsidR="00984737" w:rsidRPr="007251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51FC">
        <w:rPr>
          <w:rFonts w:ascii="Times New Roman" w:hAnsi="Times New Roman"/>
          <w:sz w:val="24"/>
          <w:szCs w:val="24"/>
          <w:lang w:eastAsia="ru-RU"/>
        </w:rPr>
        <w:t>» к ООО «</w:t>
      </w:r>
      <w:r w:rsidR="00984737">
        <w:rPr>
          <w:rFonts w:ascii="Times New Roman" w:hAnsi="Times New Roman"/>
          <w:sz w:val="24"/>
          <w:szCs w:val="24"/>
          <w:lang w:eastAsia="ru-RU"/>
        </w:rPr>
        <w:t>И</w:t>
      </w:r>
      <w:r w:rsidRPr="007251FC">
        <w:rPr>
          <w:rFonts w:ascii="Times New Roman" w:hAnsi="Times New Roman"/>
          <w:sz w:val="24"/>
          <w:szCs w:val="24"/>
          <w:lang w:eastAsia="ru-RU"/>
        </w:rPr>
        <w:t>» третье лицо - ООО «НПО «Р»</w:t>
      </w:r>
      <w:r w:rsidRPr="007251FC">
        <w:rPr>
          <w:rFonts w:ascii="Times New Roman" w:hAnsi="Times New Roman"/>
          <w:sz w:val="24"/>
          <w:szCs w:val="24"/>
          <w:lang w:eastAsia="ru-RU"/>
        </w:rPr>
        <w:br/>
        <w:t>о взыскании 504 847 руб. 02 коп.</w:t>
      </w:r>
      <w:r w:rsidRPr="007251FC">
        <w:rPr>
          <w:rFonts w:ascii="Times New Roman" w:hAnsi="Times New Roman"/>
          <w:sz w:val="24"/>
          <w:szCs w:val="24"/>
          <w:lang w:eastAsia="ru-RU"/>
        </w:rPr>
        <w:br/>
        <w:t xml:space="preserve">при участии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представителеи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>̆:</w:t>
      </w:r>
      <w:r w:rsidRPr="007251FC">
        <w:rPr>
          <w:rFonts w:ascii="Times New Roman" w:hAnsi="Times New Roman"/>
          <w:sz w:val="24"/>
          <w:szCs w:val="24"/>
          <w:lang w:eastAsia="ru-RU"/>
        </w:rPr>
        <w:br/>
        <w:t xml:space="preserve">от ответчика – </w:t>
      </w:r>
      <w:r w:rsidR="00984737" w:rsidRPr="00984737">
        <w:rPr>
          <w:rFonts w:ascii="Times New Roman" w:hAnsi="Times New Roman"/>
          <w:b/>
          <w:sz w:val="24"/>
          <w:szCs w:val="24"/>
          <w:lang w:eastAsia="ru-RU"/>
        </w:rPr>
        <w:t xml:space="preserve">адвокат </w:t>
      </w:r>
      <w:r w:rsidRPr="00984737">
        <w:rPr>
          <w:rFonts w:ascii="Times New Roman" w:hAnsi="Times New Roman"/>
          <w:b/>
          <w:sz w:val="24"/>
          <w:szCs w:val="24"/>
          <w:lang w:eastAsia="ru-RU"/>
        </w:rPr>
        <w:t>Дмитриев А.Г.</w:t>
      </w:r>
      <w:r w:rsidRPr="007251FC">
        <w:rPr>
          <w:rFonts w:ascii="Times New Roman" w:hAnsi="Times New Roman"/>
          <w:sz w:val="24"/>
          <w:szCs w:val="24"/>
          <w:lang w:eastAsia="ru-RU"/>
        </w:rPr>
        <w:t xml:space="preserve"> по доверенности от 11.07.2017 г.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 3/07-2017,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Дворцевая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 Л.И. по доверенности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 1-06-2017 от 06.06.2017 г.</w:t>
      </w:r>
      <w:r w:rsidRPr="007251FC">
        <w:rPr>
          <w:rFonts w:ascii="Times New Roman" w:hAnsi="Times New Roman"/>
          <w:sz w:val="24"/>
          <w:szCs w:val="24"/>
          <w:lang w:eastAsia="ru-RU"/>
        </w:rPr>
        <w:br/>
        <w:t xml:space="preserve">В судебное заседание не явились истец и третье лицо. </w:t>
      </w:r>
    </w:p>
    <w:p w14:paraId="18E58187" w14:textId="78CAA416" w:rsidR="007251FC" w:rsidRPr="007251FC" w:rsidRDefault="007251FC" w:rsidP="0098473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,Bold" w:hAnsi="Times New Roman,Bold"/>
          <w:sz w:val="24"/>
          <w:szCs w:val="24"/>
          <w:lang w:eastAsia="ru-RU"/>
        </w:rPr>
        <w:t>УСТАНОВИЛ:</w:t>
      </w:r>
    </w:p>
    <w:p w14:paraId="37A6E2D2" w14:textId="2F8CC4BC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Общество с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огранич</w:t>
      </w:r>
      <w:r w:rsidR="00984737">
        <w:rPr>
          <w:rFonts w:ascii="Times New Roman" w:hAnsi="Times New Roman"/>
          <w:sz w:val="24"/>
          <w:szCs w:val="24"/>
          <w:lang w:eastAsia="ru-RU"/>
        </w:rPr>
        <w:t>еннои</w:t>
      </w:r>
      <w:proofErr w:type="spellEnd"/>
      <w:r w:rsidR="00984737">
        <w:rPr>
          <w:rFonts w:ascii="Times New Roman" w:hAnsi="Times New Roman"/>
          <w:sz w:val="24"/>
          <w:szCs w:val="24"/>
          <w:lang w:eastAsia="ru-RU"/>
        </w:rPr>
        <w:t>̆ ответственностью «НПО «Р</w:t>
      </w:r>
      <w:r w:rsidRPr="007251FC">
        <w:rPr>
          <w:rFonts w:ascii="Times New Roman" w:hAnsi="Times New Roman"/>
          <w:sz w:val="24"/>
          <w:szCs w:val="24"/>
          <w:lang w:eastAsia="ru-RU"/>
        </w:rPr>
        <w:t xml:space="preserve">» обратилось в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арбитражныи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̆ суд с исковым заявлением к Обществу с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ограниченнои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>̆ ответственностью «</w:t>
      </w:r>
      <w:r w:rsidR="00984737">
        <w:rPr>
          <w:rFonts w:ascii="Times New Roman" w:hAnsi="Times New Roman"/>
          <w:sz w:val="24"/>
          <w:szCs w:val="24"/>
          <w:lang w:eastAsia="ru-RU"/>
        </w:rPr>
        <w:t>И</w:t>
      </w:r>
      <w:r w:rsidRPr="007251FC">
        <w:rPr>
          <w:rFonts w:ascii="Times New Roman" w:hAnsi="Times New Roman"/>
          <w:sz w:val="24"/>
          <w:szCs w:val="24"/>
          <w:lang w:eastAsia="ru-RU"/>
        </w:rPr>
        <w:t xml:space="preserve">» о взыскании неосновательного обогащения в размере 400 000 руб., процентов за пользование чужими денежными средствами в размере 104 847 руб. 02 коп. </w:t>
      </w:r>
    </w:p>
    <w:p w14:paraId="185876C5" w14:textId="66E66BBD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>Определением от 19.07.2017 г. произведена замена, в порядке ст. 48 АПК РФ, истца ООО «НПО «Р» на ООО «</w:t>
      </w:r>
      <w:r w:rsidR="00984737">
        <w:rPr>
          <w:rFonts w:ascii="Times New Roman" w:hAnsi="Times New Roman"/>
          <w:sz w:val="24"/>
          <w:szCs w:val="24"/>
          <w:lang w:eastAsia="ru-RU"/>
        </w:rPr>
        <w:t>С</w:t>
      </w:r>
      <w:r w:rsidRPr="007251FC">
        <w:rPr>
          <w:rFonts w:ascii="Times New Roman" w:hAnsi="Times New Roman"/>
          <w:sz w:val="24"/>
          <w:szCs w:val="24"/>
          <w:lang w:eastAsia="ru-RU"/>
        </w:rPr>
        <w:t xml:space="preserve">». Данным определением к участию в деле в качестве третьего лица, не заявляющего самостоятельных требований относительно предмета спора, привлечено ООО «НПО «Р». </w:t>
      </w:r>
    </w:p>
    <w:p w14:paraId="14D12D4C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В судебное заседание не явились истец и третье лицо. </w:t>
      </w:r>
    </w:p>
    <w:p w14:paraId="37C38C42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Согласно ч. 1 ст. 123 АПК РФ, лица, участвующие в деле, и иные участники арбитражного процесса считаются извещенными надлежащим образом, если к началу судебного заседания, совершения отдельного процессуального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действия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арбитражныи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̆ суд располагает сведениями о получении адресатом копии определения о принятии искового заявления или заявления к производству и возбуждении производства по делу,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направленнои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̆ ему в порядке, установленном настоящим Кодексом, или иными доказательствами получения лицами, участвующими в деле, информации о начавшемся судебном процессе. </w:t>
      </w:r>
    </w:p>
    <w:p w14:paraId="72E31478" w14:textId="30C01B16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В соответствии с ч. 6 ст. 121 АПК РФ предусмотрено, что лица, участвующие в деле, после получения определения о принятии искового заявления или заявления к производству и возбуждении производства по делу, а лица, вступившие в дело или привлеченные к участию в деле позднее, и иные участники арбитражного процесса после получения первого судебного акта по рассматриваемому делу самостоятельно предпринимают меры по получению информации о движении дела с использованием любых источников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такои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̆ информации и любых средств связи. Лица, участвующие в деле, несут риск наступления неблагоприятных последствий в результате непринятия мер по получению информации о </w:t>
      </w:r>
      <w:r w:rsidRPr="007251F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движении дела, если суд располагает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информациеи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̆ о том, что указанные лица надлежащим образом извещены о начавшемся процессе. </w:t>
      </w:r>
    </w:p>
    <w:p w14:paraId="0C95244D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С учетом изложенного, учитывая, что в судебном заседании 12.07.2017 г. присутствовали представители нового истца и третьего лица, суд считает не явившихся истца и третьего лица надлежащим образом извещенными о времени и месте рассмотрения дела. Дело рассмотрено в отсутствие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представителеи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̆ истца и третьего лица, по представленным в материалы дела доказательствам, в соответствии со ст. 123, 156 АПК РФ. </w:t>
      </w:r>
    </w:p>
    <w:p w14:paraId="509E563E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В судебном заседании ответчик против удовлетворения исковых требований возражал по доводам, изложенным в отзыве на исковое заявление. </w:t>
      </w:r>
    </w:p>
    <w:p w14:paraId="655F722C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Суд, рассмотрев исковые требования, исследовав и оценив имеющиеся в материалах дела доказательства по правилам ст. 71 АПК РФ, выслушав представителя ответчика, считает, что заявленные исковые требования удовлетворению не подлежат, по следующим основаниям. </w:t>
      </w:r>
    </w:p>
    <w:p w14:paraId="19ABE02C" w14:textId="12D11DA3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Как усматривается из материалов дела, третье лицо ООО «НПО «Р» перечислила ответчику денежные средства в размере 400 000 руб., что подтверждается платежными поручениями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 49 от 11.04.2014 г.,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 57 от 16.04.2014 г. (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л.д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. 12-13), в назначении которых значится «оплата по счету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 ИИ00-000035 от 08.04.2014 г.». </w:t>
      </w:r>
    </w:p>
    <w:p w14:paraId="71C3B7D2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>Как указывает истец, спорные денежные средства были перечислены ошибочно в отсутствие между сторонами договорных обязательств, в связи с чем, 13.02.2017 г. истец направил в адрес ответчика претензию о возврате неосновательно полученных денежных средств (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л.д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. 15-16). </w:t>
      </w:r>
    </w:p>
    <w:p w14:paraId="7C6FEA32" w14:textId="446D2EF3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Вместе с тем, ответчиком в материалы дела представлен счет на оплату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 ИИ00- 000035 от 08.04.2014 г. (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л.д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. 102), согласно которому счет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действителен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 до 30.04.2014 г.; оплата данного счета означает согласие с условиями поставки товара; товар отпускается по факту прихода денег на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расчетныи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̆ счет поставщика, самовывозом при наличии доверенности и паспорта. Счет выставлен на сумму 435 000 руб. на поставку IBIX 25Р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абразивоструйного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4737">
        <w:rPr>
          <w:rFonts w:ascii="Times New Roman" w:hAnsi="Times New Roman"/>
          <w:sz w:val="24"/>
          <w:szCs w:val="24"/>
          <w:lang w:eastAsia="ru-RU"/>
        </w:rPr>
        <w:t>аппарата в количестве трех штук.</w:t>
      </w:r>
    </w:p>
    <w:p w14:paraId="6C788A8E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Согласно п. 1 ст. 435 ГК РФ,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офертои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̆ признается адресованное одному или нескольким конкретным лицам предложение,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 </w:t>
      </w:r>
    </w:p>
    <w:p w14:paraId="6768564E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В соответствии с п. 1 ст. 438 ГК РФ, акцептом признается ответ лица, которому адресована оферта, о ее принятии. Акцепт должен быть полным и безоговорочным. </w:t>
      </w:r>
    </w:p>
    <w:p w14:paraId="28C3DDC2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Пунктом 3 ст. 438 ГК РФ предусмотрено, что совершение лицом, получившим оферту, в срок,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установленныи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̆ для ее акцепта,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действии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̆ по выполнению указанных в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неи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̆ условий договора (отгрузка товаров, предоставление услуг, выполнение работ, уплата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соответствующеи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̆ суммы и т.п.) считается акцептом, если иное не предусмотрено законом, иными правовыми актами или не указано в оферте. </w:t>
      </w:r>
    </w:p>
    <w:p w14:paraId="7D1F12C5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С учетом изложенного, принимая во внимание назначение платежа в спорных платежных поручениях, а также соблюдение истцом срока оплаты, указанного в выставленном ответчику счете, суд приходит к выводу, что фактически между сторонами возникли договорные отношения, регулируемые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главои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̆ 30 Гражданского кодекса РФ. </w:t>
      </w:r>
    </w:p>
    <w:p w14:paraId="2C2011B8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>В доказательство поставки предоплаченного товара, ответчиком в материалы дела представлены: соглашение о поставке (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л.д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>. 108-109), транзитная декларация (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л.д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>. 110- 112), декларация на товары (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л.д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. 113-115), платежные поручения на оплату доставки груза и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таможеннои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>̆ пошлины (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л.д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. 116-120), сертификат соответствия на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спорныи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>̆ товар (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л.д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. 121). </w:t>
      </w:r>
    </w:p>
    <w:p w14:paraId="3E85019C" w14:textId="2BAEF71F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Уведомлением от 10.07.2017 г.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 1-07/2017 г. (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л.д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>. 122) ответчик сообщил о необходимости доплатить остаток денежных средств по счету, а также о готовности отгрузить товар после оплаты счета на складе по адресу: г. Москва, Волоколамское ш., 95. Данное уведомление направлено в адрес третьего лица, согласно почтовым квитанциям и описям вложения (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л.д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. 123-124). </w:t>
      </w:r>
    </w:p>
    <w:p w14:paraId="0F9BA168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Названные обстоятельства не были документально опровергнуты истцом. Доказательств того, что истец, или его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правопредшественник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 отказались от исполнения обязательства в порядке ст. 487 ГК РФ в материалы дела не представлено. При этом суд учитывает, что согласно </w:t>
      </w:r>
      <w:proofErr w:type="gramStart"/>
      <w:r w:rsidRPr="007251FC">
        <w:rPr>
          <w:rFonts w:ascii="Times New Roman" w:hAnsi="Times New Roman"/>
          <w:sz w:val="24"/>
          <w:szCs w:val="24"/>
          <w:lang w:eastAsia="ru-RU"/>
        </w:rPr>
        <w:t>условиям</w:t>
      </w:r>
      <w:proofErr w:type="gram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 акцептованного истцом счета ответчика, передача товара покупателю подразумевает 100 % предоплату товара, которая истцом, согласно счету осуществлена не была. </w:t>
      </w:r>
    </w:p>
    <w:p w14:paraId="608BBD30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 307 ГК РФ в силу обязательства одно лицо (должник) обязано совершить в пользу другого лица (кредитора) определенные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действия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, как-то: передать имущество, выполнить работу, уплатить деньги, а кредитор имеет право требовать от должника исполнения его обязанности. </w:t>
      </w:r>
    </w:p>
    <w:p w14:paraId="6BE5D34B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Согласно ст. 309 ГК РФ обязательства должны исполняться надлежащим образом в соответствии с условиями обязательства и требованиями закона, иных правовых актов. </w:t>
      </w:r>
    </w:p>
    <w:p w14:paraId="6AE7E3EC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Статьеи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̆ 309 ГК РФ также предусмотрено, что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одностороннии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̆ отказ от исполнения обязательств не допускается. </w:t>
      </w:r>
    </w:p>
    <w:p w14:paraId="5D1FC25A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С учетом изложенного, суд приходит к выводу, что истец не доказал факт наличия со стороны ответчика неосновательного обогащения, предоставившего встречное исполнение обязательств по поставке товара. </w:t>
      </w:r>
    </w:p>
    <w:p w14:paraId="266FED02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Согласно ст. 65 АПК РФ каждое лицо, участвующее в деле, должно доказать обстоятельства, на которые оно ссылается как на основание своих требований и возражений. Обязанность доказывания обстоятельств, послуживших основанием для принятия государственными органами, органами местного самоуправления, иными органами, должностными лицами оспариваемых актов, решений, совершения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действии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>̆ (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бездействия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), возлагается на соответствующие орган или должностное лицо. </w:t>
      </w:r>
    </w:p>
    <w:p w14:paraId="2EE4384D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В соответствии с ч. 1 ст. 71 АПК РФ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арбитражныи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̆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</w:t>
      </w:r>
    </w:p>
    <w:p w14:paraId="04509BE5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С учетом изложенного, суд не находит оснований для удовлетворения заявленных исковых требований. </w:t>
      </w:r>
    </w:p>
    <w:p w14:paraId="23796354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ст.ст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. 11, 12, 307, 309, 310 ГК РФ, руководствуясь </w:t>
      </w:r>
      <w:proofErr w:type="spellStart"/>
      <w:r w:rsidRPr="007251FC">
        <w:rPr>
          <w:rFonts w:ascii="Times New Roman" w:hAnsi="Times New Roman"/>
          <w:sz w:val="24"/>
          <w:szCs w:val="24"/>
          <w:lang w:eastAsia="ru-RU"/>
        </w:rPr>
        <w:t>ст.ст</w:t>
      </w:r>
      <w:proofErr w:type="spellEnd"/>
      <w:r w:rsidRPr="007251FC">
        <w:rPr>
          <w:rFonts w:ascii="Times New Roman" w:hAnsi="Times New Roman"/>
          <w:sz w:val="24"/>
          <w:szCs w:val="24"/>
          <w:lang w:eastAsia="ru-RU"/>
        </w:rPr>
        <w:t xml:space="preserve">. 4, 9, 65-68, 71, 102, 106, 110, 121, 123, 156, 167-171, 180, 181 АПК РФ, суд </w:t>
      </w:r>
    </w:p>
    <w:p w14:paraId="02E45DC5" w14:textId="724B27BE" w:rsidR="007251FC" w:rsidRPr="007251FC" w:rsidRDefault="007251FC" w:rsidP="0098473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,Bold" w:hAnsi="Times New Roman,Bold"/>
          <w:sz w:val="24"/>
          <w:szCs w:val="24"/>
          <w:lang w:eastAsia="ru-RU"/>
        </w:rPr>
        <w:t>РЕ</w:t>
      </w:r>
      <w:bookmarkStart w:id="0" w:name="_GoBack"/>
      <w:bookmarkEnd w:id="0"/>
      <w:r w:rsidRPr="007251FC">
        <w:rPr>
          <w:rFonts w:ascii="Times New Roman,Bold" w:hAnsi="Times New Roman,Bold"/>
          <w:sz w:val="24"/>
          <w:szCs w:val="24"/>
          <w:lang w:eastAsia="ru-RU"/>
        </w:rPr>
        <w:t>ШИЛ:</w:t>
      </w:r>
    </w:p>
    <w:p w14:paraId="0DEDF04A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" w:hAnsi="Times New Roman"/>
          <w:sz w:val="24"/>
          <w:szCs w:val="24"/>
          <w:lang w:eastAsia="ru-RU"/>
        </w:rPr>
        <w:t>В удовлетворении исковых требований отказать.</w:t>
      </w:r>
      <w:r w:rsidRPr="007251FC">
        <w:rPr>
          <w:rFonts w:ascii="Times New Roman" w:hAnsi="Times New Roman"/>
          <w:sz w:val="24"/>
          <w:szCs w:val="24"/>
          <w:lang w:eastAsia="ru-RU"/>
        </w:rPr>
        <w:br/>
        <w:t xml:space="preserve">Решение может быть обжаловано в порядке и в сроки, предусмотренные АПК РФ. </w:t>
      </w:r>
    </w:p>
    <w:p w14:paraId="7C27F051" w14:textId="77777777" w:rsidR="007251FC" w:rsidRPr="007251FC" w:rsidRDefault="007251FC" w:rsidP="009847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FC">
        <w:rPr>
          <w:rFonts w:ascii="Times New Roman,Bold" w:hAnsi="Times New Roman,Bold"/>
          <w:sz w:val="24"/>
          <w:szCs w:val="24"/>
          <w:lang w:eastAsia="ru-RU"/>
        </w:rPr>
        <w:t xml:space="preserve">Судья Л.Н. Агеева </w:t>
      </w:r>
    </w:p>
    <w:p w14:paraId="233B556E" w14:textId="77777777" w:rsidR="003822BA" w:rsidRDefault="00710AB7" w:rsidP="00984737">
      <w:pPr>
        <w:jc w:val="both"/>
      </w:pPr>
    </w:p>
    <w:sectPr w:rsidR="003822BA" w:rsidSect="00672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FC"/>
    <w:rsid w:val="00345D96"/>
    <w:rsid w:val="00375F28"/>
    <w:rsid w:val="003B74FB"/>
    <w:rsid w:val="006726B9"/>
    <w:rsid w:val="00710AB7"/>
    <w:rsid w:val="007251FC"/>
    <w:rsid w:val="007A2B83"/>
    <w:rsid w:val="00984737"/>
    <w:rsid w:val="00C4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27A7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74F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3B74FB"/>
    <w:pPr>
      <w:keepNext/>
      <w:spacing w:after="0" w:line="280" w:lineRule="exact"/>
      <w:ind w:hanging="142"/>
      <w:jc w:val="center"/>
      <w:outlineLvl w:val="4"/>
    </w:pPr>
    <w:rPr>
      <w:rFonts w:ascii="Arial" w:eastAsia="Times New Roman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FB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B74F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B74FB"/>
    <w:rPr>
      <w:rFonts w:ascii="Arial" w:eastAsia="Times New Roman" w:hAnsi="Arial"/>
      <w:b/>
      <w:bCs/>
      <w:sz w:val="28"/>
    </w:rPr>
  </w:style>
  <w:style w:type="character" w:customStyle="1" w:styleId="60">
    <w:name w:val="Заголовок 6 Знак"/>
    <w:link w:val="6"/>
    <w:uiPriority w:val="9"/>
    <w:semiHidden/>
    <w:rsid w:val="003B74FB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B74FB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3B74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5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4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0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1295</Words>
  <Characters>7385</Characters>
  <Application>Microsoft Macintosh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adv-koroleva@yandex.ru</dc:creator>
  <cp:keywords/>
  <dc:description/>
  <cp:lastModifiedBy>adv-koroleva@yandex.ru</cp:lastModifiedBy>
  <cp:revision>2</cp:revision>
  <dcterms:created xsi:type="dcterms:W3CDTF">2017-12-08T13:14:00Z</dcterms:created>
  <dcterms:modified xsi:type="dcterms:W3CDTF">2017-12-08T13:14:00Z</dcterms:modified>
</cp:coreProperties>
</file>