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2844" w14:textId="77777777" w:rsidR="00EC0CCA" w:rsidRPr="00B075AC" w:rsidRDefault="00EC0CCA" w:rsidP="00B075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РЕШЕНИЕ</w:t>
      </w:r>
    </w:p>
    <w:p w14:paraId="46DE7C4A" w14:textId="77777777" w:rsidR="00EC0CCA" w:rsidRPr="00B075AC" w:rsidRDefault="00EC0CCA" w:rsidP="00B075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ИМЕНЕМ РОССИЙСКОЙ ФЕДЕРАЦИИ</w:t>
      </w:r>
    </w:p>
    <w:p w14:paraId="6052F693" w14:textId="77777777" w:rsidR="00EC0CCA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г. Рыльск                                                                                                     21 ноября 2014 года</w:t>
      </w:r>
    </w:p>
    <w:p w14:paraId="6865DDE7" w14:textId="77777777" w:rsidR="00B075AC" w:rsidRPr="00B075AC" w:rsidRDefault="00B075AC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69CA617B" w14:textId="77777777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Рыльский районный суд Курской области в составе:</w:t>
      </w:r>
    </w:p>
    <w:p w14:paraId="140AA419" w14:textId="26FEE7CC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председательствующего судьи Резниченко А.В.,</w:t>
      </w:r>
    </w:p>
    <w:p w14:paraId="77460295" w14:textId="29F99F6D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с участием представителя истца </w:t>
      </w:r>
      <w:r w:rsidR="00B075AC" w:rsidRPr="00B075AC">
        <w:rPr>
          <w:rFonts w:ascii="Times New Roman" w:hAnsi="Times New Roman" w:cs="Times New Roman"/>
          <w:b/>
          <w:color w:val="262626"/>
        </w:rPr>
        <w:t xml:space="preserve">адвоката </w:t>
      </w:r>
      <w:r w:rsidRPr="00B075AC">
        <w:rPr>
          <w:rFonts w:ascii="Times New Roman" w:hAnsi="Times New Roman" w:cs="Times New Roman"/>
          <w:b/>
          <w:color w:val="262626"/>
        </w:rPr>
        <w:t>Васильевой Л.П.</w:t>
      </w:r>
      <w:r w:rsidRPr="00B075AC">
        <w:rPr>
          <w:rFonts w:ascii="Times New Roman" w:hAnsi="Times New Roman" w:cs="Times New Roman"/>
          <w:color w:val="262626"/>
        </w:rPr>
        <w:t>, действующей на основании доверенности,</w:t>
      </w:r>
    </w:p>
    <w:p w14:paraId="53DE1479" w14:textId="1C740A54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представителя третьего лица Администрации Рыльского района Курской области </w:t>
      </w:r>
      <w:r w:rsidR="00B075AC">
        <w:rPr>
          <w:rFonts w:ascii="Times New Roman" w:hAnsi="Times New Roman" w:cs="Times New Roman"/>
          <w:color w:val="262626"/>
        </w:rPr>
        <w:t>–</w:t>
      </w:r>
      <w:r w:rsidRPr="00B075AC">
        <w:rPr>
          <w:rFonts w:ascii="Times New Roman" w:hAnsi="Times New Roman" w:cs="Times New Roman"/>
          <w:color w:val="262626"/>
        </w:rPr>
        <w:t xml:space="preserve"> Ч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О.В., действующей на основании доверенности,</w:t>
      </w:r>
    </w:p>
    <w:p w14:paraId="09C45A06" w14:textId="14C8A4AF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третьего лица </w:t>
      </w:r>
      <w:r w:rsidR="00B075AC">
        <w:rPr>
          <w:rFonts w:ascii="Times New Roman" w:hAnsi="Times New Roman" w:cs="Times New Roman"/>
          <w:color w:val="262626"/>
        </w:rPr>
        <w:t>–</w:t>
      </w:r>
      <w:r w:rsidRPr="00B075AC">
        <w:rPr>
          <w:rFonts w:ascii="Times New Roman" w:hAnsi="Times New Roman" w:cs="Times New Roman"/>
          <w:color w:val="262626"/>
        </w:rPr>
        <w:t> Д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В.С.,                                                                                           </w:t>
      </w:r>
    </w:p>
    <w:p w14:paraId="4CBE5984" w14:textId="3DCEE056" w:rsidR="00EC0CCA" w:rsidRP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при секретаре  М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Н.Н.,</w:t>
      </w:r>
    </w:p>
    <w:p w14:paraId="448118F6" w14:textId="77777777" w:rsidR="00B075AC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рассмотрев в открытом судебном заседании гражданское дело </w:t>
      </w:r>
    </w:p>
    <w:p w14:paraId="3D7D05C7" w14:textId="5F1F67C0" w:rsidR="00EC0CCA" w:rsidRDefault="00EC0CCA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по исковому заявлению Ш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А</w:t>
      </w:r>
      <w:r w:rsidR="00B075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 xml:space="preserve"> к Администрации города Рыльска Рыльского района Курской области о признании права собственности на перепланированное и реконструированное жилое помещение</w:t>
      </w:r>
    </w:p>
    <w:p w14:paraId="52DC11C8" w14:textId="77777777" w:rsidR="00B075AC" w:rsidRPr="00B075AC" w:rsidRDefault="00B075AC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0053818F" w14:textId="77777777" w:rsidR="00EC0CCA" w:rsidRDefault="00EC0CCA" w:rsidP="00B075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У С Т А Н О В И Л:</w:t>
      </w:r>
    </w:p>
    <w:p w14:paraId="5FA3081C" w14:textId="77777777" w:rsidR="00B075AC" w:rsidRPr="00B075AC" w:rsidRDefault="00B075AC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1E9DEB65" w14:textId="74934D2D" w:rsidR="00EC0CCA" w:rsidRPr="00B075AC" w:rsidRDefault="00EC0CCA" w:rsidP="008A3B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Ш</w:t>
      </w:r>
      <w:r w:rsidR="008A3BAC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В.А. обратилась в суд с иском к ответчикам о сохранении жилого помещения в перепланированном состоянии, признании права собственности на перепланированную и реконструированную квартиру. В обоснование своих требований сослалась на то, что произвела перепланировку и реконструкцию принадлежащую ей на праве собственности квартиру расположенную по адресу: &lt;адрес&gt; Она неоднократно обращалась в Администрацию города Рыльска Рыльского района Курской области однако получала отказ в получении разрешений на переустройство и перепланировку квартиры. Произведенная ею перепланировка и реконструкция квартиры соответствует градостроительным нормам и правилам, на реконструированную квартиру оформлен технический паспорт. Просила сохранить произведенную перепланировку и реконструкцию &lt;адрес&gt;, согласно данных технического паспорта от &lt;дата&gt;. Считать &lt;адрес&gt; после произведенных перепланировки и реконструкции с учетом включения в состав квартиры пристройки, общей площадью &lt;данные изъяты&gt; кв. метров, жилой площадью &lt;данные изъяты&gt; кв. метров. Признать за 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В.А. право собственности на перепланированную и реконструированную квартиру &lt;данные изъяты&gt;, с учетом включения в состав квартиры пристройки, общей площадью &lt;данные изъяты&gt; кв. метров, жилой площадью &lt;данные изъяты&gt; кв. метров.</w:t>
      </w:r>
    </w:p>
    <w:p w14:paraId="2B5C4E1F" w14:textId="5204A2F2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Представитель истца </w:t>
      </w:r>
      <w:r w:rsidR="00747987" w:rsidRPr="00747987">
        <w:rPr>
          <w:rFonts w:ascii="Times New Roman" w:hAnsi="Times New Roman" w:cs="Times New Roman"/>
          <w:b/>
          <w:color w:val="262626"/>
        </w:rPr>
        <w:t xml:space="preserve">адвокат </w:t>
      </w:r>
      <w:r w:rsidRPr="00747987">
        <w:rPr>
          <w:rFonts w:ascii="Times New Roman" w:hAnsi="Times New Roman" w:cs="Times New Roman"/>
          <w:b/>
          <w:color w:val="262626"/>
        </w:rPr>
        <w:t>Васильева Л.П.</w:t>
      </w:r>
      <w:r w:rsidRPr="00B075AC">
        <w:rPr>
          <w:rFonts w:ascii="Times New Roman" w:hAnsi="Times New Roman" w:cs="Times New Roman"/>
          <w:color w:val="262626"/>
        </w:rPr>
        <w:t xml:space="preserve"> поддержала заявленные требования по основаниям изложенным в исковом заявлении.</w:t>
      </w:r>
    </w:p>
    <w:p w14:paraId="0F2DC79E" w14:textId="749B03A5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Представитель ответчика Администрации Рыльского района Курской области Ч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О.В. не возражала против удовлетворения заявленных исковых требований.</w:t>
      </w:r>
    </w:p>
    <w:p w14:paraId="6A4FAF65" w14:textId="4D608969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Представитель ответчика Администрации города Рыльска Рыльского района Курской области в судебное заседание не явился. О дне времени и месте судебного разбирательства извещен своевременно и надлежащим образом. В судебном заседании состоявшемся &lt;дата&gt; представитель Администрации города Рыльска К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В.Н. заявленные исковые требования признал в полном объеме.</w:t>
      </w:r>
    </w:p>
    <w:p w14:paraId="0E089BF9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Представитель третьего лица государственной жилищной инспекции Курской области в судебное заседание не явился. О дне, времени и месте судебного разбирательства извещен своевременно и надлежащим образом.</w:t>
      </w:r>
    </w:p>
    <w:p w14:paraId="7B54509B" w14:textId="05215CDB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Третьи лица: З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Е.А., С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Л.А., Л</w:t>
      </w:r>
      <w:r w:rsidR="00747987">
        <w:rPr>
          <w:rFonts w:ascii="Times New Roman" w:hAnsi="Times New Roman" w:cs="Times New Roman"/>
          <w:color w:val="262626"/>
        </w:rPr>
        <w:t>.А.В., Д.</w:t>
      </w:r>
      <w:r w:rsidRPr="00B075AC">
        <w:rPr>
          <w:rFonts w:ascii="Times New Roman" w:hAnsi="Times New Roman" w:cs="Times New Roman"/>
          <w:color w:val="262626"/>
        </w:rPr>
        <w:t>А.И., Е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Н.В. в судебное заседание не явились. О дне, времени и месте судебного разбирательства извещены своевременно и надлежащим образом.</w:t>
      </w:r>
    </w:p>
    <w:p w14:paraId="6CA55081" w14:textId="095E6D5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Третье лицо Д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В.С. в судебном заседании не возражала против удовлетворения заявленных требований.</w:t>
      </w:r>
    </w:p>
    <w:p w14:paraId="1D0E4AFE" w14:textId="2B1CA968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lastRenderedPageBreak/>
        <w:t>Судом установлено, что 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В.А. с &lt;дата&gt; является собственником квартиры площадью &lt;данные изъяты&gt;. метра расположенного по адресу: &lt;адрес&gt; Квартира № расположена в многоквартирном доме состоящем из &lt;данные изъяты&gt; квартир. Площадь квартиры после реконструкции составила &lt;данные изъяты&gt; кв. метра.</w:t>
      </w:r>
    </w:p>
    <w:p w14:paraId="485FBBEE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Указанные обстоятельства подтверждаются: свидетельством о государственной регистрации права &lt;данные изъяты&gt;; техническим паспортом от &lt;дата&gt;.</w:t>
      </w:r>
    </w:p>
    <w:p w14:paraId="1BB96225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Согласно пунктов 1,3 ст. 222 Гражданского кодекса РФ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</w:p>
    <w:p w14:paraId="31F6E043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Право собственности на самовольную постройку может быть признано судом, а в предусмотренных законом случаях в ином установленном законом порядке, за лицом, в собственности, пожизненном наследуемом владении, постоянном (бессрочном) пользовании которого находится земельный участок, где осуществлена постройка.</w:t>
      </w:r>
    </w:p>
    <w:p w14:paraId="6706345E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В силу пункта 14 статьи 1 Градостроительного кодекса РФ под реконструкцией понимается изменение параметров объектов капитального строительства, их частей и качества инженерно-технического обеспечения.</w:t>
      </w:r>
    </w:p>
    <w:p w14:paraId="7413E5AB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Согласно части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3A5EC410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Таким образом, в силу прямого указания закона в случае реконструкции с присоединением части общего имущества согласие всех собственников помещений в многоквартирном доме является обязательным условием для проведения реконструкции, в отсутствие которого нельзя признать реконструкцию проведенной в соответствии с требованиями закона.</w:t>
      </w:r>
    </w:p>
    <w:p w14:paraId="609465DD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На основании пункта 5 статьи 8 Градостроительного кодекса РФ разрешение на реконструкцию выдает орган местного самоуправления в соответствии с требованиями статей 51, 52, 55 Градостроительного кодекса РФ.</w:t>
      </w:r>
    </w:p>
    <w:p w14:paraId="3814B723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В пункте 6.2. части 7 статьи 51 Градостроительного кодекса Российской Федерации также указано, что в целях строительства, реконструкции объекта капитального строительства застройщик направляет заявление о выдаче разрешения на строительство непосредственно в орган местного самоуправления с приложением определенных документов, в том числе и решение общего собрания собственников помещений в многоквартирном доме, принятое в соответствии с жилищным законодательством.</w:t>
      </w:r>
    </w:p>
    <w:p w14:paraId="0DC28A1E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Полномочия общего собрания собственников помещений в многоквартирном доме, порядок его проведения, голосования и принятия им решений регулируются положениями статей 44-48 Жилищного кодекса Российской Федерации.</w:t>
      </w:r>
    </w:p>
    <w:p w14:paraId="7B39508D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&lt;дата&gt; было проведено общее собрание собственников помещений в многоквартирном доме по адресу: &lt;адрес&gt;, которое дало согласие на перепланировку и реконструкцию. Указанные обстоятельства подтверждаются реестром собственников в многоквартирном доме, протоколом собрания.</w:t>
      </w:r>
    </w:p>
    <w:p w14:paraId="60D41F24" w14:textId="5AE2DD21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В п. 28 постановления Пленума Верховного Суда РФ N 10, Пленума ВАС РФ N 22 от 29 апреля 2010 года </w:t>
      </w:r>
      <w:r w:rsidR="00747987">
        <w:rPr>
          <w:rFonts w:ascii="Times New Roman" w:hAnsi="Times New Roman" w:cs="Times New Roman"/>
          <w:color w:val="262626"/>
        </w:rPr>
        <w:t>«</w:t>
      </w:r>
      <w:r w:rsidRPr="00B075AC">
        <w:rPr>
          <w:rFonts w:ascii="Times New Roman" w:hAnsi="Times New Roman" w:cs="Times New Roman"/>
          <w:color w:val="262626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</w:r>
      <w:r w:rsidR="00747987">
        <w:rPr>
          <w:rFonts w:ascii="Times New Roman" w:hAnsi="Times New Roman" w:cs="Times New Roman"/>
          <w:color w:val="262626"/>
        </w:rPr>
        <w:t>»</w:t>
      </w:r>
      <w:r w:rsidRPr="00B075AC">
        <w:rPr>
          <w:rFonts w:ascii="Times New Roman" w:hAnsi="Times New Roman" w:cs="Times New Roman"/>
          <w:color w:val="262626"/>
        </w:rPr>
        <w:t xml:space="preserve"> разъяснено, что положения статьи 222 ГК РФ распространяются на самовольную реконструкцию недвижимого имущества, в результате которой возник новый объект.</w:t>
      </w:r>
    </w:p>
    <w:p w14:paraId="44BB93E6" w14:textId="29BB302E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В п. 26 постановления Пленума Верховного Суда РФ N 10, Пленума ВАС РФ N 22 от 29 апреля 2010 года </w:t>
      </w:r>
      <w:r w:rsidR="00747987">
        <w:rPr>
          <w:rFonts w:ascii="Times New Roman" w:hAnsi="Times New Roman" w:cs="Times New Roman"/>
          <w:color w:val="262626"/>
        </w:rPr>
        <w:t>«</w:t>
      </w:r>
      <w:r w:rsidRPr="00B075AC">
        <w:rPr>
          <w:rFonts w:ascii="Times New Roman" w:hAnsi="Times New Roman" w:cs="Times New Roman"/>
          <w:color w:val="262626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</w:r>
      <w:r w:rsidR="00747987">
        <w:rPr>
          <w:rFonts w:ascii="Times New Roman" w:hAnsi="Times New Roman" w:cs="Times New Roman"/>
          <w:color w:val="262626"/>
        </w:rPr>
        <w:t>»</w:t>
      </w:r>
      <w:r w:rsidRPr="00B075AC">
        <w:rPr>
          <w:rFonts w:ascii="Times New Roman" w:hAnsi="Times New Roman" w:cs="Times New Roman"/>
          <w:color w:val="262626"/>
        </w:rPr>
        <w:t xml:space="preserve"> разъяснено, что рассматривая иски о признании права собственности на самовольную постройку, суд устанавливает, допущены ли при ее возведении существенные нарушения градостроительных и строительных норм и правил, создает ли такая постройка угрозу жизни и здоровью граждан.</w:t>
      </w:r>
    </w:p>
    <w:p w14:paraId="6B25C701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Согласно проведенного ОБУ Проектный институт гражданского строительства, планировки и застройки городов и поселков КУРСКГРАЖДАНПРОЕКТ обследования технического состояния строительных конструкций квартиры в двухэтажном жилом доме, техническое состояние &lt;адрес&gt;, расположенной в жилом доме № по &lt;адрес&gt;, согласно СП 13-102-2003 Правила обследования несущих строительных конструкций зданий и сооружений оценивается как работоспособное состояние. Выполненная реконструкция квартиры № соответствует всем строительным, санитарно-гигиеническим и пожарным нормам. Угроза жизни и здоровью граждан не созданы. Из заключения ООО Стройконсалтинг следует, что квартира № по адресу: &lt;адрес&gt;, после выполненной реконструкции, техническое состояние основных несущих и ограждающих конструкций признается работоспособным, соответствующим строительным, санитарно-гигиеническим и пожарным нормам пригодным для дальнейшего использования по назначению.</w:t>
      </w:r>
    </w:p>
    <w:p w14:paraId="23505326" w14:textId="34B6C32E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В п. 26 постановления Пленума Верховного Суда РФ N 10, Пленума ВАС РФ N 22 от 29 апреля 2010 года </w:t>
      </w:r>
      <w:r w:rsidR="00747987">
        <w:rPr>
          <w:rFonts w:ascii="Times New Roman" w:hAnsi="Times New Roman" w:cs="Times New Roman"/>
          <w:color w:val="262626"/>
        </w:rPr>
        <w:t>«</w:t>
      </w:r>
      <w:r w:rsidRPr="00B075AC">
        <w:rPr>
          <w:rFonts w:ascii="Times New Roman" w:hAnsi="Times New Roman" w:cs="Times New Roman"/>
          <w:color w:val="262626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</w:r>
      <w:r w:rsidR="00747987">
        <w:rPr>
          <w:rFonts w:ascii="Times New Roman" w:hAnsi="Times New Roman" w:cs="Times New Roman"/>
          <w:color w:val="262626"/>
        </w:rPr>
        <w:t>»</w:t>
      </w:r>
      <w:r w:rsidRPr="00B075AC">
        <w:rPr>
          <w:rFonts w:ascii="Times New Roman" w:hAnsi="Times New Roman" w:cs="Times New Roman"/>
          <w:color w:val="262626"/>
        </w:rPr>
        <w:t xml:space="preserve"> разъяснено, что если иное не установлено законом, иск о признании права собственности на самовольную постройку подлежит удовлетворению при установлении судом того, что единственными признаками самовольной постройки являются отсутствие разрешения на строительство и/или отсутствие акта ввода объекта в эксплуатацию, к получению которых лицо, создавшее самовольную постройку, предпринимало меры.</w:t>
      </w:r>
    </w:p>
    <w:p w14:paraId="5B928DED" w14:textId="2D515B66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В.А. неоднократно обращалась в Администрацию города Рыльска для получения разрешительных документов на реконструкцию квартиры. Указанные обстоятельства подтверждаются письмами Администрации города Рыльска от &lt;дата&gt;, &lt;дата&gt;</w:t>
      </w:r>
    </w:p>
    <w:p w14:paraId="205BB4FC" w14:textId="2AC7C76F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 xml:space="preserve">В силу пункта 5 статьи 16 ФЗ от 29 декабря 2004 года N 189-ФЗ </w:t>
      </w:r>
      <w:r w:rsidR="00747987">
        <w:rPr>
          <w:rFonts w:ascii="Times New Roman" w:hAnsi="Times New Roman" w:cs="Times New Roman"/>
          <w:color w:val="262626"/>
        </w:rPr>
        <w:t>«</w:t>
      </w:r>
      <w:r w:rsidRPr="00B075AC">
        <w:rPr>
          <w:rFonts w:ascii="Times New Roman" w:hAnsi="Times New Roman" w:cs="Times New Roman"/>
          <w:color w:val="262626"/>
        </w:rPr>
        <w:t>О введении в действие Жилищного кодекса РФ</w:t>
      </w:r>
      <w:r w:rsidR="00747987">
        <w:rPr>
          <w:rFonts w:ascii="Times New Roman" w:hAnsi="Times New Roman" w:cs="Times New Roman"/>
          <w:color w:val="262626"/>
        </w:rPr>
        <w:t>»</w:t>
      </w:r>
      <w:r w:rsidRPr="00B075AC">
        <w:rPr>
          <w:rFonts w:ascii="Times New Roman" w:hAnsi="Times New Roman" w:cs="Times New Roman"/>
          <w:color w:val="262626"/>
        </w:rPr>
        <w:t xml:space="preserve"> с момента формирования земельного участка под многоквартирным жилым домом и проведения его государственного кадастрового учета, данный земельный участок переходит бесплатно в общую долевую собственность собственников помещений в многоквартирном доме.</w:t>
      </w:r>
    </w:p>
    <w:p w14:paraId="793AF2FF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Согласно выписки из кадастрового паспорта для реконструкции многоквартирного жилого дома (строительство пристройки к квартире № под был сформирован земельный участок площадью &lt;данные изъяты&gt; кв. метров, с кадастровым номером &lt;данные изъяты&gt;</w:t>
      </w:r>
    </w:p>
    <w:p w14:paraId="65891D77" w14:textId="60F7BEF3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При таких, установленных судом обстоятельствах, требования 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В.А. подлежат удовлетворению.</w:t>
      </w:r>
    </w:p>
    <w:p w14:paraId="1B654E51" w14:textId="77777777" w:rsidR="00747987" w:rsidRDefault="00747987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583C4FBF" w14:textId="77777777" w:rsidR="00EC0CCA" w:rsidRDefault="00EC0CCA" w:rsidP="007479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Р Е Ш И Л :</w:t>
      </w:r>
    </w:p>
    <w:p w14:paraId="187A2B55" w14:textId="77777777" w:rsidR="00747987" w:rsidRPr="00B075AC" w:rsidRDefault="00747987" w:rsidP="00B07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1CCC3359" w14:textId="238C57A3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Исковые требования 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А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 xml:space="preserve"> - удовлетворить.</w:t>
      </w:r>
    </w:p>
    <w:p w14:paraId="60DA9274" w14:textId="0885972B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r w:rsidRPr="00B075AC">
        <w:rPr>
          <w:rFonts w:ascii="Times New Roman" w:hAnsi="Times New Roman" w:cs="Times New Roman"/>
          <w:color w:val="262626"/>
        </w:rPr>
        <w:t>Признать за Ш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В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>А</w:t>
      </w:r>
      <w:r w:rsidR="00747987">
        <w:rPr>
          <w:rFonts w:ascii="Times New Roman" w:hAnsi="Times New Roman" w:cs="Times New Roman"/>
          <w:color w:val="262626"/>
        </w:rPr>
        <w:t>.</w:t>
      </w:r>
      <w:r w:rsidRPr="00B075AC">
        <w:rPr>
          <w:rFonts w:ascii="Times New Roman" w:hAnsi="Times New Roman" w:cs="Times New Roman"/>
          <w:color w:val="262626"/>
        </w:rPr>
        <w:t xml:space="preserve"> право собственности на перепланированную и реконструированную квартиру № в доме № по улице &lt;адрес&gt;, с учетом включения в состав квартиры пристройки, общей площадью &lt;данные изъяты&gt; кв. метров, жилой площадью &lt;данные изъяты&gt; кв. метров.</w:t>
      </w:r>
    </w:p>
    <w:p w14:paraId="3C316407" w14:textId="77777777" w:rsidR="00EC0CCA" w:rsidRPr="00B075AC" w:rsidRDefault="00EC0CCA" w:rsidP="00747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</w:rPr>
      </w:pPr>
      <w:bookmarkStart w:id="0" w:name="_GoBack"/>
      <w:bookmarkEnd w:id="0"/>
      <w:r w:rsidRPr="00B075AC">
        <w:rPr>
          <w:rFonts w:ascii="Times New Roman" w:hAnsi="Times New Roman" w:cs="Times New Roman"/>
          <w:color w:val="262626"/>
        </w:rPr>
        <w:t>Решение может быть обжаловано в Курский областной суд через Рыльский районный суд в течение месяца со дня изготовления решения в окончательной форме 26 ноября 2014 года.</w:t>
      </w:r>
    </w:p>
    <w:p w14:paraId="4DD72BFF" w14:textId="77777777" w:rsidR="003822BA" w:rsidRPr="00B075AC" w:rsidRDefault="00EC0CCA" w:rsidP="00B075AC">
      <w:pPr>
        <w:jc w:val="both"/>
        <w:rPr>
          <w:rFonts w:ascii="Times New Roman" w:hAnsi="Times New Roman" w:cs="Times New Roman"/>
        </w:rPr>
      </w:pPr>
      <w:r w:rsidRPr="00B075AC">
        <w:rPr>
          <w:rFonts w:ascii="Times New Roman" w:hAnsi="Times New Roman" w:cs="Times New Roman"/>
          <w:color w:val="262626"/>
        </w:rPr>
        <w:t>       Судья:</w:t>
      </w:r>
    </w:p>
    <w:sectPr w:rsidR="003822BA" w:rsidRPr="00B075AC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A"/>
    <w:rsid w:val="00375F28"/>
    <w:rsid w:val="00641C61"/>
    <w:rsid w:val="006726B9"/>
    <w:rsid w:val="00747987"/>
    <w:rsid w:val="00751586"/>
    <w:rsid w:val="008A3BAC"/>
    <w:rsid w:val="00B075AC"/>
    <w:rsid w:val="00CA61E8"/>
    <w:rsid w:val="00DA677B"/>
    <w:rsid w:val="00E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A11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1545</Words>
  <Characters>8807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3</cp:revision>
  <dcterms:created xsi:type="dcterms:W3CDTF">2017-02-21T16:55:00Z</dcterms:created>
  <dcterms:modified xsi:type="dcterms:W3CDTF">2017-02-21T17:02:00Z</dcterms:modified>
</cp:coreProperties>
</file>