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8463B" w:rsidP="0038463B">
      <w:pPr>
        <w:jc w:val="center"/>
      </w:pPr>
      <w:r>
        <w:t>РЕШЕНИЕ</w:t>
      </w:r>
    </w:p>
    <w:p w:rsidR="00A77B3E" w:rsidRDefault="0038463B" w:rsidP="0038463B">
      <w:pPr>
        <w:jc w:val="center"/>
      </w:pPr>
      <w:r>
        <w:t>Именем Российской Федерации</w:t>
      </w:r>
    </w:p>
    <w:p w:rsidR="00A77B3E" w:rsidRDefault="0038463B"/>
    <w:p w:rsidR="0038463B" w:rsidRDefault="0038463B">
      <w:r>
        <w:t xml:space="preserve">09 апреля 2018 года </w:t>
      </w:r>
    </w:p>
    <w:p w:rsidR="0038463B" w:rsidRDefault="0038463B">
      <w:r>
        <w:t>Пресненский районный суд г. Москвы в</w:t>
      </w:r>
    </w:p>
    <w:p w:rsidR="0038463B" w:rsidRDefault="0038463B">
      <w:r>
        <w:t xml:space="preserve"> составе председательствующего федерального судьи </w:t>
      </w:r>
      <w:proofErr w:type="spellStart"/>
      <w:r>
        <w:t>Каржавиной</w:t>
      </w:r>
      <w:proofErr w:type="spellEnd"/>
      <w:r>
        <w:t xml:space="preserve"> Н.С., </w:t>
      </w:r>
    </w:p>
    <w:p w:rsidR="0038463B" w:rsidRDefault="0038463B">
      <w:r>
        <w:t xml:space="preserve">при секретаре Белоусове Е.Н., </w:t>
      </w:r>
    </w:p>
    <w:p w:rsidR="0038463B" w:rsidRDefault="0038463B">
      <w:r>
        <w:t xml:space="preserve">рассмотрев в открытом судебном заседании гражданское дело № 2-382/18 </w:t>
      </w:r>
    </w:p>
    <w:p w:rsidR="0038463B" w:rsidRDefault="0038463B">
      <w:r>
        <w:t>по иску Б.</w:t>
      </w:r>
      <w:r>
        <w:t>А.</w:t>
      </w:r>
      <w:r>
        <w:t>В.</w:t>
      </w:r>
      <w:r>
        <w:t xml:space="preserve"> </w:t>
      </w:r>
      <w:proofErr w:type="gramStart"/>
      <w:r>
        <w:t>к  М.</w:t>
      </w:r>
      <w:r>
        <w:t>В.В.</w:t>
      </w:r>
      <w:proofErr w:type="gramEnd"/>
      <w:r>
        <w:t>,</w:t>
      </w:r>
    </w:p>
    <w:p w:rsidR="0038463B" w:rsidRDefault="0038463B">
      <w:r>
        <w:t>третье лицо, не заявляющее самостоятельных требований на предмет иска: ООО «</w:t>
      </w:r>
      <w:proofErr w:type="spellStart"/>
      <w:r>
        <w:t>Дез</w:t>
      </w:r>
      <w:proofErr w:type="spellEnd"/>
      <w:r>
        <w:t xml:space="preserve"> района Выхино» </w:t>
      </w:r>
    </w:p>
    <w:p w:rsidR="00A77B3E" w:rsidRDefault="0038463B">
      <w:r>
        <w:t xml:space="preserve">о возмещении ущерба, </w:t>
      </w:r>
    </w:p>
    <w:p w:rsidR="00A77B3E" w:rsidRDefault="0038463B"/>
    <w:p w:rsidR="00A77B3E" w:rsidRDefault="0038463B" w:rsidP="0038463B">
      <w:pPr>
        <w:jc w:val="center"/>
      </w:pPr>
      <w:r>
        <w:t>УСТАНОВИЛ:</w:t>
      </w:r>
    </w:p>
    <w:p w:rsidR="00A77B3E" w:rsidRDefault="0038463B"/>
    <w:p w:rsidR="00A77B3E" w:rsidRDefault="0038463B">
      <w:r>
        <w:t>Истец Б.</w:t>
      </w:r>
      <w:r>
        <w:t>А.В. обратился в суд с настоящими исковыми требованиями, мотивируя и</w:t>
      </w:r>
      <w:r>
        <w:t xml:space="preserve">х тем, что </w:t>
      </w:r>
      <w:proofErr w:type="gramStart"/>
      <w:r>
        <w:t>является  собственником</w:t>
      </w:r>
      <w:proofErr w:type="gramEnd"/>
      <w:r>
        <w:t xml:space="preserve"> жилой квартиры ... по адресу: г. ..., на 4 этаже. Ответчик является собственником жилой квартиры ... по адресу: г. ..., на 5 этаже. Из-за проведения ремонтных работ в вышерасположенной квартире ответчика, в квартире прина</w:t>
      </w:r>
      <w:r>
        <w:t xml:space="preserve">длежащей истцу были повреждены потолки в двух жилых комнатах, кухне и в прихожей. Согласно выводам строительно-технической экспертизы сумма восстановительного ремонта составляет 63 752 рублей. Стоимость проведения экспертизы равна 10 000 рублей. Стоимость </w:t>
      </w:r>
      <w:r>
        <w:t>юридических услуг по составлению досудебной претензии и искового заявления в суд составила 5 000 рублей.</w:t>
      </w:r>
    </w:p>
    <w:p w:rsidR="00A77B3E" w:rsidRDefault="0038463B">
      <w:r>
        <w:t>В связи с чем, истец просит суд:</w:t>
      </w:r>
    </w:p>
    <w:p w:rsidR="00A77B3E" w:rsidRDefault="0038463B">
      <w:r>
        <w:t>1. Взыскать с Ответчика как лица, причинившего вред, сумму в размере 63 752 рублей.</w:t>
      </w:r>
    </w:p>
    <w:p w:rsidR="00A77B3E" w:rsidRDefault="0038463B">
      <w:r>
        <w:t>2.  Взыскать с Ответчика понесенны</w:t>
      </w:r>
      <w:r>
        <w:t>е Истцом издержки, связанные с рассмотрением дела, в размере 45 000 рублей.</w:t>
      </w:r>
    </w:p>
    <w:p w:rsidR="00A77B3E" w:rsidRDefault="0038463B">
      <w:r>
        <w:t>3. Взыскать с Ответчика расходы по уплате государственной пошлины в размере 2 112,56 рублей.</w:t>
      </w:r>
    </w:p>
    <w:p w:rsidR="00A77B3E" w:rsidRDefault="0038463B">
      <w:r>
        <w:t xml:space="preserve">4. Взыскать с Ответчика в пользу Истца моральный вред, выраженный в сумме денег равной </w:t>
      </w:r>
      <w:r>
        <w:t>100 000 рублей.</w:t>
      </w:r>
    </w:p>
    <w:p w:rsidR="00A77B3E" w:rsidRDefault="0038463B">
      <w:r>
        <w:t>Представитель</w:t>
      </w:r>
      <w:r>
        <w:t xml:space="preserve"> истца </w:t>
      </w:r>
      <w:r w:rsidRPr="0038463B">
        <w:rPr>
          <w:b/>
        </w:rPr>
        <w:t>адвокат Лаврова Е.А.</w:t>
      </w:r>
      <w:r>
        <w:t xml:space="preserve"> </w:t>
      </w:r>
      <w:r>
        <w:t>в судебном заседании исковые требования поддержала</w:t>
      </w:r>
      <w:r>
        <w:t>, просила</w:t>
      </w:r>
      <w:r>
        <w:t xml:space="preserve"> суд иск удовлетворить. </w:t>
      </w:r>
    </w:p>
    <w:p w:rsidR="00A77B3E" w:rsidRDefault="0038463B">
      <w:r>
        <w:t>Представители ответчика в судебном заседании возражали против удовлетворения исковых требований.</w:t>
      </w:r>
    </w:p>
    <w:p w:rsidR="00A77B3E" w:rsidRDefault="0038463B">
      <w:r>
        <w:t xml:space="preserve">Представитель третьего лица в судебном </w:t>
      </w:r>
      <w:r>
        <w:t>заседании оставил решение на усмотрение  суда.</w:t>
      </w:r>
    </w:p>
    <w:p w:rsidR="00A77B3E" w:rsidRDefault="0038463B">
      <w:r>
        <w:t>Суд, исследовав материалы гражданского дела, находит исковые требования подлежащими удовлетворению частично  по следующим основаниям.</w:t>
      </w:r>
    </w:p>
    <w:p w:rsidR="00A77B3E" w:rsidRDefault="0038463B">
      <w:r>
        <w:t>В соответствии со ст. 15 ГК РФ лицо, право которого нарушено, может требова</w:t>
      </w:r>
      <w:r>
        <w:t xml:space="preserve">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</w:t>
      </w:r>
      <w:r>
        <w:lastRenderedPageBreak/>
        <w:t>будет произвести для восстановления нар</w:t>
      </w:r>
      <w:r>
        <w:t>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A77B3E" w:rsidRDefault="0038463B">
      <w:r>
        <w:t>Согласно ст. 1064 ГК РФ вред,</w:t>
      </w:r>
      <w:r>
        <w:t xml:space="preserve">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t>причинителе</w:t>
      </w:r>
      <w:r>
        <w:t>м</w:t>
      </w:r>
      <w:proofErr w:type="spellEnd"/>
      <w:r>
        <w:t xml:space="preserve"> вреда. 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 Лицо, причинившее вред, освобождается от возмещения вреда, если докажет, что вред причинен не по его вине. Законом</w:t>
      </w:r>
      <w:r>
        <w:t xml:space="preserve">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 Таким образом, вина </w:t>
      </w:r>
      <w:proofErr w:type="spellStart"/>
      <w:r>
        <w:t>причинителя</w:t>
      </w:r>
      <w:proofErr w:type="spellEnd"/>
      <w:r>
        <w:t xml:space="preserve"> вреда </w:t>
      </w:r>
      <w:proofErr w:type="spellStart"/>
      <w:r>
        <w:t>презумируется</w:t>
      </w:r>
      <w:proofErr w:type="spellEnd"/>
      <w:r>
        <w:t xml:space="preserve"> в силу закона и обязанность по доказыванию ее отсутствия возлагается на ответчика. Для наступления ответственности по во</w:t>
      </w:r>
      <w:r>
        <w:t>змещению вреда, необходимо наличие состава правонарушения, включающего:</w:t>
      </w:r>
    </w:p>
    <w:p w:rsidR="00A77B3E" w:rsidRDefault="0038463B">
      <w:r>
        <w:t>а) наступление вреда (материального и (или) морального),  его размер;</w:t>
      </w:r>
    </w:p>
    <w:p w:rsidR="00A77B3E" w:rsidRDefault="0038463B">
      <w:r>
        <w:t xml:space="preserve">б) противоправность поведения </w:t>
      </w:r>
      <w:proofErr w:type="spellStart"/>
      <w:r>
        <w:t>причинителя</w:t>
      </w:r>
      <w:proofErr w:type="spellEnd"/>
      <w:r>
        <w:t xml:space="preserve"> вреда;</w:t>
      </w:r>
    </w:p>
    <w:p w:rsidR="00A77B3E" w:rsidRDefault="0038463B">
      <w:r>
        <w:t>в) причинную связь между наступлением вреда и противоправным пове</w:t>
      </w:r>
      <w:r>
        <w:t xml:space="preserve">дением </w:t>
      </w:r>
      <w:proofErr w:type="spellStart"/>
      <w:r>
        <w:t>причинителя</w:t>
      </w:r>
      <w:proofErr w:type="spellEnd"/>
      <w:r>
        <w:t xml:space="preserve"> вреда;</w:t>
      </w:r>
    </w:p>
    <w:p w:rsidR="00A77B3E" w:rsidRDefault="0038463B">
      <w:r>
        <w:t xml:space="preserve">г) вину </w:t>
      </w:r>
      <w:proofErr w:type="spellStart"/>
      <w:r>
        <w:t>причинителя</w:t>
      </w:r>
      <w:proofErr w:type="spellEnd"/>
      <w:r>
        <w:t xml:space="preserve"> вреда.</w:t>
      </w:r>
    </w:p>
    <w:p w:rsidR="00A77B3E" w:rsidRDefault="0038463B">
      <w:r>
        <w:t>Судом установлено, что истец является собственником отдельной квартиры ... по адресу: г. ..., на 4 этаже (</w:t>
      </w:r>
      <w:proofErr w:type="spellStart"/>
      <w:r>
        <w:t>л.д</w:t>
      </w:r>
      <w:proofErr w:type="spellEnd"/>
      <w:r>
        <w:t>. 71). Ответчик является собственником жилой квартиры ...... по адресу: г. ..., на 5 этаже (</w:t>
      </w:r>
      <w:proofErr w:type="spellStart"/>
      <w:r>
        <w:t>л.</w:t>
      </w:r>
      <w:r>
        <w:t>д</w:t>
      </w:r>
      <w:proofErr w:type="spellEnd"/>
      <w:r>
        <w:t>. 15)</w:t>
      </w:r>
    </w:p>
    <w:p w:rsidR="00A77B3E" w:rsidRDefault="0038463B">
      <w:r>
        <w:t>Как следует из иска, в результате проведения ремонтных работ ответчиков в своей квартире, в квартире истца были повреждены потолки в двух жилых комнатах, кухне и прихожей.</w:t>
      </w:r>
    </w:p>
    <w:p w:rsidR="00A77B3E" w:rsidRDefault="0038463B">
      <w:r>
        <w:t>Согласно акту от 20.12.16 года, составленного с участием представителей ООО «</w:t>
      </w:r>
      <w:proofErr w:type="spellStart"/>
      <w:r>
        <w:t>Дез</w:t>
      </w:r>
      <w:proofErr w:type="spellEnd"/>
      <w:r>
        <w:t xml:space="preserve"> района Выхино», выявлено, что в ...... произведена перепланировка санузла, демонтирована перегородка между туалетом и ванной, в связи с чем </w:t>
      </w:r>
      <w:proofErr w:type="spellStart"/>
      <w:r>
        <w:t>полотенцесушитель</w:t>
      </w:r>
      <w:proofErr w:type="spellEnd"/>
      <w:r>
        <w:t xml:space="preserve"> перенесен на другую стену, В ... выявлены в двух комнатах, коридоре и на кухне волосяные трещи</w:t>
      </w:r>
      <w:r>
        <w:t>ны по всему периметру потолка, что предположительно произошло из-за проведения ремонтных работ в ...... (</w:t>
      </w:r>
      <w:proofErr w:type="spellStart"/>
      <w:r>
        <w:t>л.д</w:t>
      </w:r>
      <w:proofErr w:type="spellEnd"/>
      <w:r>
        <w:t>. 19)</w:t>
      </w:r>
    </w:p>
    <w:p w:rsidR="00A77B3E" w:rsidRDefault="0038463B">
      <w:r>
        <w:t>Факт проведения ответчиком ремонтных работ в своей квартире с переоборудованием подтверждается также письмом ООО «</w:t>
      </w:r>
      <w:proofErr w:type="spellStart"/>
      <w:r>
        <w:t>Дез</w:t>
      </w:r>
      <w:proofErr w:type="spellEnd"/>
      <w:r>
        <w:t xml:space="preserve"> района Выхино» (</w:t>
      </w:r>
      <w:proofErr w:type="spellStart"/>
      <w:r>
        <w:t>л.д</w:t>
      </w:r>
      <w:proofErr w:type="spellEnd"/>
      <w:r>
        <w:t>. 20,</w:t>
      </w:r>
      <w:r>
        <w:t xml:space="preserve"> 72). Представителем истца в материалы дела также представлены обращения  жителей (</w:t>
      </w:r>
      <w:proofErr w:type="spellStart"/>
      <w:r>
        <w:t>л.д</w:t>
      </w:r>
      <w:proofErr w:type="spellEnd"/>
      <w:r>
        <w:t xml:space="preserve">. 89-90) по поводу проведения ответчиком ремонтных работу в своей квартиры, сопровождающихся шумом и вибрацией. </w:t>
      </w:r>
    </w:p>
    <w:p w:rsidR="00A77B3E" w:rsidRDefault="0038463B">
      <w:r>
        <w:t>Представитель ответчика, утверждая, что его доверителем н</w:t>
      </w:r>
      <w:r>
        <w:t>е производилось работ, связанных с шумом и вибрацией, ссылается на письмо ООО «</w:t>
      </w:r>
      <w:proofErr w:type="spellStart"/>
      <w:r>
        <w:t>Дез</w:t>
      </w:r>
      <w:proofErr w:type="spellEnd"/>
      <w:r>
        <w:t xml:space="preserve"> района Выхино» № 1717 от 21.10.16 года о том, что собственником квартиры ...... проводится косметический ремонт (</w:t>
      </w:r>
      <w:proofErr w:type="spellStart"/>
      <w:r>
        <w:t>л.д</w:t>
      </w:r>
      <w:proofErr w:type="spellEnd"/>
      <w:r>
        <w:t>. 91). Вместе с тем, судом обращается внимание на то обст</w:t>
      </w:r>
      <w:r>
        <w:t>оятельство, что данное письмо было выдано ранее акта обследования от 20.12.16 года, составленного также с участием инженера ООО «</w:t>
      </w:r>
      <w:proofErr w:type="spellStart"/>
      <w:r>
        <w:t>Дез</w:t>
      </w:r>
      <w:proofErr w:type="spellEnd"/>
      <w:r>
        <w:t xml:space="preserve"> района Выхино». </w:t>
      </w:r>
    </w:p>
    <w:p w:rsidR="00A77B3E" w:rsidRDefault="0038463B">
      <w:r>
        <w:lastRenderedPageBreak/>
        <w:t>Согласно ответу ГЖИ по ЮВАО г. Москвы от 06.03.17 года был выявлен факт несанкционированного переноса отве</w:t>
      </w:r>
      <w:r>
        <w:t>тчиком трубопровода горячего водоснабжения. Данным письмом также подтверждается факт проведения ответчиком ремонтных работ (</w:t>
      </w:r>
      <w:proofErr w:type="spellStart"/>
      <w:r>
        <w:t>л.д</w:t>
      </w:r>
      <w:proofErr w:type="spellEnd"/>
      <w:r>
        <w:t xml:space="preserve">. 92). Факт ремонтных работ в квартире ответчика с демонтажем стены и переноса трубопровода ГВС подтвержден в письме от 06.09.17 </w:t>
      </w:r>
      <w:r>
        <w:t>года (</w:t>
      </w:r>
      <w:proofErr w:type="spellStart"/>
      <w:r>
        <w:t>л.д</w:t>
      </w:r>
      <w:proofErr w:type="spellEnd"/>
      <w:r>
        <w:t>. 107).</w:t>
      </w:r>
    </w:p>
    <w:p w:rsidR="00A77B3E" w:rsidRDefault="0038463B">
      <w:r>
        <w:t>Согласно акту обследования от 30.08.2017 года (</w:t>
      </w:r>
      <w:proofErr w:type="spellStart"/>
      <w:r>
        <w:t>л.д</w:t>
      </w:r>
      <w:proofErr w:type="spellEnd"/>
      <w:r>
        <w:t xml:space="preserve">. 106) следует, что в коридоре квартиры истца выявлено разрушение окрасочного слоя на потолке, со слов жителей ... данное разрушение произошло в во время проведения ремонтных работ в </w:t>
      </w:r>
      <w:r>
        <w:t>квартире ....</w:t>
      </w:r>
    </w:p>
    <w:p w:rsidR="00A77B3E" w:rsidRDefault="0038463B">
      <w:r>
        <w:t>Из рапорта УУП ОМВД по району Выхино-Жулебино г. Москвы следует, что в период с октября 2016 года по март 2017 г. в квартир ... проводились ремонтные работы. При проведении ремонтных работ поступали неоднократные жалобы на проведение ремонтны</w:t>
      </w:r>
      <w:r>
        <w:t>х работ. Инициатором проверки выступала Т.</w:t>
      </w:r>
      <w:r>
        <w:t xml:space="preserve">Т.М. Поступала также коллективная жалоба </w:t>
      </w:r>
      <w:proofErr w:type="gramStart"/>
      <w:r>
        <w:t>от жильцом</w:t>
      </w:r>
      <w:proofErr w:type="gramEnd"/>
      <w:r>
        <w:t xml:space="preserve"> подъезда № 3 дома ....  Проведенными проверками, преступлений, а также административных правонарушений, рассмотрение которых относится к компетенции органов в</w:t>
      </w:r>
      <w:r>
        <w:t>нутренних дел, не установлено.</w:t>
      </w:r>
    </w:p>
    <w:p w:rsidR="00A77B3E" w:rsidRDefault="0038463B">
      <w:r>
        <w:t>Определением суда от 29.11.17 года по делу была назначена строительно-техническая экспертиза с целью установления причины образования волосяных трещин на потолке в квартире истца.</w:t>
      </w:r>
    </w:p>
    <w:p w:rsidR="00A77B3E" w:rsidRDefault="0038463B">
      <w:r>
        <w:t>Согласно заключению № 9749/Ц (</w:t>
      </w:r>
      <w:proofErr w:type="spellStart"/>
      <w:r>
        <w:t>л.д</w:t>
      </w:r>
      <w:proofErr w:type="spellEnd"/>
      <w:r>
        <w:t>. 152-196) в</w:t>
      </w:r>
      <w:r>
        <w:t xml:space="preserve"> ходе проведения документального исследования и визуально-инструментального обследования экспертами было установлено наличие дефектов и повреждений потолочного перекрытия в квартире ... по адресу: город ..., на 4-м этаже - «Ведомость выявленных дефектов и </w:t>
      </w:r>
      <w:r>
        <w:t xml:space="preserve">повреждений потолочного покрытия квартиры ...». Эксперты определяют, что повреждения отделочных работ потолка в кв. ... произошли в следствии кратковременных вибраций, предположительно возникших при проведении ремонтных работ в кв. №.... </w:t>
      </w:r>
    </w:p>
    <w:p w:rsidR="00A77B3E" w:rsidRDefault="0038463B">
      <w:r>
        <w:t>Как указывается в</w:t>
      </w:r>
      <w:r>
        <w:t xml:space="preserve"> экспертном заключении «На основании визуального-инструментального осмотра экспертами не было выявлено прогибов по плитам перекрытий, нагрузка плиты в связи с проведенной в кв. №... перепланировки не увеличилась. В случае, если бы причиной возникновения тр</w:t>
      </w:r>
      <w:r>
        <w:t>ещин было изменение нагрузок, трещины появились бы локализовано вдоль швов отдельной конструкции (плиты). При естественной осадке здания трещины не идут по швам вдоль швов всех плит перекрытия, характеризуются большей шириной и глубиной, изменяющейся на их</w:t>
      </w:r>
      <w:r>
        <w:t xml:space="preserve"> протяжении с уменьшением от точек приложения деформационных усилий. Трещины вдоль швов стыка панелей не являются следствием прогибов плит перекрытия или воздействием других деформационных усилий. Квартира находится в эксплуатируемом доме, резкого изменени</w:t>
      </w:r>
      <w:r>
        <w:t>я температуры и влажности в кв. ... и в соседних квартирах не происходило. Трещины вдоль швов стыка панелей не являются следствием изменения температуры и влажности. В квартире выполнена покраска потолка водоэмульсионной матовой краской белого цвета по шпа</w:t>
      </w:r>
      <w:r>
        <w:t xml:space="preserve">клевке. При некачественном ремонте трещины на потолке носят характерный «ломанный» характер с отслоением прилегающей к трещине слоев краски, в некоторых случаях </w:t>
      </w:r>
      <w:r>
        <w:lastRenderedPageBreak/>
        <w:t>со слоями шпаклевки. Вибрация оказывает на конструкцию здания механические воздействия, вызывая</w:t>
      </w:r>
      <w:r>
        <w:t xml:space="preserve"> тем самым изменение ее состояния. Ударная вибрация способна вызвать появление трещин, особенно в местах стыков конструкций,  вызвав характерные сильно не изменяющиеся по своей ширине трещины вдоль всей длинны стыков плит перекрытий. Эксперты определяют, ч</w:t>
      </w:r>
      <w:r>
        <w:t>то повреждения отделочных работ потолка в кв. ... в виде волосяных трещин по всей длине стыков перекрытий и местного отслоения шпатлевки 0,2 м2 произошли в следствии кратковременных вибраций, недостаточных для накопления существенных усталостных повреждени</w:t>
      </w:r>
      <w:r>
        <w:t>й конструкции, но достаточных для повреждения отделочных работ».</w:t>
      </w:r>
    </w:p>
    <w:p w:rsidR="00A77B3E" w:rsidRDefault="0038463B">
      <w:r>
        <w:t>В судебном заседании 03.04.2018 года по ходатайству представителя ответчика, были допрошены в судебном заседании эксперты, проводившие экспертизу: .... и ...., которые показали, что они иссле</w:t>
      </w:r>
      <w:r>
        <w:t>довали причину образования трещин. Как эксперты, пришли к выводу, что это трещины исключительно образованные в результате вибрационного воздействия. Оснований полагать, что трещины являются следствием некачественного ремонта, в ходе обследования не установ</w:t>
      </w:r>
      <w:r>
        <w:t xml:space="preserve">лено. </w:t>
      </w:r>
    </w:p>
    <w:p w:rsidR="00A77B3E" w:rsidRDefault="0038463B">
      <w:r>
        <w:t>Судом принимается указанное заключение экспертов в качестве доказательства по делу, поскольку эксперты предупреждены об уголовной ответственности за дачу заведомо ложного заключения, подтвердили свое образование, представив на обозрение подлинники д</w:t>
      </w:r>
      <w:r>
        <w:t>окументов об образовании.</w:t>
      </w:r>
    </w:p>
    <w:p w:rsidR="00A77B3E" w:rsidRDefault="0038463B">
      <w:r>
        <w:t>Возражения представителя ответчика о том, что эксперты в заключении расписались за разъяснения прав и обязанностей по ст. 55 АПК РФ, в то время как давали заключение в рамках гражданского дела, судом расцениваются как не имеющие ю</w:t>
      </w:r>
      <w:r>
        <w:t xml:space="preserve">ридического значения. </w:t>
      </w:r>
    </w:p>
    <w:p w:rsidR="00A77B3E" w:rsidRDefault="0038463B">
      <w:r>
        <w:t xml:space="preserve">Порядок проведения экспертизы определен в </w:t>
      </w:r>
      <w:proofErr w:type="spellStart"/>
      <w:r>
        <w:t>ст.ст</w:t>
      </w:r>
      <w:proofErr w:type="spellEnd"/>
      <w:r>
        <w:t>. 84-86 ГПК РФ.  Стороной ответчика не представлено в материалы дела доказательств нарушения экспертами порядка проведения экспертизы, который позволил бы усомниться в правильности заклю</w:t>
      </w:r>
      <w:r>
        <w:t>чения по делу, или иным образом поставил бы под сомнение выводы экспертов.</w:t>
      </w:r>
    </w:p>
    <w:p w:rsidR="00A77B3E" w:rsidRDefault="0038463B">
      <w:r>
        <w:t>Как пояснили эксперты указание на «предположительно» связано лишь с тем, что им доподлинно не известно, проводились ремонтные работы с вибрационным воздействием в соседних квартирах</w:t>
      </w:r>
      <w:r>
        <w:t>, в результате которых возможно образование вибрационных трещин  на потолке в квартире истца. В заключении эксперты отметили образование трещин на потолке в ванной комнате в квартире истца, пояснив, что данные трещины нельзя отнести к вибрационным.</w:t>
      </w:r>
    </w:p>
    <w:p w:rsidR="00A77B3E" w:rsidRDefault="0038463B">
      <w:r>
        <w:t xml:space="preserve">Вместе </w:t>
      </w:r>
      <w:r>
        <w:t>с тем в ходе рассмотрения дела судом не нашел подтверждения факт того, что в соседних квартирах проводился ремонт с вибрационным воздействием. Наоборот, материалы дела содержат акты обследования и переписку, подтверждающую факт проведения ремонтных работ в</w:t>
      </w:r>
      <w:r>
        <w:t xml:space="preserve"> квартире ответчика с переносом стены, вследствие которого могли образоваться волосяные трещины на потолке в квартире истца.</w:t>
      </w:r>
    </w:p>
    <w:p w:rsidR="00A77B3E" w:rsidRDefault="0038463B">
      <w:r>
        <w:t>При изложенных обстоятельствах, суд приходит к выводу об обоснованности исковых требований Б.</w:t>
      </w:r>
      <w:r>
        <w:t>А.В. о возмещении ущерба в резу</w:t>
      </w:r>
      <w:r>
        <w:t>льтате образования волосяных трещин на потолке в его квартире ответчиком. Стоимость восстановительного ремонта определена на основании отчета № Т4/0217-102Э (</w:t>
      </w:r>
      <w:proofErr w:type="spellStart"/>
      <w:r>
        <w:t>л.д</w:t>
      </w:r>
      <w:proofErr w:type="spellEnd"/>
      <w:r>
        <w:t xml:space="preserve">. </w:t>
      </w:r>
      <w:r>
        <w:lastRenderedPageBreak/>
        <w:t>22-64) и составляет 63752 руб. У  суда нет оснований ставить под сомнение обоснованность выво</w:t>
      </w:r>
      <w:r>
        <w:t xml:space="preserve">дов эксперта в составленном им отчете и расценивает его как доказательство подтверждающее доводы истицы о размере ущерба, поскольку оно содержит научное обоснование сделанных экспертом выводов, подробный и объективный анализ конкретных обстоятельств дела, </w:t>
      </w:r>
      <w:r>
        <w:t>согласуется с материалами дела. Для восстановления своего нарушенного права истцу необходимо произвести ремонт, исходя из его стоимости, размер которого определен экспертом.</w:t>
      </w:r>
    </w:p>
    <w:p w:rsidR="00A77B3E" w:rsidRDefault="0038463B">
      <w:r>
        <w:t>В силу ст. 210 ГК РФ собственник несет бремя содержания своего имущества, если ино</w:t>
      </w:r>
      <w:r>
        <w:t>е не предусмотрено законом или договором.</w:t>
      </w:r>
    </w:p>
    <w:p w:rsidR="00A77B3E" w:rsidRDefault="0038463B">
      <w:r>
        <w:t xml:space="preserve">В соответствии со ст. 30 ЖК РФ собственник жилого помещения несет бремя содержания данного помещения и, если данное помещение является квартирой, собственник жилого помещения обязан поддерживать данное помещение в </w:t>
      </w:r>
      <w:r>
        <w:t>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A77B3E" w:rsidRDefault="0038463B">
      <w:r>
        <w:t>Согласно ч</w:t>
      </w:r>
      <w:r>
        <w:t>. 3 ст. 31 ЖК РФ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</w:t>
      </w:r>
      <w:r>
        <w:t>глашением между собственником и членами его семьи.</w:t>
      </w:r>
    </w:p>
    <w:p w:rsidR="00A77B3E" w:rsidRDefault="0038463B">
      <w:r>
        <w:t>Суд, оценив и исследовав представленные сторонами в материалы дела доказательства, приходит к выводу, что причиной повреждений потолка в двух комнатах и коридоре в квартире истца,  явилось проведение ремон</w:t>
      </w:r>
      <w:r>
        <w:t>тных работ в квартире ответчика.</w:t>
      </w:r>
    </w:p>
    <w:p w:rsidR="00A77B3E" w:rsidRDefault="0038463B">
      <w:r>
        <w:t xml:space="preserve">В соответствии с ч. 2 ст. 1064 ГК РФ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</w:t>
      </w:r>
      <w:r>
        <w:t>теля</w:t>
      </w:r>
      <w:proofErr w:type="spellEnd"/>
      <w:r>
        <w:t xml:space="preserve"> вреда.</w:t>
      </w:r>
    </w:p>
    <w:p w:rsidR="00A77B3E" w:rsidRDefault="0038463B">
      <w:r>
        <w:t xml:space="preserve">Согласно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A77B3E" w:rsidRDefault="0038463B">
      <w:r>
        <w:t>Суд считает, что стороной ответчика не представлено в материалы дела доказательств, освобождающих</w:t>
      </w:r>
      <w:r>
        <w:t xml:space="preserve"> ответчика от возмещения ущерба. Требования истца о взыскании ущерба в размере 63752 руб. подлежат удовлетворению.</w:t>
      </w:r>
    </w:p>
    <w:p w:rsidR="00A77B3E" w:rsidRDefault="0038463B">
      <w:r>
        <w:t>В силу ст. 98 ГПК РФ стороне, в пользу которой состоялось решение суда, суд присуждает возместить с другой стороны все понесенные по делу суд</w:t>
      </w:r>
      <w:r>
        <w:t xml:space="preserve">ебные 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</w:t>
      </w:r>
      <w:r>
        <w:t>истцу отказано.</w:t>
      </w:r>
    </w:p>
    <w:p w:rsidR="00A77B3E" w:rsidRDefault="0038463B">
      <w:r>
        <w:t>При обращении в суд истцом уплачена госпошлина в размере 2112,56 рублей. Указанная сумма подлежит взысканию с ответчика.</w:t>
      </w:r>
    </w:p>
    <w:p w:rsidR="00A77B3E" w:rsidRDefault="0038463B">
      <w:r>
        <w:t>Требования истца о взыскании с ответчицы расходов на составление отчета об определении размера ущерба, составленному ОО</w:t>
      </w:r>
      <w:r>
        <w:t xml:space="preserve">О «Городское бюро </w:t>
      </w:r>
      <w:proofErr w:type="spellStart"/>
      <w:r>
        <w:t>ТехноПромАудит</w:t>
      </w:r>
      <w:proofErr w:type="spellEnd"/>
      <w:r>
        <w:t xml:space="preserve">» в размере 10 000 рублей суд считает подлежащими удовлетворению, поскольку они основаны на нормах действующего </w:t>
      </w:r>
      <w:r>
        <w:lastRenderedPageBreak/>
        <w:t>законодательства, указанных выше и суду представлены доказательства оплаты указанной суммы (</w:t>
      </w:r>
      <w:proofErr w:type="spellStart"/>
      <w:r>
        <w:t>л.д</w:t>
      </w:r>
      <w:proofErr w:type="spellEnd"/>
      <w:r>
        <w:t>. – 26).</w:t>
      </w:r>
    </w:p>
    <w:p w:rsidR="00A77B3E" w:rsidRDefault="0038463B">
      <w:r>
        <w:t>В осталь</w:t>
      </w:r>
      <w:r>
        <w:t>ной части исковых требованиях о взыскании морального вреда в размере 100 000 рублей суд считает необходимым отказать.</w:t>
      </w:r>
    </w:p>
    <w:p w:rsidR="00A77B3E" w:rsidRDefault="0038463B">
      <w:r>
        <w:t>В силу ст. 151 ГК РФ если гражданину причинен моральный вред (физические или нравственные страдания) действиями, нарушающими его личные не</w:t>
      </w:r>
      <w:r>
        <w:t>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77B3E" w:rsidRDefault="0038463B"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</w:t>
      </w:r>
      <w:r>
        <w:t xml:space="preserve">ностями лица, которому причинен вред. </w:t>
      </w:r>
    </w:p>
    <w:p w:rsidR="00A77B3E" w:rsidRDefault="0038463B">
      <w:r>
        <w:t>Согласно разъяснениям в п. 3 Постановления Пленума Верховного Суда РФ от 20.12.1994 №  10 в соответствии с действующим законодательством одним из обязательных условий наступления ответственности за причинение морально</w:t>
      </w:r>
      <w:r>
        <w:t xml:space="preserve">го вреда является вина </w:t>
      </w:r>
      <w:proofErr w:type="spellStart"/>
      <w:r>
        <w:t>причинителя</w:t>
      </w:r>
      <w:proofErr w:type="spellEnd"/>
      <w:r>
        <w:t>. Исключение составляют случаи, прямо предусмотренные законом. Например, когда:</w:t>
      </w:r>
    </w:p>
    <w:p w:rsidR="00A77B3E" w:rsidRDefault="0038463B">
      <w:r>
        <w:t>вред причинен жизни или здоровью гражданина источником повышенной опасности;</w:t>
      </w:r>
    </w:p>
    <w:p w:rsidR="00A77B3E" w:rsidRDefault="0038463B">
      <w:r>
        <w:t xml:space="preserve">вред причинен гражданину в результате его незаконного осуждения, </w:t>
      </w:r>
      <w:r>
        <w:t>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A77B3E" w:rsidRDefault="0038463B">
      <w:r>
        <w:t>вред причинен распространением сведений, порочащих честь, достоинство</w:t>
      </w:r>
      <w:r>
        <w:t xml:space="preserve"> и деловую репутацию.</w:t>
      </w:r>
    </w:p>
    <w:p w:rsidR="00A77B3E" w:rsidRDefault="0038463B">
      <w:r>
        <w:t xml:space="preserve"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 Законом обязанность возмещения вреда </w:t>
      </w:r>
      <w:r>
        <w:t xml:space="preserve">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 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</w:t>
      </w:r>
      <w:r>
        <w:t>вреда. Вред, причиненный правомерными действиями, подлежит возмещению в случаях, предусмотренных законом.</w:t>
      </w:r>
    </w:p>
    <w:p w:rsidR="00A77B3E" w:rsidRDefault="0038463B">
      <w:r>
        <w:t>В нарушение указанной нормы закона, истцом не представлено суду доказательств причинения ему морального и физического вреда, не представлено каких-либ</w:t>
      </w:r>
      <w:r>
        <w:t xml:space="preserve">о доказательств ухудшения здоровья или общего самочувствия, находящихся в причинно-следственной связи с произошедшим. </w:t>
      </w:r>
    </w:p>
    <w:p w:rsidR="00A77B3E" w:rsidRDefault="0038463B">
      <w:r>
        <w:t>Таким образом, судом не установлено законных оснований для удовлетворения исковых требований в части компенсации морального вреда. В связ</w:t>
      </w:r>
      <w:r>
        <w:t>и с чем с истца в доход бюджета г. Москвы подлежит взысканию госпошлина в размере 300 руб. (за требование неимущественного характера), которая не была оплачена истцом при подаче иска.</w:t>
      </w:r>
    </w:p>
    <w:p w:rsidR="00A77B3E" w:rsidRDefault="0038463B">
      <w:r>
        <w:lastRenderedPageBreak/>
        <w:t>На основании ст. 100, 98 ГПК РФ, учитывая категорию сложности дела, коли</w:t>
      </w:r>
      <w:r>
        <w:t xml:space="preserve">чество судебных заседаний, с учетом требований разумности, суд считает необходимым взыскать с ответчика в пользу истца расходы на представителя в размере 25 000 руб. </w:t>
      </w:r>
    </w:p>
    <w:p w:rsidR="00A77B3E" w:rsidRDefault="0038463B"/>
    <w:p w:rsidR="00A77B3E" w:rsidRDefault="0038463B">
      <w:r>
        <w:t>На основании изложенного, руководствуясь ст. 194-198   ГПК РФ, суд</w:t>
      </w:r>
    </w:p>
    <w:p w:rsidR="00A77B3E" w:rsidRDefault="0038463B" w:rsidP="0038463B">
      <w:pPr>
        <w:jc w:val="center"/>
      </w:pPr>
      <w:r>
        <w:t>РЕШИЛ:</w:t>
      </w:r>
    </w:p>
    <w:p w:rsidR="00A77B3E" w:rsidRDefault="0038463B">
      <w:r>
        <w:t>Исковые требов</w:t>
      </w:r>
      <w:r>
        <w:t>ания Б.</w:t>
      </w:r>
      <w:r>
        <w:t>А.</w:t>
      </w:r>
      <w:r>
        <w:t xml:space="preserve">В. </w:t>
      </w:r>
      <w:proofErr w:type="gramStart"/>
      <w:r>
        <w:t>к  М.</w:t>
      </w:r>
      <w:r>
        <w:t>В.В.</w:t>
      </w:r>
      <w:proofErr w:type="gramEnd"/>
      <w:r>
        <w:t xml:space="preserve"> о возмещении ущерба - удовлетворить частично. </w:t>
      </w:r>
    </w:p>
    <w:p w:rsidR="00A77B3E" w:rsidRDefault="0038463B">
      <w:r>
        <w:t>Взыскать с М.</w:t>
      </w:r>
      <w:r>
        <w:t>В.В.</w:t>
      </w:r>
      <w:r>
        <w:t xml:space="preserve"> в пользу Б.</w:t>
      </w:r>
      <w:r>
        <w:t>А.</w:t>
      </w:r>
      <w:r>
        <w:t>В.</w:t>
      </w:r>
      <w:r>
        <w:t xml:space="preserve"> в счет возмещения ущерба 63 752 руб. 00 коп.; расходы по проведению экспертизы в размере 10 000 рублей 00 копеек; расходы на </w:t>
      </w:r>
      <w:proofErr w:type="gramStart"/>
      <w:r>
        <w:t>представителя  в</w:t>
      </w:r>
      <w:proofErr w:type="gramEnd"/>
      <w:r>
        <w:t xml:space="preserve"> размере 25 000 руб.;  судебные расходы по оплате госпошлины в разме</w:t>
      </w:r>
      <w:r>
        <w:t>ре 2112 рублей 56 копеек.</w:t>
      </w:r>
    </w:p>
    <w:p w:rsidR="00A77B3E" w:rsidRDefault="0038463B">
      <w:r>
        <w:t>В части требований Б.</w:t>
      </w:r>
      <w:r>
        <w:t>А.</w:t>
      </w:r>
      <w:r>
        <w:t>В.</w:t>
      </w:r>
      <w:r>
        <w:t xml:space="preserve"> о взыскании компенсации морального вреда - отказать.</w:t>
      </w:r>
    </w:p>
    <w:p w:rsidR="00A77B3E" w:rsidRDefault="0038463B">
      <w:r>
        <w:t>Взыскать с Б.</w:t>
      </w:r>
      <w:r>
        <w:t>А.</w:t>
      </w:r>
      <w:r>
        <w:t>В.</w:t>
      </w:r>
      <w:bookmarkStart w:id="0" w:name="_GoBack"/>
      <w:bookmarkEnd w:id="0"/>
      <w:r>
        <w:t xml:space="preserve"> в доход бюджета г. Москвы госпошлину в размере 300 руб.</w:t>
      </w:r>
    </w:p>
    <w:p w:rsidR="00A77B3E" w:rsidRDefault="0038463B">
      <w:r>
        <w:t>Решение может быть обжалова</w:t>
      </w:r>
      <w:r>
        <w:t>но в Московский городской суд в течение  одного месяца с даты изготовления решения в окончательной форме</w:t>
      </w:r>
    </w:p>
    <w:p w:rsidR="00A77B3E" w:rsidRDefault="0038463B"/>
    <w:p w:rsidR="00A77B3E" w:rsidRDefault="0038463B"/>
    <w:p w:rsidR="00A77B3E" w:rsidRDefault="0038463B">
      <w:r>
        <w:t>Судья:</w:t>
      </w:r>
    </w:p>
    <w:p w:rsidR="00A77B3E" w:rsidRDefault="0038463B"/>
    <w:p w:rsidR="00A77B3E" w:rsidRDefault="0038463B"/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3B"/>
    <w:rsid w:val="0038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67729"/>
  <w15:docId w15:val="{058977FB-AB21-0D40-B0A4-3FEC717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urprofy.ru urprofy.ru</cp:lastModifiedBy>
  <cp:revision>2</cp:revision>
  <dcterms:created xsi:type="dcterms:W3CDTF">2018-11-11T14:13:00Z</dcterms:created>
  <dcterms:modified xsi:type="dcterms:W3CDTF">2018-11-11T14:13:00Z</dcterms:modified>
</cp:coreProperties>
</file>