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AC044" w14:textId="77777777" w:rsidR="002D0976" w:rsidRPr="00357884" w:rsidRDefault="002D0976" w:rsidP="00357884">
      <w:pPr>
        <w:widowControl w:val="0"/>
        <w:autoSpaceDE w:val="0"/>
        <w:autoSpaceDN w:val="0"/>
        <w:adjustRightInd w:val="0"/>
        <w:jc w:val="center"/>
        <w:rPr>
          <w:rFonts w:ascii="Times New Roman" w:hAnsi="Times New Roman" w:cs="Times New Roman"/>
        </w:rPr>
      </w:pPr>
      <w:r w:rsidRPr="00357884">
        <w:rPr>
          <w:rFonts w:ascii="Times New Roman" w:hAnsi="Times New Roman" w:cs="Times New Roman"/>
        </w:rPr>
        <w:t>РЕШЕНИЕ</w:t>
      </w:r>
    </w:p>
    <w:p w14:paraId="55AEDA93" w14:textId="77777777" w:rsidR="002D0976" w:rsidRPr="00357884" w:rsidRDefault="002D0976" w:rsidP="00357884">
      <w:pPr>
        <w:widowControl w:val="0"/>
        <w:autoSpaceDE w:val="0"/>
        <w:autoSpaceDN w:val="0"/>
        <w:adjustRightInd w:val="0"/>
        <w:jc w:val="center"/>
        <w:rPr>
          <w:rFonts w:ascii="Times New Roman" w:hAnsi="Times New Roman" w:cs="Times New Roman"/>
        </w:rPr>
      </w:pPr>
      <w:r w:rsidRPr="00357884">
        <w:rPr>
          <w:rFonts w:ascii="Times New Roman" w:hAnsi="Times New Roman" w:cs="Times New Roman"/>
        </w:rPr>
        <w:t>ИМЕНЕМ РОССИЙСКОЙ ФЕДЕРАЦИИ</w:t>
      </w:r>
    </w:p>
    <w:p w14:paraId="1D429E9D" w14:textId="77777777" w:rsidR="00F67DF9" w:rsidRDefault="00F67DF9" w:rsidP="002D0976">
      <w:pPr>
        <w:widowControl w:val="0"/>
        <w:autoSpaceDE w:val="0"/>
        <w:autoSpaceDN w:val="0"/>
        <w:adjustRightInd w:val="0"/>
        <w:jc w:val="both"/>
        <w:rPr>
          <w:rFonts w:ascii="Times New Roman" w:hAnsi="Times New Roman" w:cs="Times New Roman"/>
        </w:rPr>
      </w:pPr>
    </w:p>
    <w:p w14:paraId="30042C7E" w14:textId="77777777" w:rsidR="002D0976" w:rsidRDefault="002D0976" w:rsidP="002D0976">
      <w:pPr>
        <w:widowControl w:val="0"/>
        <w:autoSpaceDE w:val="0"/>
        <w:autoSpaceDN w:val="0"/>
        <w:adjustRightInd w:val="0"/>
        <w:jc w:val="both"/>
        <w:rPr>
          <w:rFonts w:ascii="Times New Roman" w:hAnsi="Times New Roman" w:cs="Times New Roman"/>
        </w:rPr>
      </w:pPr>
      <w:r w:rsidRPr="00357884">
        <w:rPr>
          <w:rFonts w:ascii="Times New Roman" w:hAnsi="Times New Roman" w:cs="Times New Roman"/>
        </w:rPr>
        <w:t>г. Курчатов, Курской области                             13 марта 2015 года</w:t>
      </w:r>
    </w:p>
    <w:p w14:paraId="1FCBBB7D" w14:textId="77777777" w:rsidR="00F67DF9" w:rsidRPr="00357884" w:rsidRDefault="00F67DF9" w:rsidP="002D0976">
      <w:pPr>
        <w:widowControl w:val="0"/>
        <w:autoSpaceDE w:val="0"/>
        <w:autoSpaceDN w:val="0"/>
        <w:adjustRightInd w:val="0"/>
        <w:jc w:val="both"/>
        <w:rPr>
          <w:rFonts w:ascii="Times New Roman" w:hAnsi="Times New Roman" w:cs="Times New Roman"/>
        </w:rPr>
      </w:pPr>
    </w:p>
    <w:p w14:paraId="2B2BB79D" w14:textId="77777777" w:rsidR="002D0976" w:rsidRPr="00357884" w:rsidRDefault="002D0976" w:rsidP="002D0976">
      <w:pPr>
        <w:widowControl w:val="0"/>
        <w:autoSpaceDE w:val="0"/>
        <w:autoSpaceDN w:val="0"/>
        <w:adjustRightInd w:val="0"/>
        <w:jc w:val="both"/>
        <w:rPr>
          <w:rFonts w:ascii="Times New Roman" w:hAnsi="Times New Roman" w:cs="Times New Roman"/>
        </w:rPr>
      </w:pPr>
      <w:r w:rsidRPr="00357884">
        <w:rPr>
          <w:rFonts w:ascii="Times New Roman" w:hAnsi="Times New Roman" w:cs="Times New Roman"/>
        </w:rPr>
        <w:t xml:space="preserve">Судья Курчатовского городского суда Курской области </w:t>
      </w:r>
      <w:proofErr w:type="spellStart"/>
      <w:r w:rsidRPr="00357884">
        <w:rPr>
          <w:rFonts w:ascii="Times New Roman" w:hAnsi="Times New Roman" w:cs="Times New Roman"/>
        </w:rPr>
        <w:t>Шашков</w:t>
      </w:r>
      <w:proofErr w:type="spellEnd"/>
      <w:r w:rsidRPr="00357884">
        <w:rPr>
          <w:rFonts w:ascii="Times New Roman" w:hAnsi="Times New Roman" w:cs="Times New Roman"/>
        </w:rPr>
        <w:t xml:space="preserve"> А.С.,</w:t>
      </w:r>
    </w:p>
    <w:p w14:paraId="472FD3B5" w14:textId="165D5CCC" w:rsidR="002D0976" w:rsidRPr="00357884" w:rsidRDefault="002D0976" w:rsidP="002D0976">
      <w:pPr>
        <w:widowControl w:val="0"/>
        <w:autoSpaceDE w:val="0"/>
        <w:autoSpaceDN w:val="0"/>
        <w:adjustRightInd w:val="0"/>
        <w:jc w:val="both"/>
        <w:rPr>
          <w:rFonts w:ascii="Times New Roman" w:hAnsi="Times New Roman" w:cs="Times New Roman"/>
        </w:rPr>
      </w:pPr>
      <w:r w:rsidRPr="00357884">
        <w:rPr>
          <w:rFonts w:ascii="Times New Roman" w:hAnsi="Times New Roman" w:cs="Times New Roman"/>
        </w:rPr>
        <w:t>с участием представителя истца Б</w:t>
      </w:r>
      <w:r w:rsidR="00F67DF9">
        <w:rPr>
          <w:rFonts w:ascii="Times New Roman" w:hAnsi="Times New Roman" w:cs="Times New Roman"/>
        </w:rPr>
        <w:t>.</w:t>
      </w:r>
      <w:r w:rsidRPr="00357884">
        <w:rPr>
          <w:rFonts w:ascii="Times New Roman" w:hAnsi="Times New Roman" w:cs="Times New Roman"/>
        </w:rPr>
        <w:t xml:space="preserve">Ю.П. </w:t>
      </w:r>
      <w:r w:rsidR="00F67DF9">
        <w:rPr>
          <w:rFonts w:ascii="Times New Roman" w:hAnsi="Times New Roman" w:cs="Times New Roman"/>
        </w:rPr>
        <w:t>–</w:t>
      </w:r>
      <w:r w:rsidRPr="00357884">
        <w:rPr>
          <w:rFonts w:ascii="Times New Roman" w:hAnsi="Times New Roman" w:cs="Times New Roman"/>
        </w:rPr>
        <w:t xml:space="preserve"> </w:t>
      </w:r>
      <w:r w:rsidR="00F67DF9" w:rsidRPr="00F67DF9">
        <w:rPr>
          <w:rFonts w:ascii="Times New Roman" w:hAnsi="Times New Roman" w:cs="Times New Roman"/>
          <w:b/>
        </w:rPr>
        <w:t xml:space="preserve">адвоката </w:t>
      </w:r>
      <w:r w:rsidRPr="00357884">
        <w:rPr>
          <w:rFonts w:ascii="Times New Roman" w:hAnsi="Times New Roman" w:cs="Times New Roman"/>
          <w:b/>
          <w:bCs/>
        </w:rPr>
        <w:t>Васильевой</w:t>
      </w:r>
      <w:r w:rsidRPr="00357884">
        <w:rPr>
          <w:rFonts w:ascii="Times New Roman" w:hAnsi="Times New Roman" w:cs="Times New Roman"/>
        </w:rPr>
        <w:t xml:space="preserve"> </w:t>
      </w:r>
      <w:r w:rsidRPr="00357884">
        <w:rPr>
          <w:rFonts w:ascii="Times New Roman" w:hAnsi="Times New Roman" w:cs="Times New Roman"/>
          <w:b/>
          <w:bCs/>
        </w:rPr>
        <w:t>Л.П</w:t>
      </w:r>
      <w:r w:rsidRPr="00357884">
        <w:rPr>
          <w:rFonts w:ascii="Times New Roman" w:hAnsi="Times New Roman" w:cs="Times New Roman"/>
        </w:rPr>
        <w:t>., действующей на основании доверенности от ДД.ММ.ГГГГ,</w:t>
      </w:r>
    </w:p>
    <w:p w14:paraId="10D9A026" w14:textId="0F344EF4" w:rsidR="002D0976" w:rsidRPr="00357884" w:rsidRDefault="002D0976" w:rsidP="002D0976">
      <w:pPr>
        <w:widowControl w:val="0"/>
        <w:autoSpaceDE w:val="0"/>
        <w:autoSpaceDN w:val="0"/>
        <w:adjustRightInd w:val="0"/>
        <w:jc w:val="both"/>
        <w:rPr>
          <w:rFonts w:ascii="Times New Roman" w:hAnsi="Times New Roman" w:cs="Times New Roman"/>
        </w:rPr>
      </w:pPr>
      <w:r w:rsidRPr="00357884">
        <w:rPr>
          <w:rFonts w:ascii="Times New Roman" w:hAnsi="Times New Roman" w:cs="Times New Roman"/>
        </w:rPr>
        <w:t>ответчика Г</w:t>
      </w:r>
      <w:r w:rsidR="00F67DF9">
        <w:rPr>
          <w:rFonts w:ascii="Times New Roman" w:hAnsi="Times New Roman" w:cs="Times New Roman"/>
        </w:rPr>
        <w:t>.</w:t>
      </w:r>
      <w:r w:rsidRPr="00357884">
        <w:rPr>
          <w:rFonts w:ascii="Times New Roman" w:hAnsi="Times New Roman" w:cs="Times New Roman"/>
        </w:rPr>
        <w:t xml:space="preserve">А.Н. и его представителя - </w:t>
      </w:r>
      <w:r w:rsidRPr="00A017AB">
        <w:rPr>
          <w:rFonts w:ascii="Times New Roman" w:hAnsi="Times New Roman" w:cs="Times New Roman"/>
          <w:bCs/>
        </w:rPr>
        <w:t>адвоката</w:t>
      </w:r>
      <w:r w:rsidRPr="00A017AB">
        <w:rPr>
          <w:rFonts w:ascii="Times New Roman" w:hAnsi="Times New Roman" w:cs="Times New Roman"/>
        </w:rPr>
        <w:t xml:space="preserve"> </w:t>
      </w:r>
      <w:r w:rsidRPr="00357884">
        <w:rPr>
          <w:rFonts w:ascii="Times New Roman" w:hAnsi="Times New Roman" w:cs="Times New Roman"/>
        </w:rPr>
        <w:t>З</w:t>
      </w:r>
      <w:r w:rsidR="00F67DF9">
        <w:rPr>
          <w:rFonts w:ascii="Times New Roman" w:hAnsi="Times New Roman" w:cs="Times New Roman"/>
        </w:rPr>
        <w:t>.</w:t>
      </w:r>
      <w:r w:rsidRPr="00357884">
        <w:rPr>
          <w:rFonts w:ascii="Times New Roman" w:hAnsi="Times New Roman" w:cs="Times New Roman"/>
        </w:rPr>
        <w:t>Н.Е., действующего на основании доверенности от ДД.ММ.ГГГГ года,</w:t>
      </w:r>
    </w:p>
    <w:p w14:paraId="07E179AC" w14:textId="77777777" w:rsidR="002D0976" w:rsidRPr="00357884" w:rsidRDefault="002D0976" w:rsidP="002D0976">
      <w:pPr>
        <w:widowControl w:val="0"/>
        <w:autoSpaceDE w:val="0"/>
        <w:autoSpaceDN w:val="0"/>
        <w:adjustRightInd w:val="0"/>
        <w:jc w:val="both"/>
        <w:rPr>
          <w:rFonts w:ascii="Times New Roman" w:hAnsi="Times New Roman" w:cs="Times New Roman"/>
        </w:rPr>
      </w:pPr>
      <w:r w:rsidRPr="00357884">
        <w:rPr>
          <w:rFonts w:ascii="Times New Roman" w:hAnsi="Times New Roman" w:cs="Times New Roman"/>
        </w:rPr>
        <w:t xml:space="preserve">секретаря </w:t>
      </w:r>
      <w:proofErr w:type="spellStart"/>
      <w:r w:rsidRPr="00357884">
        <w:rPr>
          <w:rFonts w:ascii="Times New Roman" w:hAnsi="Times New Roman" w:cs="Times New Roman"/>
        </w:rPr>
        <w:t>Дехановой</w:t>
      </w:r>
      <w:proofErr w:type="spellEnd"/>
      <w:r w:rsidRPr="00357884">
        <w:rPr>
          <w:rFonts w:ascii="Times New Roman" w:hAnsi="Times New Roman" w:cs="Times New Roman"/>
        </w:rPr>
        <w:t xml:space="preserve"> А.О.,</w:t>
      </w:r>
    </w:p>
    <w:p w14:paraId="64C59D90" w14:textId="77777777" w:rsidR="00F67DF9" w:rsidRDefault="002D0976" w:rsidP="002D0976">
      <w:pPr>
        <w:widowControl w:val="0"/>
        <w:autoSpaceDE w:val="0"/>
        <w:autoSpaceDN w:val="0"/>
        <w:adjustRightInd w:val="0"/>
        <w:jc w:val="both"/>
        <w:rPr>
          <w:rFonts w:ascii="Times New Roman" w:hAnsi="Times New Roman" w:cs="Times New Roman"/>
        </w:rPr>
      </w:pPr>
      <w:r w:rsidRPr="00357884">
        <w:rPr>
          <w:rFonts w:ascii="Times New Roman" w:hAnsi="Times New Roman" w:cs="Times New Roman"/>
        </w:rPr>
        <w:t>    рассмотрев в открытом судебном засед</w:t>
      </w:r>
      <w:bookmarkStart w:id="0" w:name="_GoBack"/>
      <w:bookmarkEnd w:id="0"/>
      <w:r w:rsidRPr="00357884">
        <w:rPr>
          <w:rFonts w:ascii="Times New Roman" w:hAnsi="Times New Roman" w:cs="Times New Roman"/>
        </w:rPr>
        <w:t>ании гражданское дело по иску     </w:t>
      </w:r>
    </w:p>
    <w:p w14:paraId="700560DF" w14:textId="73C1EE26" w:rsidR="002D0976" w:rsidRPr="00357884" w:rsidRDefault="002D0976" w:rsidP="002D0976">
      <w:pPr>
        <w:widowControl w:val="0"/>
        <w:autoSpaceDE w:val="0"/>
        <w:autoSpaceDN w:val="0"/>
        <w:adjustRightInd w:val="0"/>
        <w:jc w:val="both"/>
        <w:rPr>
          <w:rFonts w:ascii="Times New Roman" w:hAnsi="Times New Roman" w:cs="Times New Roman"/>
        </w:rPr>
      </w:pPr>
      <w:r w:rsidRPr="00357884">
        <w:rPr>
          <w:rFonts w:ascii="Times New Roman" w:hAnsi="Times New Roman" w:cs="Times New Roman"/>
        </w:rPr>
        <w:t>Б</w:t>
      </w:r>
      <w:r w:rsidR="00F67DF9">
        <w:rPr>
          <w:rFonts w:ascii="Times New Roman" w:hAnsi="Times New Roman" w:cs="Times New Roman"/>
        </w:rPr>
        <w:t>.</w:t>
      </w:r>
      <w:r w:rsidRPr="00357884">
        <w:rPr>
          <w:rFonts w:ascii="Times New Roman" w:hAnsi="Times New Roman" w:cs="Times New Roman"/>
        </w:rPr>
        <w:t>Ю</w:t>
      </w:r>
      <w:r w:rsidR="00F67DF9">
        <w:rPr>
          <w:rFonts w:ascii="Times New Roman" w:hAnsi="Times New Roman" w:cs="Times New Roman"/>
        </w:rPr>
        <w:t>.</w:t>
      </w:r>
      <w:r w:rsidRPr="00357884">
        <w:rPr>
          <w:rFonts w:ascii="Times New Roman" w:hAnsi="Times New Roman" w:cs="Times New Roman"/>
        </w:rPr>
        <w:t>П</w:t>
      </w:r>
      <w:r w:rsidR="00F67DF9">
        <w:rPr>
          <w:rFonts w:ascii="Times New Roman" w:hAnsi="Times New Roman" w:cs="Times New Roman"/>
        </w:rPr>
        <w:t>.</w:t>
      </w:r>
      <w:r w:rsidRPr="00357884">
        <w:rPr>
          <w:rFonts w:ascii="Times New Roman" w:hAnsi="Times New Roman" w:cs="Times New Roman"/>
        </w:rPr>
        <w:t xml:space="preserve"> к Г</w:t>
      </w:r>
      <w:r w:rsidR="00F67DF9">
        <w:rPr>
          <w:rFonts w:ascii="Times New Roman" w:hAnsi="Times New Roman" w:cs="Times New Roman"/>
        </w:rPr>
        <w:t>.</w:t>
      </w:r>
      <w:r w:rsidRPr="00357884">
        <w:rPr>
          <w:rFonts w:ascii="Times New Roman" w:hAnsi="Times New Roman" w:cs="Times New Roman"/>
        </w:rPr>
        <w:t>А</w:t>
      </w:r>
      <w:r w:rsidR="00F67DF9">
        <w:rPr>
          <w:rFonts w:ascii="Times New Roman" w:hAnsi="Times New Roman" w:cs="Times New Roman"/>
        </w:rPr>
        <w:t>.</w:t>
      </w:r>
      <w:r w:rsidRPr="00357884">
        <w:rPr>
          <w:rFonts w:ascii="Times New Roman" w:hAnsi="Times New Roman" w:cs="Times New Roman"/>
        </w:rPr>
        <w:t>Н</w:t>
      </w:r>
      <w:r w:rsidR="00F67DF9">
        <w:rPr>
          <w:rFonts w:ascii="Times New Roman" w:hAnsi="Times New Roman" w:cs="Times New Roman"/>
        </w:rPr>
        <w:t>.</w:t>
      </w:r>
      <w:r w:rsidRPr="00357884">
        <w:rPr>
          <w:rFonts w:ascii="Times New Roman" w:hAnsi="Times New Roman" w:cs="Times New Roman"/>
        </w:rPr>
        <w:t xml:space="preserve"> о возмещении материального вреда, причиненного в результате ДТП,</w:t>
      </w:r>
    </w:p>
    <w:p w14:paraId="71DA1007" w14:textId="77777777" w:rsidR="00F67DF9" w:rsidRDefault="00F67DF9" w:rsidP="00F67DF9">
      <w:pPr>
        <w:widowControl w:val="0"/>
        <w:autoSpaceDE w:val="0"/>
        <w:autoSpaceDN w:val="0"/>
        <w:adjustRightInd w:val="0"/>
        <w:jc w:val="center"/>
        <w:rPr>
          <w:rFonts w:ascii="Times New Roman" w:hAnsi="Times New Roman" w:cs="Times New Roman"/>
        </w:rPr>
      </w:pPr>
    </w:p>
    <w:p w14:paraId="19623D5B" w14:textId="77777777" w:rsidR="002D0976" w:rsidRDefault="002D0976" w:rsidP="00F67DF9">
      <w:pPr>
        <w:widowControl w:val="0"/>
        <w:autoSpaceDE w:val="0"/>
        <w:autoSpaceDN w:val="0"/>
        <w:adjustRightInd w:val="0"/>
        <w:jc w:val="center"/>
        <w:rPr>
          <w:rFonts w:ascii="Times New Roman" w:hAnsi="Times New Roman" w:cs="Times New Roman"/>
        </w:rPr>
      </w:pPr>
      <w:r w:rsidRPr="00357884">
        <w:rPr>
          <w:rFonts w:ascii="Times New Roman" w:hAnsi="Times New Roman" w:cs="Times New Roman"/>
        </w:rPr>
        <w:t>УСТАНОВИЛ:</w:t>
      </w:r>
    </w:p>
    <w:p w14:paraId="55A5CFDB" w14:textId="77777777" w:rsidR="00F67DF9" w:rsidRPr="00357884" w:rsidRDefault="00F67DF9" w:rsidP="00F67DF9">
      <w:pPr>
        <w:widowControl w:val="0"/>
        <w:autoSpaceDE w:val="0"/>
        <w:autoSpaceDN w:val="0"/>
        <w:adjustRightInd w:val="0"/>
        <w:jc w:val="center"/>
        <w:rPr>
          <w:rFonts w:ascii="Times New Roman" w:hAnsi="Times New Roman" w:cs="Times New Roman"/>
        </w:rPr>
      </w:pPr>
    </w:p>
    <w:p w14:paraId="68D886BA" w14:textId="3729FC5E"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Приговором Курчатовского городского суда &lt;адрес&gt; от ДД.ММ.ГГГГ года, вступившим в законную силу, Г</w:t>
      </w:r>
      <w:r w:rsidR="00F67DF9">
        <w:rPr>
          <w:rFonts w:ascii="Times New Roman" w:hAnsi="Times New Roman" w:cs="Times New Roman"/>
        </w:rPr>
        <w:t>.</w:t>
      </w:r>
      <w:r w:rsidRPr="00357884">
        <w:rPr>
          <w:rFonts w:ascii="Times New Roman" w:hAnsi="Times New Roman" w:cs="Times New Roman"/>
        </w:rPr>
        <w:t>А.Н. признан виновным в том, что ДД.ММ.ГГГГ управляя автомобилем, нарушил правила дорожного движения, что повлекло по неосторожности смерть Б</w:t>
      </w:r>
      <w:r w:rsidR="00F67DF9">
        <w:rPr>
          <w:rFonts w:ascii="Times New Roman" w:hAnsi="Times New Roman" w:cs="Times New Roman"/>
        </w:rPr>
        <w:t>.</w:t>
      </w:r>
      <w:r w:rsidRPr="00357884">
        <w:rPr>
          <w:rFonts w:ascii="Times New Roman" w:hAnsi="Times New Roman" w:cs="Times New Roman"/>
        </w:rPr>
        <w:t>П.Ю.</w:t>
      </w:r>
    </w:p>
    <w:p w14:paraId="55B57006" w14:textId="3AF1467F"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Б</w:t>
      </w:r>
      <w:r w:rsidR="00F67DF9">
        <w:rPr>
          <w:rFonts w:ascii="Times New Roman" w:hAnsi="Times New Roman" w:cs="Times New Roman"/>
        </w:rPr>
        <w:t>.</w:t>
      </w:r>
      <w:r w:rsidRPr="00357884">
        <w:rPr>
          <w:rFonts w:ascii="Times New Roman" w:hAnsi="Times New Roman" w:cs="Times New Roman"/>
        </w:rPr>
        <w:t>Ю.П. - отец погибшего обратился в суд с исковым заявлением о взыскании материального ущерба с Г</w:t>
      </w:r>
      <w:r w:rsidR="00F67DF9">
        <w:rPr>
          <w:rFonts w:ascii="Times New Roman" w:hAnsi="Times New Roman" w:cs="Times New Roman"/>
        </w:rPr>
        <w:t>.</w:t>
      </w:r>
      <w:r w:rsidRPr="00357884">
        <w:rPr>
          <w:rFonts w:ascii="Times New Roman" w:hAnsi="Times New Roman" w:cs="Times New Roman"/>
        </w:rPr>
        <w:t>А.Н., мотивируя свои требования тем, что в результате совершенного Г</w:t>
      </w:r>
      <w:r w:rsidR="00F67DF9">
        <w:rPr>
          <w:rFonts w:ascii="Times New Roman" w:hAnsi="Times New Roman" w:cs="Times New Roman"/>
        </w:rPr>
        <w:t>.</w:t>
      </w:r>
      <w:r w:rsidRPr="00357884">
        <w:rPr>
          <w:rFonts w:ascii="Times New Roman" w:hAnsi="Times New Roman" w:cs="Times New Roman"/>
        </w:rPr>
        <w:t>А.Н. преступления погиб его сын. При рассмотрении уголовного дела, Г</w:t>
      </w:r>
      <w:r w:rsidR="00F67DF9">
        <w:rPr>
          <w:rFonts w:ascii="Times New Roman" w:hAnsi="Times New Roman" w:cs="Times New Roman"/>
        </w:rPr>
        <w:t>.</w:t>
      </w:r>
      <w:r w:rsidRPr="00357884">
        <w:rPr>
          <w:rFonts w:ascii="Times New Roman" w:hAnsi="Times New Roman" w:cs="Times New Roman"/>
        </w:rPr>
        <w:t>А.Н. был возмещен ему моральный вред. Решением Курчатовского городского суда от ДД.ММ.ГГГГ с Г</w:t>
      </w:r>
      <w:r w:rsidR="00F67DF9">
        <w:rPr>
          <w:rFonts w:ascii="Times New Roman" w:hAnsi="Times New Roman" w:cs="Times New Roman"/>
        </w:rPr>
        <w:t>.</w:t>
      </w:r>
      <w:r w:rsidRPr="00357884">
        <w:rPr>
          <w:rFonts w:ascii="Times New Roman" w:hAnsi="Times New Roman" w:cs="Times New Roman"/>
        </w:rPr>
        <w:t>А.Н. взыскана сумма материального вреда, в размере &lt;данные изъяты&gt;, за организацию похорон и ритуальные услуги. Кроме того, в настоящее время им были понесены расходы на установку памятника и ограждения на могиле погибшего сына, в связи с чем, он ДД.ММ.ГГГГ заключил договор на выполнение работ на изготовление, монтаж и установку памятника и оградки на могиле Б</w:t>
      </w:r>
      <w:r w:rsidR="00F67DF9">
        <w:rPr>
          <w:rFonts w:ascii="Times New Roman" w:hAnsi="Times New Roman" w:cs="Times New Roman"/>
        </w:rPr>
        <w:t>.</w:t>
      </w:r>
      <w:r w:rsidRPr="00357884">
        <w:rPr>
          <w:rFonts w:ascii="Times New Roman" w:hAnsi="Times New Roman" w:cs="Times New Roman"/>
        </w:rPr>
        <w:t>П.Ю., согласно которому им затрачено &lt;данные изъяты&gt; которые он просит взыскать с ответчика.</w:t>
      </w:r>
    </w:p>
    <w:p w14:paraId="2C9789F2" w14:textId="166A83CA"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В судебное заседание истец Б</w:t>
      </w:r>
      <w:r w:rsidR="00F67DF9">
        <w:rPr>
          <w:rFonts w:ascii="Times New Roman" w:hAnsi="Times New Roman" w:cs="Times New Roman"/>
        </w:rPr>
        <w:t>.</w:t>
      </w:r>
      <w:r w:rsidRPr="00357884">
        <w:rPr>
          <w:rFonts w:ascii="Times New Roman" w:hAnsi="Times New Roman" w:cs="Times New Roman"/>
        </w:rPr>
        <w:t xml:space="preserve">Ю.П. не явился, о времени и месте слушания дела извещен надлежащим образом. В представленном суду заявлении просит дело рассмотреть в его отсутствие, с участием представителя </w:t>
      </w:r>
      <w:r w:rsidR="00F67DF9" w:rsidRPr="00F67DF9">
        <w:rPr>
          <w:rFonts w:ascii="Times New Roman" w:hAnsi="Times New Roman" w:cs="Times New Roman"/>
          <w:b/>
        </w:rPr>
        <w:t xml:space="preserve">адвоката </w:t>
      </w:r>
      <w:r w:rsidRPr="00357884">
        <w:rPr>
          <w:rFonts w:ascii="Times New Roman" w:hAnsi="Times New Roman" w:cs="Times New Roman"/>
          <w:b/>
          <w:bCs/>
        </w:rPr>
        <w:t>Васильевой</w:t>
      </w:r>
      <w:r w:rsidRPr="00357884">
        <w:rPr>
          <w:rFonts w:ascii="Times New Roman" w:hAnsi="Times New Roman" w:cs="Times New Roman"/>
        </w:rPr>
        <w:t xml:space="preserve"> </w:t>
      </w:r>
      <w:r w:rsidRPr="00357884">
        <w:rPr>
          <w:rFonts w:ascii="Times New Roman" w:hAnsi="Times New Roman" w:cs="Times New Roman"/>
          <w:b/>
          <w:bCs/>
        </w:rPr>
        <w:t>Л.П</w:t>
      </w:r>
      <w:r w:rsidRPr="00357884">
        <w:rPr>
          <w:rFonts w:ascii="Times New Roman" w:hAnsi="Times New Roman" w:cs="Times New Roman"/>
        </w:rPr>
        <w:t>., на удовлетворении исковых требований настаивает.</w:t>
      </w:r>
    </w:p>
    <w:p w14:paraId="4C93D4BE" w14:textId="60C9C74A"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Представитель истца Б</w:t>
      </w:r>
      <w:r w:rsidR="00F67DF9">
        <w:rPr>
          <w:rFonts w:ascii="Times New Roman" w:hAnsi="Times New Roman" w:cs="Times New Roman"/>
        </w:rPr>
        <w:t>.</w:t>
      </w:r>
      <w:r w:rsidRPr="00357884">
        <w:rPr>
          <w:rFonts w:ascii="Times New Roman" w:hAnsi="Times New Roman" w:cs="Times New Roman"/>
        </w:rPr>
        <w:t xml:space="preserve">Ю.П. </w:t>
      </w:r>
      <w:r w:rsidR="00F67DF9">
        <w:rPr>
          <w:rFonts w:ascii="Times New Roman" w:hAnsi="Times New Roman" w:cs="Times New Roman"/>
        </w:rPr>
        <w:t>–</w:t>
      </w:r>
      <w:r w:rsidRPr="00357884">
        <w:rPr>
          <w:rFonts w:ascii="Times New Roman" w:hAnsi="Times New Roman" w:cs="Times New Roman"/>
        </w:rPr>
        <w:t xml:space="preserve"> </w:t>
      </w:r>
      <w:r w:rsidR="00F67DF9" w:rsidRPr="00F67DF9">
        <w:rPr>
          <w:rFonts w:ascii="Times New Roman" w:hAnsi="Times New Roman" w:cs="Times New Roman"/>
          <w:b/>
        </w:rPr>
        <w:t xml:space="preserve">адвокат </w:t>
      </w:r>
      <w:r w:rsidRPr="00357884">
        <w:rPr>
          <w:rFonts w:ascii="Times New Roman" w:hAnsi="Times New Roman" w:cs="Times New Roman"/>
          <w:b/>
          <w:bCs/>
        </w:rPr>
        <w:t>Васильева</w:t>
      </w:r>
      <w:r w:rsidRPr="00357884">
        <w:rPr>
          <w:rFonts w:ascii="Times New Roman" w:hAnsi="Times New Roman" w:cs="Times New Roman"/>
        </w:rPr>
        <w:t xml:space="preserve"> </w:t>
      </w:r>
      <w:r w:rsidRPr="00357884">
        <w:rPr>
          <w:rFonts w:ascii="Times New Roman" w:hAnsi="Times New Roman" w:cs="Times New Roman"/>
          <w:b/>
          <w:bCs/>
        </w:rPr>
        <w:t>Л.П</w:t>
      </w:r>
      <w:r w:rsidRPr="00357884">
        <w:rPr>
          <w:rFonts w:ascii="Times New Roman" w:hAnsi="Times New Roman" w:cs="Times New Roman"/>
        </w:rPr>
        <w:t>. исковые требования своего доверителя поддержала в полном объеме, пояснив, что приговором суда Г</w:t>
      </w:r>
      <w:r w:rsidR="00F67DF9">
        <w:rPr>
          <w:rFonts w:ascii="Times New Roman" w:hAnsi="Times New Roman" w:cs="Times New Roman"/>
        </w:rPr>
        <w:t>.</w:t>
      </w:r>
      <w:r w:rsidRPr="00357884">
        <w:rPr>
          <w:rFonts w:ascii="Times New Roman" w:hAnsi="Times New Roman" w:cs="Times New Roman"/>
        </w:rPr>
        <w:t>А.Н. был признан виновным в нарушении правил дорожного движение, что повлекло смерть сына ее доверителя. В августе 2014 года Б</w:t>
      </w:r>
      <w:r w:rsidR="00F67DF9">
        <w:rPr>
          <w:rFonts w:ascii="Times New Roman" w:hAnsi="Times New Roman" w:cs="Times New Roman"/>
        </w:rPr>
        <w:t>.</w:t>
      </w:r>
      <w:r w:rsidRPr="00357884">
        <w:rPr>
          <w:rFonts w:ascii="Times New Roman" w:hAnsi="Times New Roman" w:cs="Times New Roman"/>
        </w:rPr>
        <w:t>Ю.П. понес расходы, связанные с изготовлением, монтажом и установкой памятника и ограждения на могиле погибшего сына. Согласно договору от ДД.ММ.ГГГГ года, заключенному между Б</w:t>
      </w:r>
      <w:r w:rsidR="00F67DF9">
        <w:rPr>
          <w:rFonts w:ascii="Times New Roman" w:hAnsi="Times New Roman" w:cs="Times New Roman"/>
        </w:rPr>
        <w:t>.</w:t>
      </w:r>
      <w:r w:rsidRPr="00357884">
        <w:rPr>
          <w:rFonts w:ascii="Times New Roman" w:hAnsi="Times New Roman" w:cs="Times New Roman"/>
        </w:rPr>
        <w:t>Ю.П. и ИП Замятиным В.А., за выполнение указанных работ, её доверителем было уплачено &lt;данные изъяты&gt;, которые она просит взыскать с ответчика. Считает, что требования Б</w:t>
      </w:r>
      <w:r w:rsidR="00F67DF9">
        <w:rPr>
          <w:rFonts w:ascii="Times New Roman" w:hAnsi="Times New Roman" w:cs="Times New Roman"/>
        </w:rPr>
        <w:t>.</w:t>
      </w:r>
      <w:r w:rsidRPr="00357884">
        <w:rPr>
          <w:rFonts w:ascii="Times New Roman" w:hAnsi="Times New Roman" w:cs="Times New Roman"/>
        </w:rPr>
        <w:t xml:space="preserve">Ю.П. законны и </w:t>
      </w:r>
      <w:proofErr w:type="spellStart"/>
      <w:r w:rsidRPr="00357884">
        <w:rPr>
          <w:rFonts w:ascii="Times New Roman" w:hAnsi="Times New Roman" w:cs="Times New Roman"/>
        </w:rPr>
        <w:t>обоснованны</w:t>
      </w:r>
      <w:proofErr w:type="spellEnd"/>
      <w:r w:rsidRPr="00357884">
        <w:rPr>
          <w:rFonts w:ascii="Times New Roman" w:hAnsi="Times New Roman" w:cs="Times New Roman"/>
        </w:rPr>
        <w:t>, поскольку вступивший в законную силу приговор суда установил виновность Г</w:t>
      </w:r>
      <w:r w:rsidR="00F67DF9">
        <w:rPr>
          <w:rFonts w:ascii="Times New Roman" w:hAnsi="Times New Roman" w:cs="Times New Roman"/>
        </w:rPr>
        <w:t>.</w:t>
      </w:r>
      <w:r w:rsidRPr="00357884">
        <w:rPr>
          <w:rFonts w:ascii="Times New Roman" w:hAnsi="Times New Roman" w:cs="Times New Roman"/>
        </w:rPr>
        <w:t>А.Н. в совершенном преступлении, в связи с чем просит удовлетворить исковые требования в полном объеме. Кроме того, просила принять во внимание фотоснимки, которыми также подтверждается, что на могиле погибшего Б</w:t>
      </w:r>
      <w:r w:rsidR="00F67DF9">
        <w:rPr>
          <w:rFonts w:ascii="Times New Roman" w:hAnsi="Times New Roman" w:cs="Times New Roman"/>
        </w:rPr>
        <w:t>.</w:t>
      </w:r>
      <w:r w:rsidRPr="00357884">
        <w:rPr>
          <w:rFonts w:ascii="Times New Roman" w:hAnsi="Times New Roman" w:cs="Times New Roman"/>
        </w:rPr>
        <w:t>П.Ю. в настоящее время действительно установлен гранитный памятник, гранитный цоколь и кованая ограда со скамейкой.</w:t>
      </w:r>
    </w:p>
    <w:p w14:paraId="5E554FF8" w14:textId="3436928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Представитель ответчика Г</w:t>
      </w:r>
      <w:r w:rsidR="00F67DF9">
        <w:rPr>
          <w:rFonts w:ascii="Times New Roman" w:hAnsi="Times New Roman" w:cs="Times New Roman"/>
        </w:rPr>
        <w:t>.</w:t>
      </w:r>
      <w:r w:rsidRPr="00357884">
        <w:rPr>
          <w:rFonts w:ascii="Times New Roman" w:hAnsi="Times New Roman" w:cs="Times New Roman"/>
        </w:rPr>
        <w:t xml:space="preserve">А.Н. - </w:t>
      </w:r>
      <w:r w:rsidRPr="00F67DF9">
        <w:rPr>
          <w:rFonts w:ascii="Times New Roman" w:hAnsi="Times New Roman" w:cs="Times New Roman"/>
          <w:bCs/>
        </w:rPr>
        <w:t>адвокат</w:t>
      </w:r>
      <w:r w:rsidRPr="00F67DF9">
        <w:rPr>
          <w:rFonts w:ascii="Times New Roman" w:hAnsi="Times New Roman" w:cs="Times New Roman"/>
        </w:rPr>
        <w:t xml:space="preserve"> </w:t>
      </w:r>
      <w:r w:rsidRPr="00357884">
        <w:rPr>
          <w:rFonts w:ascii="Times New Roman" w:hAnsi="Times New Roman" w:cs="Times New Roman"/>
        </w:rPr>
        <w:t>З</w:t>
      </w:r>
      <w:r w:rsidR="00F67DF9">
        <w:rPr>
          <w:rFonts w:ascii="Times New Roman" w:hAnsi="Times New Roman" w:cs="Times New Roman"/>
        </w:rPr>
        <w:t>.</w:t>
      </w:r>
      <w:r w:rsidRPr="00357884">
        <w:rPr>
          <w:rFonts w:ascii="Times New Roman" w:hAnsi="Times New Roman" w:cs="Times New Roman"/>
        </w:rPr>
        <w:t>Н.Е. в судебном заседании исковые требования не признал, пояснив, что из материалов уголовного дела усматривается, что погибший Б</w:t>
      </w:r>
      <w:r w:rsidR="00F67DF9">
        <w:rPr>
          <w:rFonts w:ascii="Times New Roman" w:hAnsi="Times New Roman" w:cs="Times New Roman"/>
        </w:rPr>
        <w:t>.</w:t>
      </w:r>
      <w:r w:rsidRPr="00357884">
        <w:rPr>
          <w:rFonts w:ascii="Times New Roman" w:hAnsi="Times New Roman" w:cs="Times New Roman"/>
        </w:rPr>
        <w:t xml:space="preserve">П.Ю. сам бросился на автомобиль, поскольку находился в состоянии алкогольного опьянения, в результате чего погиб. Считает требования истца неправомерными, сумма, затраченная им на памятник, ограду чрезмерно завышены, и не </w:t>
      </w:r>
      <w:r w:rsidRPr="00357884">
        <w:rPr>
          <w:rFonts w:ascii="Times New Roman" w:hAnsi="Times New Roman" w:cs="Times New Roman"/>
        </w:rPr>
        <w:lastRenderedPageBreak/>
        <w:t xml:space="preserve">соответствуют </w:t>
      </w:r>
      <w:proofErr w:type="spellStart"/>
      <w:r w:rsidRPr="00357884">
        <w:rPr>
          <w:rFonts w:ascii="Times New Roman" w:hAnsi="Times New Roman" w:cs="Times New Roman"/>
        </w:rPr>
        <w:t>среднеобластным</w:t>
      </w:r>
      <w:proofErr w:type="spellEnd"/>
      <w:r w:rsidRPr="00357884">
        <w:rPr>
          <w:rFonts w:ascii="Times New Roman" w:hAnsi="Times New Roman" w:cs="Times New Roman"/>
        </w:rPr>
        <w:t xml:space="preserve"> расценкам на ритуальные услуги и погребение. Кроме того, просит учесть, что Г</w:t>
      </w:r>
      <w:r w:rsidR="00F67DF9">
        <w:rPr>
          <w:rFonts w:ascii="Times New Roman" w:hAnsi="Times New Roman" w:cs="Times New Roman"/>
        </w:rPr>
        <w:t>.</w:t>
      </w:r>
      <w:r w:rsidRPr="00357884">
        <w:rPr>
          <w:rFonts w:ascii="Times New Roman" w:hAnsi="Times New Roman" w:cs="Times New Roman"/>
        </w:rPr>
        <w:t>А.Н. является инвалидом &lt;данные изъяты&gt; и с его пенсии уже производятся удержания по возмещению материального и морального вреда по решению суда в пользу Б</w:t>
      </w:r>
      <w:r w:rsidR="00F67DF9">
        <w:rPr>
          <w:rFonts w:ascii="Times New Roman" w:hAnsi="Times New Roman" w:cs="Times New Roman"/>
        </w:rPr>
        <w:t>.</w:t>
      </w:r>
      <w:r w:rsidRPr="00357884">
        <w:rPr>
          <w:rFonts w:ascii="Times New Roman" w:hAnsi="Times New Roman" w:cs="Times New Roman"/>
        </w:rPr>
        <w:t>Ю.П., в связи с чем считает, что затраты, понесенные истцом на изготовление дорогостоящего памятника не могут быть взысканы с Г</w:t>
      </w:r>
      <w:r w:rsidR="00F67DF9">
        <w:rPr>
          <w:rFonts w:ascii="Times New Roman" w:hAnsi="Times New Roman" w:cs="Times New Roman"/>
        </w:rPr>
        <w:t>.</w:t>
      </w:r>
      <w:r w:rsidRPr="00357884">
        <w:rPr>
          <w:rFonts w:ascii="Times New Roman" w:hAnsi="Times New Roman" w:cs="Times New Roman"/>
        </w:rPr>
        <w:t>А.Н., тем более спустя несколько лет, после совершения ДТП. Также считает, что истец злоупотребляет своими правами и просит взыскать необоснованные суммы. В связи с чем считает, что его требования удовлетворению не подлежат.</w:t>
      </w:r>
    </w:p>
    <w:p w14:paraId="09E9B9DC" w14:textId="4575858E"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Ответчик Г</w:t>
      </w:r>
      <w:r w:rsidR="00F67DF9">
        <w:rPr>
          <w:rFonts w:ascii="Times New Roman" w:hAnsi="Times New Roman" w:cs="Times New Roman"/>
        </w:rPr>
        <w:t>.</w:t>
      </w:r>
      <w:r w:rsidRPr="00357884">
        <w:rPr>
          <w:rFonts w:ascii="Times New Roman" w:hAnsi="Times New Roman" w:cs="Times New Roman"/>
        </w:rPr>
        <w:t>А.Н. в судебном заседании исковые требования Б</w:t>
      </w:r>
      <w:r w:rsidR="00F67DF9">
        <w:rPr>
          <w:rFonts w:ascii="Times New Roman" w:hAnsi="Times New Roman" w:cs="Times New Roman"/>
        </w:rPr>
        <w:t>.</w:t>
      </w:r>
      <w:r w:rsidRPr="00357884">
        <w:rPr>
          <w:rFonts w:ascii="Times New Roman" w:hAnsi="Times New Roman" w:cs="Times New Roman"/>
        </w:rPr>
        <w:t>Ю.П. не признал и поддержал позицию своего представителя.</w:t>
      </w:r>
    </w:p>
    <w:p w14:paraId="668BDB73" w14:textId="77777777" w:rsidR="002D0976" w:rsidRPr="00357884" w:rsidRDefault="002D0976" w:rsidP="002D0976">
      <w:pPr>
        <w:widowControl w:val="0"/>
        <w:autoSpaceDE w:val="0"/>
        <w:autoSpaceDN w:val="0"/>
        <w:adjustRightInd w:val="0"/>
        <w:jc w:val="both"/>
        <w:rPr>
          <w:rFonts w:ascii="Times New Roman" w:hAnsi="Times New Roman" w:cs="Times New Roman"/>
        </w:rPr>
      </w:pPr>
      <w:r w:rsidRPr="00357884">
        <w:rPr>
          <w:rFonts w:ascii="Times New Roman" w:hAnsi="Times New Roman" w:cs="Times New Roman"/>
        </w:rPr>
        <w:t>       Выслушав доводы сторон, исследовав материалы дела, представленные сторонами доказательства, суд приходит к следующему.</w:t>
      </w:r>
    </w:p>
    <w:p w14:paraId="1E6EC344" w14:textId="77777777" w:rsidR="002D0976" w:rsidRPr="00357884" w:rsidRDefault="002D0976" w:rsidP="002D0976">
      <w:pPr>
        <w:widowControl w:val="0"/>
        <w:autoSpaceDE w:val="0"/>
        <w:autoSpaceDN w:val="0"/>
        <w:adjustRightInd w:val="0"/>
        <w:jc w:val="both"/>
        <w:rPr>
          <w:rFonts w:ascii="Times New Roman" w:hAnsi="Times New Roman" w:cs="Times New Roman"/>
        </w:rPr>
      </w:pPr>
      <w:r w:rsidRPr="00357884">
        <w:rPr>
          <w:rFonts w:ascii="Times New Roman" w:hAnsi="Times New Roman" w:cs="Times New Roman"/>
        </w:rPr>
        <w:t>       </w:t>
      </w:r>
    </w:p>
    <w:p w14:paraId="1A45BE2E" w14:textId="77777777" w:rsidR="002D0976" w:rsidRPr="00357884" w:rsidRDefault="002D0976" w:rsidP="002D0976">
      <w:pPr>
        <w:widowControl w:val="0"/>
        <w:autoSpaceDE w:val="0"/>
        <w:autoSpaceDN w:val="0"/>
        <w:adjustRightInd w:val="0"/>
        <w:jc w:val="both"/>
        <w:rPr>
          <w:rFonts w:ascii="Times New Roman" w:hAnsi="Times New Roman" w:cs="Times New Roman"/>
        </w:rPr>
      </w:pPr>
      <w:r w:rsidRPr="00357884">
        <w:rPr>
          <w:rFonts w:ascii="Times New Roman" w:hAnsi="Times New Roman" w:cs="Times New Roman"/>
        </w:rPr>
        <w:t>       Согласно ст. 2 ГПК РФ задачами гражданского судопроизводства является разрешение дел в целях защиты нарушенного права; согласно ст. 3 ГПК РФ лицо может обратиться в суд за защитой нарушенного либо оспариваемого права, законных интересов; согласно ст. 4 ГПК РФ суд возбуждает гражданское дело по заявлению лица, обратившегося за защитой своих прав, свобод, законных интересов.</w:t>
      </w:r>
    </w:p>
    <w:p w14:paraId="009DA037" w14:textId="77777777" w:rsidR="002D0976" w:rsidRPr="00357884" w:rsidRDefault="002D0976" w:rsidP="002D0976">
      <w:pPr>
        <w:widowControl w:val="0"/>
        <w:autoSpaceDE w:val="0"/>
        <w:autoSpaceDN w:val="0"/>
        <w:adjustRightInd w:val="0"/>
        <w:jc w:val="both"/>
        <w:rPr>
          <w:rFonts w:ascii="Times New Roman" w:hAnsi="Times New Roman" w:cs="Times New Roman"/>
        </w:rPr>
      </w:pPr>
      <w:r w:rsidRPr="00357884">
        <w:rPr>
          <w:rFonts w:ascii="Times New Roman" w:hAnsi="Times New Roman" w:cs="Times New Roman"/>
        </w:rPr>
        <w:t>     </w:t>
      </w:r>
    </w:p>
    <w:p w14:paraId="3A18059E" w14:textId="77777777" w:rsidR="002D0976" w:rsidRPr="00357884" w:rsidRDefault="002D0976" w:rsidP="002D0976">
      <w:pPr>
        <w:widowControl w:val="0"/>
        <w:autoSpaceDE w:val="0"/>
        <w:autoSpaceDN w:val="0"/>
        <w:adjustRightInd w:val="0"/>
        <w:jc w:val="both"/>
        <w:rPr>
          <w:rFonts w:ascii="Times New Roman" w:hAnsi="Times New Roman" w:cs="Times New Roman"/>
        </w:rPr>
      </w:pPr>
      <w:r w:rsidRPr="00357884">
        <w:rPr>
          <w:rFonts w:ascii="Times New Roman" w:hAnsi="Times New Roman" w:cs="Times New Roman"/>
        </w:rPr>
        <w:t xml:space="preserve">       Согласно </w:t>
      </w:r>
      <w:proofErr w:type="spellStart"/>
      <w:r w:rsidRPr="00357884">
        <w:rPr>
          <w:rFonts w:ascii="Times New Roman" w:hAnsi="Times New Roman" w:cs="Times New Roman"/>
        </w:rPr>
        <w:t>ст.ст</w:t>
      </w:r>
      <w:proofErr w:type="spellEnd"/>
      <w:r w:rsidRPr="00357884">
        <w:rPr>
          <w:rFonts w:ascii="Times New Roman" w:hAnsi="Times New Roman" w:cs="Times New Roman"/>
        </w:rPr>
        <w:t>. 56-57 ГПК РФ каждая сторона обязана доказать те обстоятельства, на которые она ссылается как на основание своих требований и возражений; доказательства представляются сторонами. Ввиду указанного требования закона суд оценивает доказательства, представленные суду.</w:t>
      </w:r>
    </w:p>
    <w:p w14:paraId="469C5B9C"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Согласно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14:paraId="77735379"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В соответствии со ст. 1079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настоящего Кодекса.</w:t>
      </w:r>
    </w:p>
    <w:p w14:paraId="1E564710"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14:paraId="6EF0FF43"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 xml:space="preserve">Согласно ч. 2 ст. 1083 ГК РФ, если грубая неосторожность самого потерпевшего содействовала возникновению или увеличению вреда, в зависимости от степени вины потерпевшего и </w:t>
      </w:r>
      <w:proofErr w:type="spellStart"/>
      <w:r w:rsidRPr="00357884">
        <w:rPr>
          <w:rFonts w:ascii="Times New Roman" w:hAnsi="Times New Roman" w:cs="Times New Roman"/>
        </w:rPr>
        <w:t>причинителя</w:t>
      </w:r>
      <w:proofErr w:type="spellEnd"/>
      <w:r w:rsidRPr="00357884">
        <w:rPr>
          <w:rFonts w:ascii="Times New Roman" w:hAnsi="Times New Roman" w:cs="Times New Roman"/>
        </w:rPr>
        <w:t xml:space="preserve"> вреда размер возмещения должен быть уменьшен.</w:t>
      </w:r>
    </w:p>
    <w:p w14:paraId="2E7D8E00"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 xml:space="preserve">При грубой неосторожности потерпевшего и отсутствии вины </w:t>
      </w:r>
      <w:proofErr w:type="spellStart"/>
      <w:r w:rsidRPr="00357884">
        <w:rPr>
          <w:rFonts w:ascii="Times New Roman" w:hAnsi="Times New Roman" w:cs="Times New Roman"/>
        </w:rPr>
        <w:t>причинителя</w:t>
      </w:r>
      <w:proofErr w:type="spellEnd"/>
      <w:r w:rsidRPr="00357884">
        <w:rPr>
          <w:rFonts w:ascii="Times New Roman" w:hAnsi="Times New Roman" w:cs="Times New Roman"/>
        </w:rPr>
        <w:t xml:space="preserve">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14:paraId="21BD55C4"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Вина потерпевшего не учитывается при возмещении расходов на погребение.</w:t>
      </w:r>
    </w:p>
    <w:p w14:paraId="779009C8"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Согласно ст. 1094 ГК РФ лица, ответственные за вред, вызванный смертью потерпевшего, обязаны возместить необходимые расходы на погребение лицу, понесшему эти расходы. Пособие на погребение, полученное гражданами, понесшими эти расходы, в счет возмещения вреда не засчитывается.</w:t>
      </w:r>
    </w:p>
    <w:p w14:paraId="6BD425BB" w14:textId="7BF80352"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Судом установлено, что ДД.ММ.ГГГГ примерно в &lt;данные изъяты&gt; проезжей части участка &lt;данные изъяты&gt; &lt;данные изъяты&gt; напротив &lt;адрес&gt;-&lt;данные изъяты&gt; по &lt;адрес&gt;, Г</w:t>
      </w:r>
      <w:r w:rsidR="00F67DF9">
        <w:rPr>
          <w:rFonts w:ascii="Times New Roman" w:hAnsi="Times New Roman" w:cs="Times New Roman"/>
        </w:rPr>
        <w:t>.</w:t>
      </w:r>
      <w:r w:rsidRPr="00357884">
        <w:rPr>
          <w:rFonts w:ascii="Times New Roman" w:hAnsi="Times New Roman" w:cs="Times New Roman"/>
        </w:rPr>
        <w:t>А.Н., в нарушение п&lt;данные изъяты&gt;, своевременно не остановил свое транспортное средство, имея для этого техническую возможность, и передней частью кузова автомобиля допустил наезд на пешехода Б</w:t>
      </w:r>
      <w:r w:rsidR="00F67DF9">
        <w:rPr>
          <w:rFonts w:ascii="Times New Roman" w:hAnsi="Times New Roman" w:cs="Times New Roman"/>
        </w:rPr>
        <w:t>.</w:t>
      </w:r>
      <w:r w:rsidRPr="00357884">
        <w:rPr>
          <w:rFonts w:ascii="Times New Roman" w:hAnsi="Times New Roman" w:cs="Times New Roman"/>
        </w:rPr>
        <w:t>П.Ю., причинив ему телесные повреждения, от которых последний скончался.</w:t>
      </w:r>
    </w:p>
    <w:p w14:paraId="44B85C50" w14:textId="5FA5B36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Вступившим в законную силу приговором Курчатовского городского суда &lt;адрес&gt; от ДД.ММ.ГГГГ Г</w:t>
      </w:r>
      <w:r w:rsidR="00F67DF9">
        <w:rPr>
          <w:rFonts w:ascii="Times New Roman" w:hAnsi="Times New Roman" w:cs="Times New Roman"/>
        </w:rPr>
        <w:t>.</w:t>
      </w:r>
      <w:r w:rsidRPr="00357884">
        <w:rPr>
          <w:rFonts w:ascii="Times New Roman" w:hAnsi="Times New Roman" w:cs="Times New Roman"/>
        </w:rPr>
        <w:t>А.Н. признан виновным в совершении преступления, предусмотренного ст. 264 ч.3 УК РФ.</w:t>
      </w:r>
    </w:p>
    <w:p w14:paraId="6FBA39C2" w14:textId="0C1536F0"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Учитывая, что смерть Б</w:t>
      </w:r>
      <w:r w:rsidR="00F67DF9">
        <w:rPr>
          <w:rFonts w:ascii="Times New Roman" w:hAnsi="Times New Roman" w:cs="Times New Roman"/>
        </w:rPr>
        <w:t>.</w:t>
      </w:r>
      <w:r w:rsidRPr="00357884">
        <w:rPr>
          <w:rFonts w:ascii="Times New Roman" w:hAnsi="Times New Roman" w:cs="Times New Roman"/>
        </w:rPr>
        <w:t>П.Ю. наступила в результате причиненных травм от наезда на него автомобиля под управлением Г</w:t>
      </w:r>
      <w:r w:rsidR="00F67DF9">
        <w:rPr>
          <w:rFonts w:ascii="Times New Roman" w:hAnsi="Times New Roman" w:cs="Times New Roman"/>
        </w:rPr>
        <w:t>.</w:t>
      </w:r>
      <w:r w:rsidRPr="00357884">
        <w:rPr>
          <w:rFonts w:ascii="Times New Roman" w:hAnsi="Times New Roman" w:cs="Times New Roman"/>
        </w:rPr>
        <w:t>А.Н., суд приходит к выводу, что в соответствии с требованиями закона истец Б</w:t>
      </w:r>
      <w:r w:rsidR="00F67DF9">
        <w:rPr>
          <w:rFonts w:ascii="Times New Roman" w:hAnsi="Times New Roman" w:cs="Times New Roman"/>
        </w:rPr>
        <w:t>.</w:t>
      </w:r>
      <w:r w:rsidRPr="00357884">
        <w:rPr>
          <w:rFonts w:ascii="Times New Roman" w:hAnsi="Times New Roman" w:cs="Times New Roman"/>
        </w:rPr>
        <w:t xml:space="preserve">Ю.П. имеет право на возмещение с ответчика, как </w:t>
      </w:r>
      <w:proofErr w:type="spellStart"/>
      <w:r w:rsidRPr="00357884">
        <w:rPr>
          <w:rFonts w:ascii="Times New Roman" w:hAnsi="Times New Roman" w:cs="Times New Roman"/>
        </w:rPr>
        <w:t>причинителя</w:t>
      </w:r>
      <w:proofErr w:type="spellEnd"/>
      <w:r w:rsidRPr="00357884">
        <w:rPr>
          <w:rFonts w:ascii="Times New Roman" w:hAnsi="Times New Roman" w:cs="Times New Roman"/>
        </w:rPr>
        <w:t xml:space="preserve"> вреда, материального ущерба, связанного с установкой памятника и ограды.</w:t>
      </w:r>
    </w:p>
    <w:p w14:paraId="5646B95E"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Статьей 3 Федерального закона от ДД.ММ.ГГГГ № № «О погребении и похоронном деле» погребение определено как обрядовые действия по захоронению тела (останков) человека после его смерти в соответствии с обычаями и традициями. Установка надгробного памятника, ограждение места захоронения с установкой скамейки определены обычаями и традициями, поскольку данные мероприятия общеприняты и соответствуют традициям населения России, являются одной из форм сохранения памяти об умершем.</w:t>
      </w:r>
    </w:p>
    <w:p w14:paraId="72422895"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Общеизвестно, что при погребении тела человека, русскими обычаями предусмотрена установка памятника, оградки. Указанные обстоятельства, как общеизвестные, в силу ст. 61 ч.1 ГПК РФ не нуждаются в доказывании.</w:t>
      </w:r>
    </w:p>
    <w:p w14:paraId="6F1BC95F"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С учетом изложенного, в состав расходов на достойные похороны (погребение) включаются в том числе расходы на установку памятника и обустройство ограды, поскольку установка памятника на могиле умершего и благоустройство могилы общеприняты и соответствуют традициям населения России, являются одной из форм сохранения памяти об умершем.</w:t>
      </w:r>
    </w:p>
    <w:p w14:paraId="18093B6C"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В то же время, законодательством не закреплен максимальный размер стоимости памятников и ограды, устанавливаемых родственниками умершего.</w:t>
      </w:r>
    </w:p>
    <w:p w14:paraId="35396617"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В данном случае суд должен руководствоваться принципом разумности, учитывая стоимость памятника и ограды.</w:t>
      </w:r>
    </w:p>
    <w:p w14:paraId="760E619C" w14:textId="2655DF42"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Оценив представленные истцом доказательства понесенных затрат, связанных с изготовлением, монтажом и установкой гранитного памятника и оградки на могиле Б</w:t>
      </w:r>
      <w:r w:rsidR="00F67DF9">
        <w:rPr>
          <w:rFonts w:ascii="Times New Roman" w:hAnsi="Times New Roman" w:cs="Times New Roman"/>
        </w:rPr>
        <w:t>.</w:t>
      </w:r>
      <w:r w:rsidRPr="00357884">
        <w:rPr>
          <w:rFonts w:ascii="Times New Roman" w:hAnsi="Times New Roman" w:cs="Times New Roman"/>
        </w:rPr>
        <w:t>П.Ю. (договор на выполнение работ, товарный чек), суд приходит к выводу о частичном удовлетворении исковых требований.</w:t>
      </w:r>
    </w:p>
    <w:p w14:paraId="20C39509" w14:textId="068DD7CC"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Согласно договору на выполнение работ (с физическим лицом) от ДД.ММ.ГГГГ года, истец Б</w:t>
      </w:r>
      <w:r w:rsidR="00F67DF9">
        <w:rPr>
          <w:rFonts w:ascii="Times New Roman" w:hAnsi="Times New Roman" w:cs="Times New Roman"/>
        </w:rPr>
        <w:t>.</w:t>
      </w:r>
      <w:r w:rsidRPr="00357884">
        <w:rPr>
          <w:rFonts w:ascii="Times New Roman" w:hAnsi="Times New Roman" w:cs="Times New Roman"/>
        </w:rPr>
        <w:t xml:space="preserve">Ю.П. заказал ИП Замятину В.А. в срок до ДД.ММ.ГГГГ выполнить: изготовление гранитного памятника, монтаж гранитного памятника, изготовление гранитного цоколя и кованой оградки, установление гранитного цоколя и кованой оградки, укладку </w:t>
      </w:r>
      <w:proofErr w:type="spellStart"/>
      <w:r w:rsidRPr="00357884">
        <w:rPr>
          <w:rFonts w:ascii="Times New Roman" w:hAnsi="Times New Roman" w:cs="Times New Roman"/>
        </w:rPr>
        <w:t>пластушки</w:t>
      </w:r>
      <w:proofErr w:type="spellEnd"/>
      <w:r w:rsidRPr="00357884">
        <w:rPr>
          <w:rFonts w:ascii="Times New Roman" w:hAnsi="Times New Roman" w:cs="Times New Roman"/>
        </w:rPr>
        <w:t>. За выполнение вышеуказанных работ Б</w:t>
      </w:r>
      <w:r w:rsidR="00F67DF9">
        <w:rPr>
          <w:rFonts w:ascii="Times New Roman" w:hAnsi="Times New Roman" w:cs="Times New Roman"/>
        </w:rPr>
        <w:t>.</w:t>
      </w:r>
      <w:r w:rsidRPr="00357884">
        <w:rPr>
          <w:rFonts w:ascii="Times New Roman" w:hAnsi="Times New Roman" w:cs="Times New Roman"/>
        </w:rPr>
        <w:t>Ю.П. было оплачено ДД.ММ.ГГГГ - &lt;данные изъяты&gt; рублей, что подтверждено копией товарного чека (л.№</w:t>
      </w:r>
    </w:p>
    <w:p w14:paraId="0A393B63" w14:textId="0A9C58F3"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По мнению суда сумма, требуемая к возмещению истцом, завышена.</w:t>
      </w:r>
    </w:p>
    <w:p w14:paraId="50A7F285"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 xml:space="preserve">Как следует из справки, выданной ДД.ММ.ГГГГ Муниципальным унитарным предприятием «Ритуальные услуги» &lt;адрес&gt;, средняя стоимость памятника из гранита составляет &lt;данные изъяты&gt;, средняя стоимость ограды из </w:t>
      </w:r>
      <w:proofErr w:type="spellStart"/>
      <w:r w:rsidRPr="00357884">
        <w:rPr>
          <w:rFonts w:ascii="Times New Roman" w:hAnsi="Times New Roman" w:cs="Times New Roman"/>
        </w:rPr>
        <w:t>профтрубы</w:t>
      </w:r>
      <w:proofErr w:type="spellEnd"/>
      <w:r w:rsidRPr="00357884">
        <w:rPr>
          <w:rFonts w:ascii="Times New Roman" w:hAnsi="Times New Roman" w:cs="Times New Roman"/>
        </w:rPr>
        <w:t xml:space="preserve"> составляет &lt;данные изъяты&gt;</w:t>
      </w:r>
    </w:p>
    <w:p w14:paraId="560FC2F0"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Представителем истца не представлено доказательств необходимости несения расходов на установку памятника и ограды в сумме &lt;данные изъяты&gt; &lt;данные изъяты&gt;, в связи с чем суд принимает во внимание среднюю стоимость памятника из гранита и ограды в местах захоронения по &lt;адрес&gt; и &lt;адрес&gt;, которую и следует взыскать с ответчика.</w:t>
      </w:r>
    </w:p>
    <w:p w14:paraId="35B65D3C" w14:textId="22A0B3BB"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Оснований для уменьшения указанной суммы ввиду грубой неосторожности Б</w:t>
      </w:r>
      <w:r w:rsidR="00F67DF9">
        <w:rPr>
          <w:rFonts w:ascii="Times New Roman" w:hAnsi="Times New Roman" w:cs="Times New Roman"/>
        </w:rPr>
        <w:t>.</w:t>
      </w:r>
      <w:r w:rsidRPr="00357884">
        <w:rPr>
          <w:rFonts w:ascii="Times New Roman" w:hAnsi="Times New Roman" w:cs="Times New Roman"/>
        </w:rPr>
        <w:t>П.Ю., как на то указывает представитель ответчика, не имеется, поскольку, как следует из приговора Курчатовского городского суда &lt;адрес&gt; от ДД.ММ.ГГГГ нарушение п.п.4.3, 4.6 Правил дорожного движения Б</w:t>
      </w:r>
      <w:r w:rsidR="00F67DF9">
        <w:rPr>
          <w:rFonts w:ascii="Times New Roman" w:hAnsi="Times New Roman" w:cs="Times New Roman"/>
        </w:rPr>
        <w:t>.</w:t>
      </w:r>
      <w:r w:rsidRPr="00357884">
        <w:rPr>
          <w:rFonts w:ascii="Times New Roman" w:hAnsi="Times New Roman" w:cs="Times New Roman"/>
        </w:rPr>
        <w:t>П.Ю. не находится в прямой причиной связи с произошедшим ДТП.</w:t>
      </w:r>
    </w:p>
    <w:p w14:paraId="30239DCA"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Доводы представителя ответчика о том, что исковые требования удовлетворению не подлежат, в том числе и по причине того, что прошло много лет с момента ДТП, суд находит не состоятельными, поскольку срок исковой давности в силу ст. 200 ГК РФ начинает течь с того момента, когда лицо узнало или должно было узнать о нарушении своего права.</w:t>
      </w:r>
    </w:p>
    <w:p w14:paraId="616923CD"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Расходы на установку памятника истцом были понесены ДД.ММ.ГГГГ года, именно с этой даты исчисляется срок исковой давности.</w:t>
      </w:r>
    </w:p>
    <w:p w14:paraId="198F4C03"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Согласно ст. 103 ГК РФ государственная пошлина, от уплаты которой истец был освобожден, взыскивается с ответчика, не освобожденного от уплаты судебных расходов, пропорционально удовлетворенной части исковых требований.</w:t>
      </w:r>
    </w:p>
    <w:p w14:paraId="2963CF15" w14:textId="693AC514"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В связи с чем с ответчика Г</w:t>
      </w:r>
      <w:r w:rsidR="00F67DF9">
        <w:rPr>
          <w:rFonts w:ascii="Times New Roman" w:hAnsi="Times New Roman" w:cs="Times New Roman"/>
        </w:rPr>
        <w:t>.</w:t>
      </w:r>
      <w:r w:rsidRPr="00357884">
        <w:rPr>
          <w:rFonts w:ascii="Times New Roman" w:hAnsi="Times New Roman" w:cs="Times New Roman"/>
        </w:rPr>
        <w:t>А.Н. в доход бюджета МО «&lt;адрес&gt;» следует взыскать госпошлину в сумме &lt;данные изъяты&gt;.</w:t>
      </w:r>
    </w:p>
    <w:p w14:paraId="750C10BF" w14:textId="77777777" w:rsidR="002D0976" w:rsidRPr="00357884" w:rsidRDefault="002D0976" w:rsidP="002D0976">
      <w:pPr>
        <w:widowControl w:val="0"/>
        <w:autoSpaceDE w:val="0"/>
        <w:autoSpaceDN w:val="0"/>
        <w:adjustRightInd w:val="0"/>
        <w:jc w:val="both"/>
        <w:rPr>
          <w:rFonts w:ascii="Times New Roman" w:hAnsi="Times New Roman" w:cs="Times New Roman"/>
        </w:rPr>
      </w:pPr>
      <w:r w:rsidRPr="00357884">
        <w:rPr>
          <w:rFonts w:ascii="Times New Roman" w:hAnsi="Times New Roman" w:cs="Times New Roman"/>
        </w:rPr>
        <w:t xml:space="preserve">         На основании изложенного, руководствуясь </w:t>
      </w:r>
      <w:proofErr w:type="spellStart"/>
      <w:r w:rsidRPr="00357884">
        <w:rPr>
          <w:rFonts w:ascii="Times New Roman" w:hAnsi="Times New Roman" w:cs="Times New Roman"/>
        </w:rPr>
        <w:t>ст.ст</w:t>
      </w:r>
      <w:proofErr w:type="spellEnd"/>
      <w:r w:rsidRPr="00357884">
        <w:rPr>
          <w:rFonts w:ascii="Times New Roman" w:hAnsi="Times New Roman" w:cs="Times New Roman"/>
        </w:rPr>
        <w:t>. 194-199 ГПК РФ, суд</w:t>
      </w:r>
    </w:p>
    <w:p w14:paraId="0EA76FE1" w14:textId="77777777" w:rsidR="00F67DF9" w:rsidRDefault="002D0976" w:rsidP="002D0976">
      <w:pPr>
        <w:widowControl w:val="0"/>
        <w:autoSpaceDE w:val="0"/>
        <w:autoSpaceDN w:val="0"/>
        <w:adjustRightInd w:val="0"/>
        <w:jc w:val="both"/>
        <w:rPr>
          <w:rFonts w:ascii="Times New Roman" w:hAnsi="Times New Roman" w:cs="Times New Roman"/>
        </w:rPr>
      </w:pPr>
      <w:r w:rsidRPr="00357884">
        <w:rPr>
          <w:rFonts w:ascii="Times New Roman" w:hAnsi="Times New Roman" w:cs="Times New Roman"/>
        </w:rPr>
        <w:t>                                                       </w:t>
      </w:r>
    </w:p>
    <w:p w14:paraId="6AEB7176" w14:textId="4CEFA4A7" w:rsidR="002D0976" w:rsidRDefault="002D0976" w:rsidP="00F67DF9">
      <w:pPr>
        <w:widowControl w:val="0"/>
        <w:autoSpaceDE w:val="0"/>
        <w:autoSpaceDN w:val="0"/>
        <w:adjustRightInd w:val="0"/>
        <w:jc w:val="center"/>
        <w:rPr>
          <w:rFonts w:ascii="Times New Roman" w:hAnsi="Times New Roman" w:cs="Times New Roman"/>
        </w:rPr>
      </w:pPr>
      <w:r w:rsidRPr="00357884">
        <w:rPr>
          <w:rFonts w:ascii="Times New Roman" w:hAnsi="Times New Roman" w:cs="Times New Roman"/>
        </w:rPr>
        <w:t>Р Е Ш И Л :</w:t>
      </w:r>
    </w:p>
    <w:p w14:paraId="208C85BE" w14:textId="77777777" w:rsidR="00F67DF9" w:rsidRPr="00357884" w:rsidRDefault="00F67DF9" w:rsidP="00F67DF9">
      <w:pPr>
        <w:widowControl w:val="0"/>
        <w:autoSpaceDE w:val="0"/>
        <w:autoSpaceDN w:val="0"/>
        <w:adjustRightInd w:val="0"/>
        <w:jc w:val="center"/>
        <w:rPr>
          <w:rFonts w:ascii="Times New Roman" w:hAnsi="Times New Roman" w:cs="Times New Roman"/>
        </w:rPr>
      </w:pPr>
    </w:p>
    <w:p w14:paraId="656CA24B" w14:textId="2C62AC78"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Исковые требования Б</w:t>
      </w:r>
      <w:r w:rsidR="00F67DF9">
        <w:rPr>
          <w:rFonts w:ascii="Times New Roman" w:hAnsi="Times New Roman" w:cs="Times New Roman"/>
        </w:rPr>
        <w:t>.</w:t>
      </w:r>
      <w:r w:rsidRPr="00357884">
        <w:rPr>
          <w:rFonts w:ascii="Times New Roman" w:hAnsi="Times New Roman" w:cs="Times New Roman"/>
        </w:rPr>
        <w:t>Ю</w:t>
      </w:r>
      <w:r w:rsidR="00F67DF9">
        <w:rPr>
          <w:rFonts w:ascii="Times New Roman" w:hAnsi="Times New Roman" w:cs="Times New Roman"/>
        </w:rPr>
        <w:t>.</w:t>
      </w:r>
      <w:r w:rsidRPr="00357884">
        <w:rPr>
          <w:rFonts w:ascii="Times New Roman" w:hAnsi="Times New Roman" w:cs="Times New Roman"/>
        </w:rPr>
        <w:t>П</w:t>
      </w:r>
      <w:r w:rsidR="00F67DF9">
        <w:rPr>
          <w:rFonts w:ascii="Times New Roman" w:hAnsi="Times New Roman" w:cs="Times New Roman"/>
        </w:rPr>
        <w:t>.</w:t>
      </w:r>
      <w:r w:rsidRPr="00357884">
        <w:rPr>
          <w:rFonts w:ascii="Times New Roman" w:hAnsi="Times New Roman" w:cs="Times New Roman"/>
        </w:rPr>
        <w:t xml:space="preserve"> удовлетворить частично.</w:t>
      </w:r>
    </w:p>
    <w:p w14:paraId="139AFCC7" w14:textId="5494D9BB"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Взыскать с Г</w:t>
      </w:r>
      <w:r w:rsidR="00F67DF9">
        <w:rPr>
          <w:rFonts w:ascii="Times New Roman" w:hAnsi="Times New Roman" w:cs="Times New Roman"/>
        </w:rPr>
        <w:t>.</w:t>
      </w:r>
      <w:r w:rsidRPr="00357884">
        <w:rPr>
          <w:rFonts w:ascii="Times New Roman" w:hAnsi="Times New Roman" w:cs="Times New Roman"/>
        </w:rPr>
        <w:t>А</w:t>
      </w:r>
      <w:r w:rsidR="00F67DF9">
        <w:rPr>
          <w:rFonts w:ascii="Times New Roman" w:hAnsi="Times New Roman" w:cs="Times New Roman"/>
        </w:rPr>
        <w:t>.</w:t>
      </w:r>
      <w:r w:rsidRPr="00357884">
        <w:rPr>
          <w:rFonts w:ascii="Times New Roman" w:hAnsi="Times New Roman" w:cs="Times New Roman"/>
        </w:rPr>
        <w:t>Н</w:t>
      </w:r>
      <w:r w:rsidR="00F67DF9">
        <w:rPr>
          <w:rFonts w:ascii="Times New Roman" w:hAnsi="Times New Roman" w:cs="Times New Roman"/>
        </w:rPr>
        <w:t>.</w:t>
      </w:r>
      <w:r w:rsidRPr="00357884">
        <w:rPr>
          <w:rFonts w:ascii="Times New Roman" w:hAnsi="Times New Roman" w:cs="Times New Roman"/>
        </w:rPr>
        <w:t xml:space="preserve"> в пользу Б</w:t>
      </w:r>
      <w:r w:rsidR="00F67DF9">
        <w:rPr>
          <w:rFonts w:ascii="Times New Roman" w:hAnsi="Times New Roman" w:cs="Times New Roman"/>
        </w:rPr>
        <w:t>.</w:t>
      </w:r>
      <w:r w:rsidRPr="00357884">
        <w:rPr>
          <w:rFonts w:ascii="Times New Roman" w:hAnsi="Times New Roman" w:cs="Times New Roman"/>
        </w:rPr>
        <w:t>Ю</w:t>
      </w:r>
      <w:r w:rsidR="00F67DF9">
        <w:rPr>
          <w:rFonts w:ascii="Times New Roman" w:hAnsi="Times New Roman" w:cs="Times New Roman"/>
        </w:rPr>
        <w:t>.</w:t>
      </w:r>
      <w:r w:rsidRPr="00357884">
        <w:rPr>
          <w:rFonts w:ascii="Times New Roman" w:hAnsi="Times New Roman" w:cs="Times New Roman"/>
        </w:rPr>
        <w:t>П</w:t>
      </w:r>
      <w:r w:rsidR="00F67DF9">
        <w:rPr>
          <w:rFonts w:ascii="Times New Roman" w:hAnsi="Times New Roman" w:cs="Times New Roman"/>
        </w:rPr>
        <w:t>.</w:t>
      </w:r>
      <w:r w:rsidRPr="00357884">
        <w:rPr>
          <w:rFonts w:ascii="Times New Roman" w:hAnsi="Times New Roman" w:cs="Times New Roman"/>
        </w:rPr>
        <w:t xml:space="preserve"> в счет возмещения материального ущерба, причиненного дорожно-транспортным происшествием стоимость памятника &lt;данные изъяты&gt; рублей, а также стоимость оградки - &lt;данные изъяты&gt; рублей, а всего &lt;данные изъяты&gt;.</w:t>
      </w:r>
    </w:p>
    <w:p w14:paraId="3BE0167D" w14:textId="7777777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В удовлетворении остальной части исковых требований Белозерову Юрию Петровичу отказать.</w:t>
      </w:r>
    </w:p>
    <w:p w14:paraId="1ECB9C18" w14:textId="39F54D17" w:rsidR="002D0976" w:rsidRPr="00357884" w:rsidRDefault="002D0976" w:rsidP="00F67DF9">
      <w:pPr>
        <w:widowControl w:val="0"/>
        <w:autoSpaceDE w:val="0"/>
        <w:autoSpaceDN w:val="0"/>
        <w:adjustRightInd w:val="0"/>
        <w:ind w:firstLine="708"/>
        <w:jc w:val="both"/>
        <w:rPr>
          <w:rFonts w:ascii="Times New Roman" w:hAnsi="Times New Roman" w:cs="Times New Roman"/>
        </w:rPr>
      </w:pPr>
      <w:r w:rsidRPr="00357884">
        <w:rPr>
          <w:rFonts w:ascii="Times New Roman" w:hAnsi="Times New Roman" w:cs="Times New Roman"/>
        </w:rPr>
        <w:t>Взыскать с Г</w:t>
      </w:r>
      <w:r w:rsidR="00F67DF9">
        <w:rPr>
          <w:rFonts w:ascii="Times New Roman" w:hAnsi="Times New Roman" w:cs="Times New Roman"/>
        </w:rPr>
        <w:t>.</w:t>
      </w:r>
      <w:r w:rsidRPr="00357884">
        <w:rPr>
          <w:rFonts w:ascii="Times New Roman" w:hAnsi="Times New Roman" w:cs="Times New Roman"/>
        </w:rPr>
        <w:t>А</w:t>
      </w:r>
      <w:r w:rsidR="00F67DF9">
        <w:rPr>
          <w:rFonts w:ascii="Times New Roman" w:hAnsi="Times New Roman" w:cs="Times New Roman"/>
        </w:rPr>
        <w:t>.</w:t>
      </w:r>
      <w:r w:rsidRPr="00357884">
        <w:rPr>
          <w:rFonts w:ascii="Times New Roman" w:hAnsi="Times New Roman" w:cs="Times New Roman"/>
        </w:rPr>
        <w:t>Н</w:t>
      </w:r>
      <w:r w:rsidR="00F67DF9">
        <w:rPr>
          <w:rFonts w:ascii="Times New Roman" w:hAnsi="Times New Roman" w:cs="Times New Roman"/>
        </w:rPr>
        <w:t>.</w:t>
      </w:r>
      <w:r w:rsidRPr="00357884">
        <w:rPr>
          <w:rFonts w:ascii="Times New Roman" w:hAnsi="Times New Roman" w:cs="Times New Roman"/>
        </w:rPr>
        <w:t xml:space="preserve"> в доход бюджета МО «&lt;адрес&gt;» госпошлину в сумме &lt;данные изъяты&gt;</w:t>
      </w:r>
    </w:p>
    <w:p w14:paraId="043000AA" w14:textId="77777777" w:rsidR="002D0976" w:rsidRPr="00357884" w:rsidRDefault="002D0976" w:rsidP="002D0976">
      <w:pPr>
        <w:widowControl w:val="0"/>
        <w:autoSpaceDE w:val="0"/>
        <w:autoSpaceDN w:val="0"/>
        <w:adjustRightInd w:val="0"/>
        <w:jc w:val="both"/>
        <w:rPr>
          <w:rFonts w:ascii="Times New Roman" w:hAnsi="Times New Roman" w:cs="Times New Roman"/>
        </w:rPr>
      </w:pPr>
      <w:r w:rsidRPr="00357884">
        <w:rPr>
          <w:rFonts w:ascii="Times New Roman" w:hAnsi="Times New Roman" w:cs="Times New Roman"/>
        </w:rPr>
        <w:t>       Решение может быть обжаловано в апелляционном порядке в Курский областной суд через Курчатовский городской суд в течение месяца со дня его принятия в окончательной форме.</w:t>
      </w:r>
    </w:p>
    <w:p w14:paraId="40963939" w14:textId="77777777" w:rsidR="00E47C54" w:rsidRPr="00357884" w:rsidRDefault="002D0976" w:rsidP="002D0976">
      <w:pPr>
        <w:rPr>
          <w:rFonts w:ascii="Times New Roman" w:hAnsi="Times New Roman" w:cs="Times New Roman"/>
        </w:rPr>
      </w:pPr>
      <w:r w:rsidRPr="00357884">
        <w:rPr>
          <w:rFonts w:ascii="Times New Roman" w:hAnsi="Times New Roman" w:cs="Times New Roman"/>
        </w:rPr>
        <w:t>Судья                 </w:t>
      </w:r>
      <w:proofErr w:type="spellStart"/>
      <w:r w:rsidRPr="00357884">
        <w:rPr>
          <w:rFonts w:ascii="Times New Roman" w:hAnsi="Times New Roman" w:cs="Times New Roman"/>
        </w:rPr>
        <w:t>Шашков</w:t>
      </w:r>
      <w:proofErr w:type="spellEnd"/>
      <w:r w:rsidRPr="00357884">
        <w:rPr>
          <w:rFonts w:ascii="Times New Roman" w:hAnsi="Times New Roman" w:cs="Times New Roman"/>
        </w:rPr>
        <w:t xml:space="preserve"> А.С.</w:t>
      </w:r>
    </w:p>
    <w:sectPr w:rsidR="00E47C54" w:rsidRPr="00357884"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76"/>
    <w:rsid w:val="002D0976"/>
    <w:rsid w:val="00357884"/>
    <w:rsid w:val="00940348"/>
    <w:rsid w:val="00A017AB"/>
    <w:rsid w:val="00E47C54"/>
    <w:rsid w:val="00F250F8"/>
    <w:rsid w:val="00F67DF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E1DD0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1894</Words>
  <Characters>10802</Characters>
  <Application>Microsoft Macintosh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4</cp:revision>
  <dcterms:created xsi:type="dcterms:W3CDTF">2017-02-25T14:16:00Z</dcterms:created>
  <dcterms:modified xsi:type="dcterms:W3CDTF">2017-02-25T14:34:00Z</dcterms:modified>
</cp:coreProperties>
</file>