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DFC" w:rsidRPr="00143DFC" w:rsidRDefault="00143DFC" w:rsidP="00143DFC">
      <w:pPr>
        <w:jc w:val="center"/>
        <w:rPr>
          <w:rFonts w:ascii="Times New Roman" w:eastAsia="Times New Roman" w:hAnsi="Times New Roman" w:cs="Times New Roman"/>
          <w:lang w:eastAsia="ru-RU"/>
        </w:rPr>
      </w:pPr>
      <w:r w:rsidRPr="00143DFC">
        <w:rPr>
          <w:rFonts w:ascii="Times New Roman,Bold" w:eastAsia="Times New Roman" w:hAnsi="Times New Roman,Bold" w:cs="Times New Roman"/>
          <w:sz w:val="32"/>
          <w:szCs w:val="32"/>
          <w:lang w:eastAsia="ru-RU"/>
        </w:rPr>
        <w:t>ДЕСЯТЫЙ АРБИТРАЖНЫЙ АПЕЛЛЯЦИОННЫЙ СУД</w:t>
      </w:r>
    </w:p>
    <w:p w:rsidR="00143DFC" w:rsidRDefault="00143DFC" w:rsidP="00143DFC">
      <w:pPr>
        <w:jc w:val="center"/>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117997, г. Москва, ул. Садовническая, д. 68/70, стр. 1,</w:t>
      </w:r>
    </w:p>
    <w:p w:rsidR="00143DFC" w:rsidRDefault="00143DFC" w:rsidP="00143DFC">
      <w:pPr>
        <w:jc w:val="center"/>
        <w:rPr>
          <w:rFonts w:ascii="Times New Roman" w:eastAsia="Times New Roman" w:hAnsi="Times New Roman" w:cs="Times New Roman"/>
          <w:color w:val="0000FF"/>
          <w:lang w:eastAsia="ru-RU"/>
        </w:rPr>
      </w:pPr>
      <w:hyperlink r:id="rId4" w:history="1">
        <w:r w:rsidRPr="00143DFC">
          <w:rPr>
            <w:rStyle w:val="a4"/>
            <w:rFonts w:ascii="Times New Roman" w:eastAsia="Times New Roman" w:hAnsi="Times New Roman" w:cs="Times New Roman"/>
            <w:lang w:eastAsia="ru-RU"/>
          </w:rPr>
          <w:t>www.10aas.arbitr.ru</w:t>
        </w:r>
      </w:hyperlink>
    </w:p>
    <w:p w:rsidR="00143DFC" w:rsidRDefault="00143DFC" w:rsidP="00143DFC">
      <w:pPr>
        <w:jc w:val="center"/>
        <w:rPr>
          <w:rFonts w:ascii="Times New Roman,Bold" w:eastAsia="Times New Roman" w:hAnsi="Times New Roman,Bold" w:cs="Times New Roman"/>
          <w:sz w:val="28"/>
          <w:szCs w:val="28"/>
          <w:lang w:eastAsia="ru-RU"/>
        </w:rPr>
      </w:pPr>
    </w:p>
    <w:p w:rsidR="00143DFC" w:rsidRDefault="00143DFC" w:rsidP="00143DFC">
      <w:pPr>
        <w:jc w:val="center"/>
        <w:rPr>
          <w:rFonts w:ascii="Times New Roman,Bold" w:eastAsia="Times New Roman" w:hAnsi="Times New Roman,Bold" w:cs="Times New Roman"/>
          <w:sz w:val="28"/>
          <w:szCs w:val="28"/>
          <w:lang w:eastAsia="ru-RU"/>
        </w:rPr>
      </w:pPr>
      <w:r w:rsidRPr="00143DFC">
        <w:rPr>
          <w:rFonts w:ascii="Times New Roman,Bold" w:eastAsia="Times New Roman" w:hAnsi="Times New Roman,Bold" w:cs="Times New Roman"/>
          <w:sz w:val="28"/>
          <w:szCs w:val="28"/>
          <w:lang w:eastAsia="ru-RU"/>
        </w:rPr>
        <w:t>ПОСТАНОВЛЕНИЕ</w:t>
      </w:r>
    </w:p>
    <w:p w:rsidR="00143DFC" w:rsidRPr="00143DFC" w:rsidRDefault="00143DFC" w:rsidP="00143DFC">
      <w:pPr>
        <w:jc w:val="center"/>
        <w:rPr>
          <w:rFonts w:ascii="Times New Roman" w:eastAsia="Times New Roman" w:hAnsi="Times New Roman" w:cs="Times New Roman"/>
          <w:lang w:eastAsia="ru-RU"/>
        </w:rPr>
      </w:pPr>
      <w:r w:rsidRPr="00143DFC">
        <w:rPr>
          <w:rFonts w:ascii="Times New Roman,Bold" w:eastAsia="Times New Roman" w:hAnsi="Times New Roman,Bold" w:cs="Times New Roman"/>
          <w:sz w:val="26"/>
          <w:szCs w:val="26"/>
          <w:lang w:eastAsia="ru-RU"/>
        </w:rPr>
        <w:t>10АП-13965/2019</w:t>
      </w:r>
    </w:p>
    <w:p w:rsidR="00143DFC" w:rsidRPr="00143DFC" w:rsidRDefault="00143DFC" w:rsidP="00143DFC">
      <w:pPr>
        <w:spacing w:before="100" w:beforeAutospacing="1" w:after="100" w:afterAutospacing="1"/>
        <w:rPr>
          <w:rFonts w:ascii="Times New Roman" w:eastAsia="Times New Roman" w:hAnsi="Times New Roman" w:cs="Times New Roman"/>
          <w:lang w:eastAsia="ru-RU"/>
        </w:rPr>
      </w:pPr>
      <w:r w:rsidRPr="00143DFC">
        <w:rPr>
          <w:rFonts w:ascii="Times New Roman" w:eastAsia="Times New Roman" w:hAnsi="Times New Roman" w:cs="Times New Roman"/>
          <w:sz w:val="26"/>
          <w:szCs w:val="26"/>
          <w:lang w:eastAsia="ru-RU"/>
        </w:rPr>
        <w:t>г. Москва</w:t>
      </w:r>
      <w:r w:rsidRPr="00143DFC">
        <w:rPr>
          <w:rFonts w:ascii="Times New Roman" w:eastAsia="Times New Roman" w:hAnsi="Times New Roman" w:cs="Times New Roman"/>
          <w:sz w:val="26"/>
          <w:szCs w:val="26"/>
          <w:lang w:eastAsia="ru-RU"/>
        </w:rPr>
        <w:br/>
        <w:t xml:space="preserve">13 августа 2019 года </w:t>
      </w:r>
    </w:p>
    <w:p w:rsidR="00143DFC" w:rsidRPr="00143DFC" w:rsidRDefault="00143DFC" w:rsidP="00143DFC">
      <w:pPr>
        <w:spacing w:before="100" w:beforeAutospacing="1" w:after="100" w:afterAutospacing="1"/>
        <w:rPr>
          <w:rFonts w:ascii="Times New Roman" w:eastAsia="Times New Roman" w:hAnsi="Times New Roman" w:cs="Times New Roman"/>
          <w:lang w:eastAsia="ru-RU"/>
        </w:rPr>
      </w:pPr>
      <w:r w:rsidRPr="00143DFC">
        <w:rPr>
          <w:rFonts w:ascii="Times New Roman" w:eastAsia="Times New Roman" w:hAnsi="Times New Roman" w:cs="Times New Roman"/>
          <w:sz w:val="26"/>
          <w:szCs w:val="26"/>
          <w:lang w:eastAsia="ru-RU"/>
        </w:rPr>
        <w:t xml:space="preserve">Дело </w:t>
      </w:r>
      <w:proofErr w:type="spellStart"/>
      <w:r w:rsidRPr="00143DFC">
        <w:rPr>
          <w:rFonts w:ascii="Times New Roman" w:eastAsia="Times New Roman" w:hAnsi="Times New Roman" w:cs="Times New Roman"/>
          <w:sz w:val="26"/>
          <w:szCs w:val="26"/>
          <w:lang w:eastAsia="ru-RU"/>
        </w:rPr>
        <w:t>No</w:t>
      </w:r>
      <w:proofErr w:type="spellEnd"/>
      <w:r w:rsidRPr="00143DFC">
        <w:rPr>
          <w:rFonts w:ascii="Times New Roman" w:eastAsia="Times New Roman" w:hAnsi="Times New Roman" w:cs="Times New Roman"/>
          <w:sz w:val="26"/>
          <w:szCs w:val="26"/>
          <w:lang w:eastAsia="ru-RU"/>
        </w:rPr>
        <w:t xml:space="preserve"> А41-22174/19 </w:t>
      </w:r>
    </w:p>
    <w:p w:rsidR="00143DFC" w:rsidRDefault="00143DFC" w:rsidP="00143DFC">
      <w:pPr>
        <w:spacing w:before="100" w:beforeAutospacing="1" w:after="100" w:afterAutospacing="1"/>
        <w:rPr>
          <w:rFonts w:ascii="Times New Roman" w:eastAsia="Times New Roman" w:hAnsi="Times New Roman" w:cs="Times New Roman"/>
          <w:sz w:val="26"/>
          <w:szCs w:val="26"/>
          <w:lang w:eastAsia="ru-RU"/>
        </w:rPr>
      </w:pPr>
      <w:r w:rsidRPr="00143DFC">
        <w:rPr>
          <w:rFonts w:ascii="Times New Roman" w:eastAsia="Times New Roman" w:hAnsi="Times New Roman" w:cs="Times New Roman"/>
          <w:sz w:val="26"/>
          <w:szCs w:val="26"/>
          <w:lang w:eastAsia="ru-RU"/>
        </w:rPr>
        <w:t xml:space="preserve">Резолютивная часть постановления объявлена 13 августа 2019 года </w:t>
      </w:r>
    </w:p>
    <w:p w:rsidR="00143DFC" w:rsidRDefault="00143DFC" w:rsidP="00143DFC">
      <w:pPr>
        <w:spacing w:before="100" w:beforeAutospacing="1" w:after="100" w:afterAutospacing="1"/>
        <w:rPr>
          <w:rFonts w:ascii="Times New Roman" w:eastAsia="Times New Roman" w:hAnsi="Times New Roman" w:cs="Times New Roman"/>
          <w:sz w:val="26"/>
          <w:szCs w:val="26"/>
          <w:lang w:eastAsia="ru-RU"/>
        </w:rPr>
      </w:pPr>
      <w:r w:rsidRPr="00143DFC">
        <w:rPr>
          <w:rFonts w:ascii="Times New Roman" w:eastAsia="Times New Roman" w:hAnsi="Times New Roman" w:cs="Times New Roman"/>
          <w:sz w:val="26"/>
          <w:szCs w:val="26"/>
          <w:lang w:eastAsia="ru-RU"/>
        </w:rPr>
        <w:t xml:space="preserve">Постановление изготовлено в полном объеме 13 августа 2019 года </w:t>
      </w:r>
    </w:p>
    <w:p w:rsidR="00143DFC" w:rsidRPr="00143DFC" w:rsidRDefault="00143DFC" w:rsidP="00143DFC">
      <w:pPr>
        <w:rPr>
          <w:rFonts w:ascii="Times New Roman" w:eastAsia="Times New Roman" w:hAnsi="Times New Roman" w:cs="Times New Roman"/>
          <w:lang w:eastAsia="ru-RU"/>
        </w:rPr>
      </w:pPr>
      <w:proofErr w:type="spellStart"/>
      <w:r w:rsidRPr="00143DFC">
        <w:rPr>
          <w:rFonts w:ascii="Times New Roman" w:eastAsia="Times New Roman" w:hAnsi="Times New Roman" w:cs="Times New Roman"/>
          <w:sz w:val="26"/>
          <w:szCs w:val="26"/>
          <w:lang w:eastAsia="ru-RU"/>
        </w:rPr>
        <w:t>Десятыи</w:t>
      </w:r>
      <w:proofErr w:type="spellEnd"/>
      <w:r w:rsidRPr="00143DFC">
        <w:rPr>
          <w:rFonts w:ascii="Times New Roman" w:eastAsia="Times New Roman" w:hAnsi="Times New Roman" w:cs="Times New Roman"/>
          <w:sz w:val="26"/>
          <w:szCs w:val="26"/>
          <w:lang w:eastAsia="ru-RU"/>
        </w:rPr>
        <w:t xml:space="preserve">̆ </w:t>
      </w:r>
      <w:proofErr w:type="spellStart"/>
      <w:r w:rsidRPr="00143DFC">
        <w:rPr>
          <w:rFonts w:ascii="Times New Roman" w:eastAsia="Times New Roman" w:hAnsi="Times New Roman" w:cs="Times New Roman"/>
          <w:sz w:val="26"/>
          <w:szCs w:val="26"/>
          <w:lang w:eastAsia="ru-RU"/>
        </w:rPr>
        <w:t>арбитражныи</w:t>
      </w:r>
      <w:proofErr w:type="spellEnd"/>
      <w:r w:rsidRPr="00143DFC">
        <w:rPr>
          <w:rFonts w:ascii="Times New Roman" w:eastAsia="Times New Roman" w:hAnsi="Times New Roman" w:cs="Times New Roman"/>
          <w:sz w:val="26"/>
          <w:szCs w:val="26"/>
          <w:lang w:eastAsia="ru-RU"/>
        </w:rPr>
        <w:t xml:space="preserve">̆ </w:t>
      </w:r>
      <w:proofErr w:type="spellStart"/>
      <w:r w:rsidRPr="00143DFC">
        <w:rPr>
          <w:rFonts w:ascii="Times New Roman" w:eastAsia="Times New Roman" w:hAnsi="Times New Roman" w:cs="Times New Roman"/>
          <w:sz w:val="26"/>
          <w:szCs w:val="26"/>
          <w:lang w:eastAsia="ru-RU"/>
        </w:rPr>
        <w:t>апелляционныи</w:t>
      </w:r>
      <w:proofErr w:type="spellEnd"/>
      <w:r w:rsidRPr="00143DFC">
        <w:rPr>
          <w:rFonts w:ascii="Times New Roman" w:eastAsia="Times New Roman" w:hAnsi="Times New Roman" w:cs="Times New Roman"/>
          <w:sz w:val="26"/>
          <w:szCs w:val="26"/>
          <w:lang w:eastAsia="ru-RU"/>
        </w:rPr>
        <w:t xml:space="preserve">̆ суд в составе: председательствующего судьи </w:t>
      </w:r>
      <w:proofErr w:type="spellStart"/>
      <w:r w:rsidRPr="00143DFC">
        <w:rPr>
          <w:rFonts w:ascii="Times New Roman" w:eastAsia="Times New Roman" w:hAnsi="Times New Roman" w:cs="Times New Roman"/>
          <w:sz w:val="26"/>
          <w:szCs w:val="26"/>
          <w:lang w:eastAsia="ru-RU"/>
        </w:rPr>
        <w:t>Игнахинои</w:t>
      </w:r>
      <w:proofErr w:type="spellEnd"/>
      <w:r w:rsidRPr="00143DFC">
        <w:rPr>
          <w:rFonts w:ascii="Times New Roman" w:eastAsia="Times New Roman" w:hAnsi="Times New Roman" w:cs="Times New Roman"/>
          <w:sz w:val="26"/>
          <w:szCs w:val="26"/>
          <w:lang w:eastAsia="ru-RU"/>
        </w:rPr>
        <w:t xml:space="preserve">̆ М.В., </w:t>
      </w:r>
      <w:proofErr w:type="spellStart"/>
      <w:r w:rsidRPr="00143DFC">
        <w:rPr>
          <w:rFonts w:ascii="Times New Roman" w:eastAsia="Times New Roman" w:hAnsi="Times New Roman" w:cs="Times New Roman"/>
          <w:sz w:val="26"/>
          <w:szCs w:val="26"/>
          <w:lang w:eastAsia="ru-RU"/>
        </w:rPr>
        <w:t>судеи</w:t>
      </w:r>
      <w:proofErr w:type="spellEnd"/>
      <w:r w:rsidRPr="00143DFC">
        <w:rPr>
          <w:rFonts w:ascii="Times New Roman" w:eastAsia="Times New Roman" w:hAnsi="Times New Roman" w:cs="Times New Roman"/>
          <w:sz w:val="26"/>
          <w:szCs w:val="26"/>
          <w:lang w:eastAsia="ru-RU"/>
        </w:rPr>
        <w:t xml:space="preserve">̆ </w:t>
      </w:r>
      <w:proofErr w:type="spellStart"/>
      <w:r w:rsidRPr="00143DFC">
        <w:rPr>
          <w:rFonts w:ascii="Times New Roman" w:eastAsia="Times New Roman" w:hAnsi="Times New Roman" w:cs="Times New Roman"/>
          <w:sz w:val="26"/>
          <w:szCs w:val="26"/>
          <w:lang w:eastAsia="ru-RU"/>
        </w:rPr>
        <w:t>Миришова</w:t>
      </w:r>
      <w:proofErr w:type="spellEnd"/>
      <w:r w:rsidRPr="00143DFC">
        <w:rPr>
          <w:rFonts w:ascii="Times New Roman" w:eastAsia="Times New Roman" w:hAnsi="Times New Roman" w:cs="Times New Roman"/>
          <w:sz w:val="26"/>
          <w:szCs w:val="26"/>
          <w:lang w:eastAsia="ru-RU"/>
        </w:rPr>
        <w:t xml:space="preserve"> Э.С., </w:t>
      </w:r>
      <w:proofErr w:type="spellStart"/>
      <w:r w:rsidRPr="00143DFC">
        <w:rPr>
          <w:rFonts w:ascii="Times New Roman" w:eastAsia="Times New Roman" w:hAnsi="Times New Roman" w:cs="Times New Roman"/>
          <w:sz w:val="26"/>
          <w:szCs w:val="26"/>
          <w:lang w:eastAsia="ru-RU"/>
        </w:rPr>
        <w:t>Ивановои</w:t>
      </w:r>
      <w:proofErr w:type="spellEnd"/>
      <w:r w:rsidRPr="00143DFC">
        <w:rPr>
          <w:rFonts w:ascii="Times New Roman" w:eastAsia="Times New Roman" w:hAnsi="Times New Roman" w:cs="Times New Roman"/>
          <w:sz w:val="26"/>
          <w:szCs w:val="26"/>
          <w:lang w:eastAsia="ru-RU"/>
        </w:rPr>
        <w:t>̆ Л.Н.,</w:t>
      </w:r>
      <w:r w:rsidRPr="00143DFC">
        <w:rPr>
          <w:rFonts w:ascii="Times New Roman" w:eastAsia="Times New Roman" w:hAnsi="Times New Roman" w:cs="Times New Roman"/>
          <w:sz w:val="26"/>
          <w:szCs w:val="26"/>
          <w:lang w:eastAsia="ru-RU"/>
        </w:rPr>
        <w:br/>
        <w:t>при ведении протокола судебного заседания: Князевым Н.В.,</w:t>
      </w:r>
      <w:r w:rsidRPr="00143DFC">
        <w:rPr>
          <w:rFonts w:ascii="Times New Roman" w:eastAsia="Times New Roman" w:hAnsi="Times New Roman" w:cs="Times New Roman"/>
          <w:sz w:val="26"/>
          <w:szCs w:val="26"/>
          <w:lang w:eastAsia="ru-RU"/>
        </w:rPr>
        <w:br/>
        <w:t>при участии в заседании:</w:t>
      </w:r>
      <w:r w:rsidRPr="00143DFC">
        <w:rPr>
          <w:rFonts w:ascii="Times New Roman" w:eastAsia="Times New Roman" w:hAnsi="Times New Roman" w:cs="Times New Roman"/>
          <w:sz w:val="26"/>
          <w:szCs w:val="26"/>
          <w:lang w:eastAsia="ru-RU"/>
        </w:rPr>
        <w:br/>
        <w:t>от ГУП МО УЕЗ «</w:t>
      </w:r>
      <w:proofErr w:type="spellStart"/>
      <w:r w:rsidRPr="00143DFC">
        <w:rPr>
          <w:rFonts w:ascii="Times New Roman" w:eastAsia="Times New Roman" w:hAnsi="Times New Roman" w:cs="Times New Roman"/>
          <w:sz w:val="26"/>
          <w:szCs w:val="26"/>
          <w:lang w:eastAsia="ru-RU"/>
        </w:rPr>
        <w:t>Мособлкоммуналстрои</w:t>
      </w:r>
      <w:proofErr w:type="spellEnd"/>
      <w:r w:rsidRPr="00143DFC">
        <w:rPr>
          <w:rFonts w:ascii="Times New Roman" w:eastAsia="Times New Roman" w:hAnsi="Times New Roman" w:cs="Times New Roman"/>
          <w:sz w:val="26"/>
          <w:szCs w:val="26"/>
          <w:lang w:eastAsia="ru-RU"/>
        </w:rPr>
        <w:t xml:space="preserve">̆» - представитель </w:t>
      </w:r>
      <w:proofErr w:type="spellStart"/>
      <w:r w:rsidRPr="00143DFC">
        <w:rPr>
          <w:rFonts w:ascii="Times New Roman" w:eastAsia="Times New Roman" w:hAnsi="Times New Roman" w:cs="Times New Roman"/>
          <w:sz w:val="26"/>
          <w:szCs w:val="26"/>
          <w:lang w:eastAsia="ru-RU"/>
        </w:rPr>
        <w:t>Фризюк</w:t>
      </w:r>
      <w:proofErr w:type="spellEnd"/>
      <w:r w:rsidRPr="00143DFC">
        <w:rPr>
          <w:rFonts w:ascii="Times New Roman" w:eastAsia="Times New Roman" w:hAnsi="Times New Roman" w:cs="Times New Roman"/>
          <w:sz w:val="26"/>
          <w:szCs w:val="26"/>
          <w:lang w:eastAsia="ru-RU"/>
        </w:rPr>
        <w:t xml:space="preserve"> О.В. по доверенности от 25.12.2018 No12, </w:t>
      </w:r>
      <w:r w:rsidRPr="00143DFC">
        <w:rPr>
          <w:rFonts w:ascii="Times New Roman" w:eastAsia="Times New Roman" w:hAnsi="Times New Roman" w:cs="Times New Roman"/>
          <w:b/>
          <w:bCs/>
          <w:sz w:val="26"/>
          <w:szCs w:val="26"/>
          <w:lang w:eastAsia="ru-RU"/>
        </w:rPr>
        <w:t>адвокат</w:t>
      </w:r>
      <w:r w:rsidRPr="00143DFC">
        <w:rPr>
          <w:rFonts w:ascii="Times New Roman" w:eastAsia="Times New Roman" w:hAnsi="Times New Roman" w:cs="Times New Roman"/>
          <w:b/>
          <w:bCs/>
          <w:sz w:val="26"/>
          <w:szCs w:val="26"/>
          <w:lang w:eastAsia="ru-RU"/>
        </w:rPr>
        <w:t xml:space="preserve"> Королева С.О. </w:t>
      </w:r>
      <w:r w:rsidRPr="00143DFC">
        <w:rPr>
          <w:rFonts w:ascii="Times New Roman" w:eastAsia="Times New Roman" w:hAnsi="Times New Roman" w:cs="Times New Roman"/>
          <w:sz w:val="26"/>
          <w:szCs w:val="26"/>
          <w:lang w:eastAsia="ru-RU"/>
        </w:rPr>
        <w:t>по доверенности от 28.12.2018 No14,</w:t>
      </w:r>
      <w:r w:rsidRPr="00143DFC">
        <w:rPr>
          <w:rFonts w:ascii="Times New Roman" w:eastAsia="Times New Roman" w:hAnsi="Times New Roman" w:cs="Times New Roman"/>
          <w:sz w:val="26"/>
          <w:szCs w:val="26"/>
          <w:lang w:eastAsia="ru-RU"/>
        </w:rPr>
        <w:br/>
        <w:t xml:space="preserve">от администрации городского поселения Софрино Пушкинского муниципального </w:t>
      </w:r>
      <w:proofErr w:type="spellStart"/>
      <w:r w:rsidRPr="00143DFC">
        <w:rPr>
          <w:rFonts w:ascii="Times New Roman" w:eastAsia="Times New Roman" w:hAnsi="Times New Roman" w:cs="Times New Roman"/>
          <w:sz w:val="26"/>
          <w:szCs w:val="26"/>
          <w:lang w:eastAsia="ru-RU"/>
        </w:rPr>
        <w:t>района</w:t>
      </w:r>
      <w:proofErr w:type="spellEnd"/>
      <w:r w:rsidRPr="00143DFC">
        <w:rPr>
          <w:rFonts w:ascii="Times New Roman" w:eastAsia="Times New Roman" w:hAnsi="Times New Roman" w:cs="Times New Roman"/>
          <w:sz w:val="26"/>
          <w:szCs w:val="26"/>
          <w:lang w:eastAsia="ru-RU"/>
        </w:rPr>
        <w:t xml:space="preserve"> </w:t>
      </w:r>
      <w:proofErr w:type="spellStart"/>
      <w:r w:rsidRPr="00143DFC">
        <w:rPr>
          <w:rFonts w:ascii="Times New Roman" w:eastAsia="Times New Roman" w:hAnsi="Times New Roman" w:cs="Times New Roman"/>
          <w:sz w:val="26"/>
          <w:szCs w:val="26"/>
          <w:lang w:eastAsia="ru-RU"/>
        </w:rPr>
        <w:t>Московскои</w:t>
      </w:r>
      <w:proofErr w:type="spellEnd"/>
      <w:r w:rsidRPr="00143DFC">
        <w:rPr>
          <w:rFonts w:ascii="Times New Roman" w:eastAsia="Times New Roman" w:hAnsi="Times New Roman" w:cs="Times New Roman"/>
          <w:sz w:val="26"/>
          <w:szCs w:val="26"/>
          <w:lang w:eastAsia="ru-RU"/>
        </w:rPr>
        <w:t>̆ области – представители не явились, извещены надлежащим образом,</w:t>
      </w:r>
      <w:r w:rsidRPr="00143DFC">
        <w:rPr>
          <w:rFonts w:ascii="Times New Roman" w:eastAsia="Times New Roman" w:hAnsi="Times New Roman" w:cs="Times New Roman"/>
          <w:sz w:val="26"/>
          <w:szCs w:val="26"/>
          <w:lang w:eastAsia="ru-RU"/>
        </w:rPr>
        <w:br/>
        <w:t xml:space="preserve">рассмотрев в судебном заседании апелляционную жалобу администрации городского поселения Софрино Пушкинского муниципального </w:t>
      </w:r>
      <w:proofErr w:type="spellStart"/>
      <w:r w:rsidRPr="00143DFC">
        <w:rPr>
          <w:rFonts w:ascii="Times New Roman" w:eastAsia="Times New Roman" w:hAnsi="Times New Roman" w:cs="Times New Roman"/>
          <w:sz w:val="26"/>
          <w:szCs w:val="26"/>
          <w:lang w:eastAsia="ru-RU"/>
        </w:rPr>
        <w:t>района</w:t>
      </w:r>
      <w:proofErr w:type="spellEnd"/>
      <w:r w:rsidRPr="00143DFC">
        <w:rPr>
          <w:rFonts w:ascii="Times New Roman" w:eastAsia="Times New Roman" w:hAnsi="Times New Roman" w:cs="Times New Roman"/>
          <w:sz w:val="26"/>
          <w:szCs w:val="26"/>
          <w:lang w:eastAsia="ru-RU"/>
        </w:rPr>
        <w:t xml:space="preserve"> </w:t>
      </w:r>
      <w:proofErr w:type="spellStart"/>
      <w:r w:rsidRPr="00143DFC">
        <w:rPr>
          <w:rFonts w:ascii="Times New Roman" w:eastAsia="Times New Roman" w:hAnsi="Times New Roman" w:cs="Times New Roman"/>
          <w:sz w:val="26"/>
          <w:szCs w:val="26"/>
          <w:lang w:eastAsia="ru-RU"/>
        </w:rPr>
        <w:t>Московскои</w:t>
      </w:r>
      <w:proofErr w:type="spellEnd"/>
      <w:r w:rsidRPr="00143DFC">
        <w:rPr>
          <w:rFonts w:ascii="Times New Roman" w:eastAsia="Times New Roman" w:hAnsi="Times New Roman" w:cs="Times New Roman"/>
          <w:sz w:val="26"/>
          <w:szCs w:val="26"/>
          <w:lang w:eastAsia="ru-RU"/>
        </w:rPr>
        <w:t xml:space="preserve">̆ области на решение Арбитражного суда </w:t>
      </w:r>
      <w:proofErr w:type="spellStart"/>
      <w:r w:rsidRPr="00143DFC">
        <w:rPr>
          <w:rFonts w:ascii="Times New Roman" w:eastAsia="Times New Roman" w:hAnsi="Times New Roman" w:cs="Times New Roman"/>
          <w:sz w:val="26"/>
          <w:szCs w:val="26"/>
          <w:lang w:eastAsia="ru-RU"/>
        </w:rPr>
        <w:t>Московскои</w:t>
      </w:r>
      <w:proofErr w:type="spellEnd"/>
      <w:r w:rsidRPr="00143DFC">
        <w:rPr>
          <w:rFonts w:ascii="Times New Roman" w:eastAsia="Times New Roman" w:hAnsi="Times New Roman" w:cs="Times New Roman"/>
          <w:sz w:val="26"/>
          <w:szCs w:val="26"/>
          <w:lang w:eastAsia="ru-RU"/>
        </w:rPr>
        <w:t xml:space="preserve">̆ области от 21 июня 2019 года по делу </w:t>
      </w:r>
      <w:proofErr w:type="spellStart"/>
      <w:r w:rsidRPr="00143DFC">
        <w:rPr>
          <w:rFonts w:ascii="Times New Roman" w:eastAsia="Times New Roman" w:hAnsi="Times New Roman" w:cs="Times New Roman"/>
          <w:sz w:val="26"/>
          <w:szCs w:val="26"/>
          <w:lang w:eastAsia="ru-RU"/>
        </w:rPr>
        <w:t>No</w:t>
      </w:r>
      <w:proofErr w:type="spellEnd"/>
      <w:r w:rsidRPr="00143DFC">
        <w:rPr>
          <w:rFonts w:ascii="Times New Roman" w:eastAsia="Times New Roman" w:hAnsi="Times New Roman" w:cs="Times New Roman"/>
          <w:sz w:val="26"/>
          <w:szCs w:val="26"/>
          <w:lang w:eastAsia="ru-RU"/>
        </w:rPr>
        <w:t xml:space="preserve"> А41-22174/19, принятое </w:t>
      </w:r>
      <w:proofErr w:type="spellStart"/>
      <w:r w:rsidRPr="00143DFC">
        <w:rPr>
          <w:rFonts w:ascii="Times New Roman" w:eastAsia="Times New Roman" w:hAnsi="Times New Roman" w:cs="Times New Roman"/>
          <w:sz w:val="26"/>
          <w:szCs w:val="26"/>
          <w:lang w:eastAsia="ru-RU"/>
        </w:rPr>
        <w:t>судьеи</w:t>
      </w:r>
      <w:proofErr w:type="spellEnd"/>
      <w:r w:rsidRPr="00143DFC">
        <w:rPr>
          <w:rFonts w:ascii="Times New Roman" w:eastAsia="Times New Roman" w:hAnsi="Times New Roman" w:cs="Times New Roman"/>
          <w:sz w:val="26"/>
          <w:szCs w:val="26"/>
          <w:lang w:eastAsia="ru-RU"/>
        </w:rPr>
        <w:t xml:space="preserve">̆ Е.А. </w:t>
      </w:r>
      <w:proofErr w:type="spellStart"/>
      <w:r w:rsidRPr="00143DFC">
        <w:rPr>
          <w:rFonts w:ascii="Times New Roman" w:eastAsia="Times New Roman" w:hAnsi="Times New Roman" w:cs="Times New Roman"/>
          <w:sz w:val="26"/>
          <w:szCs w:val="26"/>
          <w:lang w:eastAsia="ru-RU"/>
        </w:rPr>
        <w:t>Морозовои</w:t>
      </w:r>
      <w:proofErr w:type="spellEnd"/>
      <w:r w:rsidRPr="00143DFC">
        <w:rPr>
          <w:rFonts w:ascii="Times New Roman" w:eastAsia="Times New Roman" w:hAnsi="Times New Roman" w:cs="Times New Roman"/>
          <w:sz w:val="26"/>
          <w:szCs w:val="26"/>
          <w:lang w:eastAsia="ru-RU"/>
        </w:rPr>
        <w:t>̆,</w:t>
      </w:r>
      <w:r w:rsidRPr="00143DFC">
        <w:rPr>
          <w:rFonts w:ascii="Times New Roman" w:eastAsia="Times New Roman" w:hAnsi="Times New Roman" w:cs="Times New Roman"/>
          <w:sz w:val="26"/>
          <w:szCs w:val="26"/>
          <w:lang w:eastAsia="ru-RU"/>
        </w:rPr>
        <w:br/>
        <w:t>по иску ГУП МО УЕЗ «</w:t>
      </w:r>
      <w:proofErr w:type="spellStart"/>
      <w:r w:rsidRPr="00143DFC">
        <w:rPr>
          <w:rFonts w:ascii="Times New Roman" w:eastAsia="Times New Roman" w:hAnsi="Times New Roman" w:cs="Times New Roman"/>
          <w:sz w:val="26"/>
          <w:szCs w:val="26"/>
          <w:lang w:eastAsia="ru-RU"/>
        </w:rPr>
        <w:t>Мособлкоммуналстрои</w:t>
      </w:r>
      <w:proofErr w:type="spellEnd"/>
      <w:r w:rsidRPr="00143DFC">
        <w:rPr>
          <w:rFonts w:ascii="Times New Roman" w:eastAsia="Times New Roman" w:hAnsi="Times New Roman" w:cs="Times New Roman"/>
          <w:sz w:val="26"/>
          <w:szCs w:val="26"/>
          <w:lang w:eastAsia="ru-RU"/>
        </w:rPr>
        <w:t xml:space="preserve">̆» к администрации городского поселения Софрино Пушкинского муниципального </w:t>
      </w:r>
      <w:proofErr w:type="spellStart"/>
      <w:r w:rsidRPr="00143DFC">
        <w:rPr>
          <w:rFonts w:ascii="Times New Roman" w:eastAsia="Times New Roman" w:hAnsi="Times New Roman" w:cs="Times New Roman"/>
          <w:sz w:val="26"/>
          <w:szCs w:val="26"/>
          <w:lang w:eastAsia="ru-RU"/>
        </w:rPr>
        <w:t>района</w:t>
      </w:r>
      <w:proofErr w:type="spellEnd"/>
      <w:r w:rsidRPr="00143DFC">
        <w:rPr>
          <w:rFonts w:ascii="Times New Roman" w:eastAsia="Times New Roman" w:hAnsi="Times New Roman" w:cs="Times New Roman"/>
          <w:sz w:val="26"/>
          <w:szCs w:val="26"/>
          <w:lang w:eastAsia="ru-RU"/>
        </w:rPr>
        <w:t xml:space="preserve"> </w:t>
      </w:r>
      <w:proofErr w:type="spellStart"/>
      <w:r w:rsidRPr="00143DFC">
        <w:rPr>
          <w:rFonts w:ascii="Times New Roman" w:eastAsia="Times New Roman" w:hAnsi="Times New Roman" w:cs="Times New Roman"/>
          <w:sz w:val="26"/>
          <w:szCs w:val="26"/>
          <w:lang w:eastAsia="ru-RU"/>
        </w:rPr>
        <w:t>Московскои</w:t>
      </w:r>
      <w:proofErr w:type="spellEnd"/>
      <w:r w:rsidRPr="00143DFC">
        <w:rPr>
          <w:rFonts w:ascii="Times New Roman" w:eastAsia="Times New Roman" w:hAnsi="Times New Roman" w:cs="Times New Roman"/>
          <w:sz w:val="26"/>
          <w:szCs w:val="26"/>
          <w:lang w:eastAsia="ru-RU"/>
        </w:rPr>
        <w:t xml:space="preserve">̆ области о взыскании, </w:t>
      </w:r>
    </w:p>
    <w:p w:rsidR="00143DFC" w:rsidRDefault="00143DFC" w:rsidP="00143DFC">
      <w:pPr>
        <w:jc w:val="center"/>
        <w:rPr>
          <w:rFonts w:ascii="Times New Roman" w:eastAsia="Times New Roman" w:hAnsi="Times New Roman" w:cs="Times New Roman"/>
          <w:sz w:val="26"/>
          <w:szCs w:val="26"/>
          <w:lang w:eastAsia="ru-RU"/>
        </w:rPr>
      </w:pPr>
      <w:r w:rsidRPr="00143DFC">
        <w:rPr>
          <w:rFonts w:ascii="Times New Roman" w:eastAsia="Times New Roman" w:hAnsi="Times New Roman" w:cs="Times New Roman"/>
          <w:sz w:val="26"/>
          <w:szCs w:val="26"/>
          <w:lang w:eastAsia="ru-RU"/>
        </w:rPr>
        <w:t>УСТАНОВИЛ:</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Г</w:t>
      </w:r>
      <w:r w:rsidRPr="00143DFC">
        <w:rPr>
          <w:rFonts w:ascii="Times New Roman" w:eastAsia="Times New Roman" w:hAnsi="Times New Roman" w:cs="Times New Roman"/>
          <w:lang w:eastAsia="ru-RU"/>
        </w:rPr>
        <w:t xml:space="preserve">осударственное Унитарное Предприятие </w:t>
      </w:r>
      <w:proofErr w:type="spellStart"/>
      <w:r w:rsidRPr="00143DFC">
        <w:rPr>
          <w:rFonts w:ascii="Times New Roman" w:eastAsia="Times New Roman" w:hAnsi="Times New Roman" w:cs="Times New Roman"/>
          <w:lang w:eastAsia="ru-RU"/>
        </w:rPr>
        <w:t>Московскои</w:t>
      </w:r>
      <w:proofErr w:type="spellEnd"/>
      <w:r w:rsidRPr="00143DFC">
        <w:rPr>
          <w:rFonts w:ascii="Times New Roman" w:eastAsia="Times New Roman" w:hAnsi="Times New Roman" w:cs="Times New Roman"/>
          <w:lang w:eastAsia="ru-RU"/>
        </w:rPr>
        <w:t>̆ области</w:t>
      </w:r>
      <w:r w:rsidRPr="00143DFC">
        <w:rPr>
          <w:rFonts w:ascii="Times New Roman" w:eastAsia="Times New Roman" w:hAnsi="Times New Roman" w:cs="Times New Roman"/>
          <w:lang w:eastAsia="ru-RU"/>
        </w:rPr>
        <w:t xml:space="preserve"> </w:t>
      </w:r>
      <w:r w:rsidRPr="00143DFC">
        <w:rPr>
          <w:rFonts w:ascii="Times New Roman" w:eastAsia="Times New Roman" w:hAnsi="Times New Roman" w:cs="Times New Roman"/>
          <w:lang w:eastAsia="ru-RU"/>
        </w:rPr>
        <w:t xml:space="preserve">Управление Единого Заказчика по строительству объектов коммунального назначения </w:t>
      </w:r>
      <w:proofErr w:type="spellStart"/>
      <w:r w:rsidRPr="00143DFC">
        <w:rPr>
          <w:rFonts w:ascii="Times New Roman" w:eastAsia="Times New Roman" w:hAnsi="Times New Roman" w:cs="Times New Roman"/>
          <w:lang w:eastAsia="ru-RU"/>
        </w:rPr>
        <w:t>Московскои</w:t>
      </w:r>
      <w:proofErr w:type="spellEnd"/>
      <w:r w:rsidRPr="00143DFC">
        <w:rPr>
          <w:rFonts w:ascii="Times New Roman" w:eastAsia="Times New Roman" w:hAnsi="Times New Roman" w:cs="Times New Roman"/>
          <w:lang w:eastAsia="ru-RU"/>
        </w:rPr>
        <w:t>̆ области (далее - ГУП МО УЕЗ «</w:t>
      </w:r>
      <w:proofErr w:type="spellStart"/>
      <w:r w:rsidRPr="00143DFC">
        <w:rPr>
          <w:rFonts w:ascii="Times New Roman" w:eastAsia="Times New Roman" w:hAnsi="Times New Roman" w:cs="Times New Roman"/>
          <w:lang w:eastAsia="ru-RU"/>
        </w:rPr>
        <w:t>Мособлкоммуналстрои</w:t>
      </w:r>
      <w:proofErr w:type="spellEnd"/>
      <w:r w:rsidRPr="00143DFC">
        <w:rPr>
          <w:rFonts w:ascii="Times New Roman" w:eastAsia="Times New Roman" w:hAnsi="Times New Roman" w:cs="Times New Roman"/>
          <w:lang w:eastAsia="ru-RU"/>
        </w:rPr>
        <w:t xml:space="preserve">̆», истец) обратилось в </w:t>
      </w:r>
      <w:proofErr w:type="spellStart"/>
      <w:r w:rsidRPr="00143DFC">
        <w:rPr>
          <w:rFonts w:ascii="Times New Roman" w:eastAsia="Times New Roman" w:hAnsi="Times New Roman" w:cs="Times New Roman"/>
          <w:lang w:eastAsia="ru-RU"/>
        </w:rPr>
        <w:t>Арбитражныи</w:t>
      </w:r>
      <w:proofErr w:type="spellEnd"/>
      <w:r w:rsidRPr="00143DFC">
        <w:rPr>
          <w:rFonts w:ascii="Times New Roman" w:eastAsia="Times New Roman" w:hAnsi="Times New Roman" w:cs="Times New Roman"/>
          <w:lang w:eastAsia="ru-RU"/>
        </w:rPr>
        <w:t xml:space="preserve">̆ суд </w:t>
      </w:r>
      <w:proofErr w:type="spellStart"/>
      <w:r w:rsidRPr="00143DFC">
        <w:rPr>
          <w:rFonts w:ascii="Times New Roman" w:eastAsia="Times New Roman" w:hAnsi="Times New Roman" w:cs="Times New Roman"/>
          <w:lang w:eastAsia="ru-RU"/>
        </w:rPr>
        <w:t>Московскои</w:t>
      </w:r>
      <w:proofErr w:type="spellEnd"/>
      <w:r w:rsidRPr="00143DFC">
        <w:rPr>
          <w:rFonts w:ascii="Times New Roman" w:eastAsia="Times New Roman" w:hAnsi="Times New Roman" w:cs="Times New Roman"/>
          <w:lang w:eastAsia="ru-RU"/>
        </w:rPr>
        <w:t xml:space="preserve">̆ области с иском к администрации городского поселения Софрино Пушкинского муниципального </w:t>
      </w:r>
      <w:proofErr w:type="spellStart"/>
      <w:r w:rsidRPr="00143DFC">
        <w:rPr>
          <w:rFonts w:ascii="Times New Roman" w:eastAsia="Times New Roman" w:hAnsi="Times New Roman" w:cs="Times New Roman"/>
          <w:lang w:eastAsia="ru-RU"/>
        </w:rPr>
        <w:t>района</w:t>
      </w:r>
      <w:proofErr w:type="spellEnd"/>
      <w:r w:rsidRPr="00143DFC">
        <w:rPr>
          <w:rFonts w:ascii="Times New Roman" w:eastAsia="Times New Roman" w:hAnsi="Times New Roman" w:cs="Times New Roman"/>
          <w:lang w:eastAsia="ru-RU"/>
        </w:rPr>
        <w:t xml:space="preserve"> (далее – администрация, ответчик) о взыскании 6 872 900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60 копеек </w:t>
      </w:r>
      <w:r w:rsidR="00C43B6F" w:rsidRPr="00C43B6F">
        <w:rPr>
          <w:rFonts w:ascii="Times New Roman" w:eastAsia="Times New Roman" w:hAnsi="Times New Roman" w:cs="Times New Roman"/>
          <w:lang w:eastAsia="ru-RU"/>
        </w:rPr>
        <w:t>задолженности</w:t>
      </w:r>
      <w:r w:rsidRPr="00143DFC">
        <w:rPr>
          <w:rFonts w:ascii="Times New Roman" w:eastAsia="Times New Roman" w:hAnsi="Times New Roman" w:cs="Times New Roman"/>
          <w:lang w:eastAsia="ru-RU"/>
        </w:rPr>
        <w:t xml:space="preserve">, 1 361 809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50 копеек штрафа, 638 332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42 копеек процентов за пользование чужими денежными средствами, 6 872 900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60 копеек процентов за пользование чужими денежными средствами за </w:t>
      </w:r>
      <w:proofErr w:type="spellStart"/>
      <w:r w:rsidRPr="00143DFC">
        <w:rPr>
          <w:rFonts w:ascii="Times New Roman" w:eastAsia="Times New Roman" w:hAnsi="Times New Roman" w:cs="Times New Roman"/>
          <w:lang w:eastAsia="ru-RU"/>
        </w:rPr>
        <w:t>каждыи</w:t>
      </w:r>
      <w:proofErr w:type="spellEnd"/>
      <w:r w:rsidRPr="00143DFC">
        <w:rPr>
          <w:rFonts w:ascii="Times New Roman" w:eastAsia="Times New Roman" w:hAnsi="Times New Roman" w:cs="Times New Roman"/>
          <w:lang w:eastAsia="ru-RU"/>
        </w:rPr>
        <w:t xml:space="preserve">̆ день просрочки за период с 19.03.2019 до момента фактического исполнения решения суда от суммы задолженности по Муниципальному контракту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2015.531730, 100 000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расходов на оплату услуг представителя.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Решением Арбитражного суда </w:t>
      </w:r>
      <w:proofErr w:type="spellStart"/>
      <w:r w:rsidRPr="00143DFC">
        <w:rPr>
          <w:rFonts w:ascii="Times New Roman" w:eastAsia="Times New Roman" w:hAnsi="Times New Roman" w:cs="Times New Roman"/>
          <w:lang w:eastAsia="ru-RU"/>
        </w:rPr>
        <w:t>Московскои</w:t>
      </w:r>
      <w:proofErr w:type="spellEnd"/>
      <w:r w:rsidRPr="00143DFC">
        <w:rPr>
          <w:rFonts w:ascii="Times New Roman" w:eastAsia="Times New Roman" w:hAnsi="Times New Roman" w:cs="Times New Roman"/>
          <w:lang w:eastAsia="ru-RU"/>
        </w:rPr>
        <w:t xml:space="preserve">̆ области от 21 июня 2019 года по делу NoА41-22174/19 заявленные требования удовлетворены (том 2, л.д.143-144).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lastRenderedPageBreak/>
        <w:t xml:space="preserve">Не согласившись с принятым решением, администрация обратилась с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жалобои</w:t>
      </w:r>
      <w:proofErr w:type="spellEnd"/>
      <w:r w:rsidRPr="00143DFC">
        <w:rPr>
          <w:rFonts w:ascii="Times New Roman" w:eastAsia="Times New Roman" w:hAnsi="Times New Roman" w:cs="Times New Roman"/>
          <w:lang w:eastAsia="ru-RU"/>
        </w:rPr>
        <w:t xml:space="preserve">̆, в </w:t>
      </w:r>
      <w:proofErr w:type="spellStart"/>
      <w:r w:rsidRPr="00143DFC">
        <w:rPr>
          <w:rFonts w:ascii="Times New Roman" w:eastAsia="Times New Roman" w:hAnsi="Times New Roman" w:cs="Times New Roman"/>
          <w:lang w:eastAsia="ru-RU"/>
        </w:rPr>
        <w:t>которои</w:t>
      </w:r>
      <w:proofErr w:type="spellEnd"/>
      <w:r w:rsidRPr="00143DFC">
        <w:rPr>
          <w:rFonts w:ascii="Times New Roman" w:eastAsia="Times New Roman" w:hAnsi="Times New Roman" w:cs="Times New Roman"/>
          <w:lang w:eastAsia="ru-RU"/>
        </w:rPr>
        <w:t xml:space="preserve">̆ просило обжалуемое решение отменить, ссылаясь на нарушение норм материального и процессуального права.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Дело рассматривается в соответствии со статьями 121, 123, 156 АПК РФ в отсутствие </w:t>
      </w:r>
      <w:proofErr w:type="spellStart"/>
      <w:r w:rsidRPr="00143DFC">
        <w:rPr>
          <w:rFonts w:ascii="Times New Roman" w:eastAsia="Times New Roman" w:hAnsi="Times New Roman" w:cs="Times New Roman"/>
          <w:lang w:eastAsia="ru-RU"/>
        </w:rPr>
        <w:t>представителеи</w:t>
      </w:r>
      <w:proofErr w:type="spellEnd"/>
      <w:r w:rsidRPr="00143DFC">
        <w:rPr>
          <w:rFonts w:ascii="Times New Roman" w:eastAsia="Times New Roman" w:hAnsi="Times New Roman" w:cs="Times New Roman"/>
          <w:lang w:eastAsia="ru-RU"/>
        </w:rPr>
        <w:t xml:space="preserve">̆ администрации, надлежащим образом извещенного о дате, времени и месте судебного разбирательства, в том числе публично путем размещения информации на официальном </w:t>
      </w:r>
      <w:proofErr w:type="spellStart"/>
      <w:r w:rsidRPr="00143DFC">
        <w:rPr>
          <w:rFonts w:ascii="Times New Roman" w:eastAsia="Times New Roman" w:hAnsi="Times New Roman" w:cs="Times New Roman"/>
          <w:lang w:eastAsia="ru-RU"/>
        </w:rPr>
        <w:t>сайте</w:t>
      </w:r>
      <w:proofErr w:type="spellEnd"/>
      <w:r w:rsidRPr="00143DFC">
        <w:rPr>
          <w:rFonts w:ascii="Times New Roman" w:eastAsia="Times New Roman" w:hAnsi="Times New Roman" w:cs="Times New Roman"/>
          <w:lang w:eastAsia="ru-RU"/>
        </w:rPr>
        <w:t xml:space="preserve"> суда.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В судебном заседании представитель ГУП МО УЕЗ «</w:t>
      </w:r>
      <w:proofErr w:type="spellStart"/>
      <w:r w:rsidRPr="00143DFC">
        <w:rPr>
          <w:rFonts w:ascii="Times New Roman" w:eastAsia="Times New Roman" w:hAnsi="Times New Roman" w:cs="Times New Roman"/>
          <w:lang w:eastAsia="ru-RU"/>
        </w:rPr>
        <w:t>Мособлкоммуналстрои</w:t>
      </w:r>
      <w:proofErr w:type="spellEnd"/>
      <w:r w:rsidRPr="00143DFC">
        <w:rPr>
          <w:rFonts w:ascii="Times New Roman" w:eastAsia="Times New Roman" w:hAnsi="Times New Roman" w:cs="Times New Roman"/>
          <w:lang w:eastAsia="ru-RU"/>
        </w:rPr>
        <w:t xml:space="preserve">̆» возражал против удовлетворения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жалобы, просил решение оставить без изменения, апелляционную жалобу - без удовлетворения.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Изучив доводы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жалобы, повторно исследовав материалы дела, </w:t>
      </w:r>
      <w:proofErr w:type="spellStart"/>
      <w:r w:rsidRPr="00143DFC">
        <w:rPr>
          <w:rFonts w:ascii="Times New Roman" w:eastAsia="Times New Roman" w:hAnsi="Times New Roman" w:cs="Times New Roman"/>
          <w:lang w:eastAsia="ru-RU"/>
        </w:rPr>
        <w:t>апелляционныи</w:t>
      </w:r>
      <w:proofErr w:type="spellEnd"/>
      <w:r w:rsidRPr="00143DFC">
        <w:rPr>
          <w:rFonts w:ascii="Times New Roman" w:eastAsia="Times New Roman" w:hAnsi="Times New Roman" w:cs="Times New Roman"/>
          <w:lang w:eastAsia="ru-RU"/>
        </w:rPr>
        <w:t xml:space="preserve">̆ суд приходит к выводу об отсутствии оснований для изменения обжалуемого акта.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Как усматривается из материалов дела 30.12.2015 между </w:t>
      </w:r>
      <w:proofErr w:type="spellStart"/>
      <w:r w:rsidRPr="00143DFC">
        <w:rPr>
          <w:rFonts w:ascii="Times New Roman" w:eastAsia="Times New Roman" w:hAnsi="Times New Roman" w:cs="Times New Roman"/>
          <w:lang w:eastAsia="ru-RU"/>
        </w:rPr>
        <w:t>администрациеи</w:t>
      </w:r>
      <w:proofErr w:type="spellEnd"/>
      <w:r w:rsidRPr="00143DFC">
        <w:rPr>
          <w:rFonts w:ascii="Times New Roman" w:eastAsia="Times New Roman" w:hAnsi="Times New Roman" w:cs="Times New Roman"/>
          <w:lang w:eastAsia="ru-RU"/>
        </w:rPr>
        <w:t>̆ (заказчиком) и ГУП МО УЕЗ «</w:t>
      </w:r>
      <w:proofErr w:type="spellStart"/>
      <w:r w:rsidRPr="00143DFC">
        <w:rPr>
          <w:rFonts w:ascii="Times New Roman" w:eastAsia="Times New Roman" w:hAnsi="Times New Roman" w:cs="Times New Roman"/>
          <w:lang w:eastAsia="ru-RU"/>
        </w:rPr>
        <w:t>Мособлкоммуналстрои</w:t>
      </w:r>
      <w:proofErr w:type="spellEnd"/>
      <w:r w:rsidRPr="00143DFC">
        <w:rPr>
          <w:rFonts w:ascii="Times New Roman" w:eastAsia="Times New Roman" w:hAnsi="Times New Roman" w:cs="Times New Roman"/>
          <w:lang w:eastAsia="ru-RU"/>
        </w:rPr>
        <w:t xml:space="preserve">̆» (подрядчиком) заключен </w:t>
      </w:r>
      <w:proofErr w:type="spellStart"/>
      <w:r w:rsidRPr="00143DFC">
        <w:rPr>
          <w:rFonts w:ascii="Times New Roman" w:eastAsia="Times New Roman" w:hAnsi="Times New Roman" w:cs="Times New Roman"/>
          <w:lang w:eastAsia="ru-RU"/>
        </w:rPr>
        <w:t>муниципальныи</w:t>
      </w:r>
      <w:proofErr w:type="spellEnd"/>
      <w:r w:rsidRPr="00143DFC">
        <w:rPr>
          <w:rFonts w:ascii="Times New Roman" w:eastAsia="Times New Roman" w:hAnsi="Times New Roman" w:cs="Times New Roman"/>
          <w:lang w:eastAsia="ru-RU"/>
        </w:rPr>
        <w:t xml:space="preserve">̆ контракт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2015.531730 на выполнение работ на </w:t>
      </w:r>
      <w:proofErr w:type="spellStart"/>
      <w:r w:rsidRPr="00143DFC">
        <w:rPr>
          <w:rFonts w:ascii="Times New Roman" w:eastAsia="Times New Roman" w:hAnsi="Times New Roman" w:cs="Times New Roman"/>
          <w:lang w:eastAsia="ru-RU"/>
        </w:rPr>
        <w:t>капитальныи</w:t>
      </w:r>
      <w:proofErr w:type="spellEnd"/>
      <w:r w:rsidRPr="00143DFC">
        <w:rPr>
          <w:rFonts w:ascii="Times New Roman" w:eastAsia="Times New Roman" w:hAnsi="Times New Roman" w:cs="Times New Roman"/>
          <w:lang w:eastAsia="ru-RU"/>
        </w:rPr>
        <w:t xml:space="preserve">̆ ремонт </w:t>
      </w:r>
      <w:proofErr w:type="spellStart"/>
      <w:r w:rsidRPr="00143DFC">
        <w:rPr>
          <w:rFonts w:ascii="Times New Roman" w:eastAsia="Times New Roman" w:hAnsi="Times New Roman" w:cs="Times New Roman"/>
          <w:lang w:eastAsia="ru-RU"/>
        </w:rPr>
        <w:t>котельнои</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94 по адресу: </w:t>
      </w:r>
      <w:proofErr w:type="spellStart"/>
      <w:r w:rsidRPr="00143DFC">
        <w:rPr>
          <w:rFonts w:ascii="Times New Roman" w:eastAsia="Times New Roman" w:hAnsi="Times New Roman" w:cs="Times New Roman"/>
          <w:lang w:eastAsia="ru-RU"/>
        </w:rPr>
        <w:t>военныи</w:t>
      </w:r>
      <w:proofErr w:type="spellEnd"/>
      <w:r w:rsidRPr="00143DFC">
        <w:rPr>
          <w:rFonts w:ascii="Times New Roman" w:eastAsia="Times New Roman" w:hAnsi="Times New Roman" w:cs="Times New Roman"/>
          <w:lang w:eastAsia="ru-RU"/>
        </w:rPr>
        <w:t xml:space="preserve">̆ городок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19 п. Софрино Пушкинского муниципального </w:t>
      </w:r>
      <w:proofErr w:type="spellStart"/>
      <w:r w:rsidRPr="00143DFC">
        <w:rPr>
          <w:rFonts w:ascii="Times New Roman" w:eastAsia="Times New Roman" w:hAnsi="Times New Roman" w:cs="Times New Roman"/>
          <w:lang w:eastAsia="ru-RU"/>
        </w:rPr>
        <w:t>района</w:t>
      </w:r>
      <w:proofErr w:type="spellEnd"/>
      <w:r w:rsidRPr="00143DFC">
        <w:rPr>
          <w:rFonts w:ascii="Times New Roman" w:eastAsia="Times New Roman" w:hAnsi="Times New Roman" w:cs="Times New Roman"/>
          <w:lang w:eastAsia="ru-RU"/>
        </w:rPr>
        <w:t xml:space="preserve"> (том 1, </w:t>
      </w:r>
      <w:proofErr w:type="spellStart"/>
      <w:r w:rsidRPr="00143DFC">
        <w:rPr>
          <w:rFonts w:ascii="Times New Roman" w:eastAsia="Times New Roman" w:hAnsi="Times New Roman" w:cs="Times New Roman"/>
          <w:lang w:eastAsia="ru-RU"/>
        </w:rPr>
        <w:t>л.д</w:t>
      </w:r>
      <w:proofErr w:type="spellEnd"/>
      <w:r w:rsidRPr="00143DFC">
        <w:rPr>
          <w:rFonts w:ascii="Times New Roman" w:eastAsia="Times New Roman" w:hAnsi="Times New Roman" w:cs="Times New Roman"/>
          <w:lang w:eastAsia="ru-RU"/>
        </w:rPr>
        <w:t xml:space="preserve">. 11-18).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Первоначально цена контракта определена в размере 73 320 561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87 копеек, а срок исполнения обязательств подрядчика по выполнению работ -до 30.12.2016.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30.12.2016 дополнительным соглашением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2 согласованы дополнительные работы по контракту: обязательства подрядчика дополнены выполнением комплекса работ по техническому перевооружению </w:t>
      </w:r>
      <w:proofErr w:type="spellStart"/>
      <w:r w:rsidRPr="00143DFC">
        <w:rPr>
          <w:rFonts w:ascii="Times New Roman" w:eastAsia="Times New Roman" w:hAnsi="Times New Roman" w:cs="Times New Roman"/>
          <w:lang w:eastAsia="ru-RU"/>
        </w:rPr>
        <w:t>газорегуляторнои</w:t>
      </w:r>
      <w:proofErr w:type="spellEnd"/>
      <w:r w:rsidRPr="00143DFC">
        <w:rPr>
          <w:rFonts w:ascii="Times New Roman" w:eastAsia="Times New Roman" w:hAnsi="Times New Roman" w:cs="Times New Roman"/>
          <w:lang w:eastAsia="ru-RU"/>
        </w:rPr>
        <w:t xml:space="preserve">̆ установки и внутри котельного газопровода в объеме, установленном в </w:t>
      </w:r>
      <w:proofErr w:type="spellStart"/>
      <w:r w:rsidRPr="00143DFC">
        <w:rPr>
          <w:rFonts w:ascii="Times New Roman" w:eastAsia="Times New Roman" w:hAnsi="Times New Roman" w:cs="Times New Roman"/>
          <w:lang w:eastAsia="ru-RU"/>
        </w:rPr>
        <w:t>сметнои</w:t>
      </w:r>
      <w:proofErr w:type="spellEnd"/>
      <w:r w:rsidRPr="00143DFC">
        <w:rPr>
          <w:rFonts w:ascii="Times New Roman" w:eastAsia="Times New Roman" w:hAnsi="Times New Roman" w:cs="Times New Roman"/>
          <w:lang w:eastAsia="ru-RU"/>
        </w:rPr>
        <w:t xml:space="preserve">̆ документации (приложение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2 к контракту). При этом цена контракта была увеличена до 90 787 301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23 копеек (том 1, </w:t>
      </w:r>
      <w:proofErr w:type="spellStart"/>
      <w:r w:rsidRPr="00143DFC">
        <w:rPr>
          <w:rFonts w:ascii="Times New Roman" w:eastAsia="Times New Roman" w:hAnsi="Times New Roman" w:cs="Times New Roman"/>
          <w:lang w:eastAsia="ru-RU"/>
        </w:rPr>
        <w:t>л.д</w:t>
      </w:r>
      <w:proofErr w:type="spellEnd"/>
      <w:r w:rsidRPr="00143DFC">
        <w:rPr>
          <w:rFonts w:ascii="Times New Roman" w:eastAsia="Times New Roman" w:hAnsi="Times New Roman" w:cs="Times New Roman"/>
          <w:lang w:eastAsia="ru-RU"/>
        </w:rPr>
        <w:t xml:space="preserve">. 44-45).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Сторонами подписано техническое задание на выполнение указанных дополнительных работ и локальные сметные расчеты на общую сумму 17 466 739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36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(том 1, </w:t>
      </w:r>
      <w:proofErr w:type="spellStart"/>
      <w:r w:rsidRPr="00143DFC">
        <w:rPr>
          <w:rFonts w:ascii="Times New Roman" w:eastAsia="Times New Roman" w:hAnsi="Times New Roman" w:cs="Times New Roman"/>
          <w:lang w:eastAsia="ru-RU"/>
        </w:rPr>
        <w:t>л.д</w:t>
      </w:r>
      <w:proofErr w:type="spellEnd"/>
      <w:r w:rsidRPr="00143DFC">
        <w:rPr>
          <w:rFonts w:ascii="Times New Roman" w:eastAsia="Times New Roman" w:hAnsi="Times New Roman" w:cs="Times New Roman"/>
          <w:lang w:eastAsia="ru-RU"/>
        </w:rPr>
        <w:t xml:space="preserve">. 46-48).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18.01.2017 дополнительным соглашением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3 стороны увеличили срок исполнения подрядчиком обязательств до 31.05.2017 30.06.2017 (</w:t>
      </w:r>
      <w:proofErr w:type="spellStart"/>
      <w:r w:rsidRPr="00143DFC">
        <w:rPr>
          <w:rFonts w:ascii="Times New Roman" w:eastAsia="Times New Roman" w:hAnsi="Times New Roman" w:cs="Times New Roman"/>
          <w:lang w:eastAsia="ru-RU"/>
        </w:rPr>
        <w:t>л.д</w:t>
      </w:r>
      <w:proofErr w:type="spellEnd"/>
      <w:r w:rsidRPr="00143DFC">
        <w:rPr>
          <w:rFonts w:ascii="Times New Roman" w:eastAsia="Times New Roman" w:hAnsi="Times New Roman" w:cs="Times New Roman"/>
          <w:lang w:eastAsia="ru-RU"/>
        </w:rPr>
        <w:t xml:space="preserve">. 62).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Дополнительным соглашением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5 срок выполнения работ установлен - не позднее 30.11.2017 а срок </w:t>
      </w:r>
      <w:proofErr w:type="spellStart"/>
      <w:r w:rsidRPr="00143DFC">
        <w:rPr>
          <w:rFonts w:ascii="Times New Roman" w:eastAsia="Times New Roman" w:hAnsi="Times New Roman" w:cs="Times New Roman"/>
          <w:lang w:eastAsia="ru-RU"/>
        </w:rPr>
        <w:t>действия</w:t>
      </w:r>
      <w:proofErr w:type="spellEnd"/>
      <w:r w:rsidRPr="00143DFC">
        <w:rPr>
          <w:rFonts w:ascii="Times New Roman" w:eastAsia="Times New Roman" w:hAnsi="Times New Roman" w:cs="Times New Roman"/>
          <w:lang w:eastAsia="ru-RU"/>
        </w:rPr>
        <w:t xml:space="preserve"> контракта - до 30.12.2017 (том 1, </w:t>
      </w:r>
      <w:proofErr w:type="spellStart"/>
      <w:r w:rsidRPr="00143DFC">
        <w:rPr>
          <w:rFonts w:ascii="Times New Roman" w:eastAsia="Times New Roman" w:hAnsi="Times New Roman" w:cs="Times New Roman"/>
          <w:lang w:eastAsia="ru-RU"/>
        </w:rPr>
        <w:t>л.д</w:t>
      </w:r>
      <w:proofErr w:type="spellEnd"/>
      <w:r w:rsidRPr="00143DFC">
        <w:rPr>
          <w:rFonts w:ascii="Times New Roman" w:eastAsia="Times New Roman" w:hAnsi="Times New Roman" w:cs="Times New Roman"/>
          <w:lang w:eastAsia="ru-RU"/>
        </w:rPr>
        <w:t xml:space="preserve">. 65).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03.07.2018 сторонами заключено соглашение о расторжении муниципального контракта.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рамках исполнения обязательств по муниципальному контракту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2015.531730 подрядчиком выполнены, а заказчиком приняты и оплачены работы по двухсторонним актам по форме КС-2 на сумму 83 912 400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63 копеек.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Помимо вышеуказанных работ подрядчиком выполнены также </w:t>
      </w:r>
      <w:proofErr w:type="spellStart"/>
      <w:proofErr w:type="gramStart"/>
      <w:r w:rsidRPr="00143DFC">
        <w:rPr>
          <w:rFonts w:ascii="Times New Roman" w:eastAsia="Times New Roman" w:hAnsi="Times New Roman" w:cs="Times New Roman"/>
          <w:lang w:eastAsia="ru-RU"/>
        </w:rPr>
        <w:t>пуско</w:t>
      </w:r>
      <w:proofErr w:type="spellEnd"/>
      <w:r w:rsidRPr="00143DFC">
        <w:rPr>
          <w:rFonts w:ascii="Times New Roman" w:eastAsia="Times New Roman" w:hAnsi="Times New Roman" w:cs="Times New Roman"/>
          <w:lang w:eastAsia="ru-RU"/>
        </w:rPr>
        <w:t>- наладочные</w:t>
      </w:r>
      <w:proofErr w:type="gramEnd"/>
      <w:r w:rsidRPr="00143DFC">
        <w:rPr>
          <w:rFonts w:ascii="Times New Roman" w:eastAsia="Times New Roman" w:hAnsi="Times New Roman" w:cs="Times New Roman"/>
          <w:lang w:eastAsia="ru-RU"/>
        </w:rPr>
        <w:t xml:space="preserve"> работы </w:t>
      </w:r>
      <w:proofErr w:type="spellStart"/>
      <w:r w:rsidRPr="00143DFC">
        <w:rPr>
          <w:rFonts w:ascii="Times New Roman" w:eastAsia="Times New Roman" w:hAnsi="Times New Roman" w:cs="Times New Roman"/>
          <w:lang w:eastAsia="ru-RU"/>
        </w:rPr>
        <w:t>блочно-модульнои</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котельнои</w:t>
      </w:r>
      <w:proofErr w:type="spellEnd"/>
      <w:r w:rsidRPr="00143DFC">
        <w:rPr>
          <w:rFonts w:ascii="Times New Roman" w:eastAsia="Times New Roman" w:hAnsi="Times New Roman" w:cs="Times New Roman"/>
          <w:lang w:eastAsia="ru-RU"/>
        </w:rPr>
        <w:t xml:space="preserve">̆ и системы автоматизации, вошедшие акт КС-2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18 от </w:t>
      </w:r>
      <w:r w:rsidRPr="00143DFC">
        <w:rPr>
          <w:rFonts w:ascii="Times New Roman" w:eastAsia="Times New Roman" w:hAnsi="Times New Roman" w:cs="Times New Roman"/>
          <w:lang w:eastAsia="ru-RU"/>
        </w:rPr>
        <w:lastRenderedPageBreak/>
        <w:t xml:space="preserve">28.11.2017 на сумму 6 872 900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60 копеек, </w:t>
      </w:r>
      <w:proofErr w:type="spellStart"/>
      <w:r w:rsidRPr="00143DFC">
        <w:rPr>
          <w:rFonts w:ascii="Times New Roman" w:eastAsia="Times New Roman" w:hAnsi="Times New Roman" w:cs="Times New Roman"/>
          <w:lang w:eastAsia="ru-RU"/>
        </w:rPr>
        <w:t>которыи</w:t>
      </w:r>
      <w:proofErr w:type="spellEnd"/>
      <w:r w:rsidRPr="00143DFC">
        <w:rPr>
          <w:rFonts w:ascii="Times New Roman" w:eastAsia="Times New Roman" w:hAnsi="Times New Roman" w:cs="Times New Roman"/>
          <w:lang w:eastAsia="ru-RU"/>
        </w:rPr>
        <w:t xml:space="preserve">̆ вместе со </w:t>
      </w:r>
      <w:proofErr w:type="spellStart"/>
      <w:r w:rsidRPr="00143DFC">
        <w:rPr>
          <w:rFonts w:ascii="Times New Roman" w:eastAsia="Times New Roman" w:hAnsi="Times New Roman" w:cs="Times New Roman"/>
          <w:lang w:eastAsia="ru-RU"/>
        </w:rPr>
        <w:t>справкои</w:t>
      </w:r>
      <w:proofErr w:type="spellEnd"/>
      <w:r w:rsidRPr="00143DFC">
        <w:rPr>
          <w:rFonts w:ascii="Times New Roman" w:eastAsia="Times New Roman" w:hAnsi="Times New Roman" w:cs="Times New Roman"/>
          <w:lang w:eastAsia="ru-RU"/>
        </w:rPr>
        <w:t xml:space="preserve">̆ КС-3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8 от 28.11.2017 был передан заказчику письмом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294/1 от 30.11.2017.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От приемки работ по акту КС-2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18 от 28.11.2017 на сумму 6 872 900 60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заказчик уклонился, сославшись на пересмотр сметы, </w:t>
      </w:r>
      <w:proofErr w:type="spellStart"/>
      <w:r w:rsidRPr="00143DFC">
        <w:rPr>
          <w:rFonts w:ascii="Times New Roman" w:eastAsia="Times New Roman" w:hAnsi="Times New Roman" w:cs="Times New Roman"/>
          <w:lang w:eastAsia="ru-RU"/>
        </w:rPr>
        <w:t>определившеи</w:t>
      </w:r>
      <w:proofErr w:type="spellEnd"/>
      <w:r w:rsidRPr="00143DFC">
        <w:rPr>
          <w:rFonts w:ascii="Times New Roman" w:eastAsia="Times New Roman" w:hAnsi="Times New Roman" w:cs="Times New Roman"/>
          <w:lang w:eastAsia="ru-RU"/>
        </w:rPr>
        <w:t>̆ стоимость данного вида работ, со стороны ГАУ МО «</w:t>
      </w:r>
      <w:proofErr w:type="spellStart"/>
      <w:r w:rsidRPr="00143DFC">
        <w:rPr>
          <w:rFonts w:ascii="Times New Roman" w:eastAsia="Times New Roman" w:hAnsi="Times New Roman" w:cs="Times New Roman"/>
          <w:lang w:eastAsia="ru-RU"/>
        </w:rPr>
        <w:t>Мособлгосэксиертиза</w:t>
      </w:r>
      <w:proofErr w:type="spellEnd"/>
      <w:r w:rsidRPr="00143DFC">
        <w:rPr>
          <w:rFonts w:ascii="Times New Roman" w:eastAsia="Times New Roman" w:hAnsi="Times New Roman" w:cs="Times New Roman"/>
          <w:lang w:eastAsia="ru-RU"/>
        </w:rPr>
        <w:t xml:space="preserve">».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Однако какие-либо дополнительные соглашения, направленные на изменение цены либо объемов подлежавших выполнению работ, стороны не заключали, цену контракта или объемы работ не уменьшали.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21.12.2017 сторонами подписан акт о полном исполнении контракта, согласно которому заказчик признал выполненными работы на сумму 86 504 433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67 копеек.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Однако, заказчик до настоящего времени выполненные подрядчиком по акту КС-2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18 от 28.11.2017 работу на сумму 6 872 900 60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не оплатил, мотивированного отказа не направил, в связи с чем за ним числиться задолженность.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Поскольку </w:t>
      </w:r>
      <w:proofErr w:type="spellStart"/>
      <w:r w:rsidRPr="00143DFC">
        <w:rPr>
          <w:rFonts w:ascii="Times New Roman" w:eastAsia="Times New Roman" w:hAnsi="Times New Roman" w:cs="Times New Roman"/>
          <w:lang w:eastAsia="ru-RU"/>
        </w:rPr>
        <w:t>инициированныи</w:t>
      </w:r>
      <w:proofErr w:type="spellEnd"/>
      <w:r w:rsidRPr="00143DFC">
        <w:rPr>
          <w:rFonts w:ascii="Times New Roman" w:eastAsia="Times New Roman" w:hAnsi="Times New Roman" w:cs="Times New Roman"/>
          <w:lang w:eastAsia="ru-RU"/>
        </w:rPr>
        <w:t xml:space="preserve">̆ и </w:t>
      </w:r>
      <w:proofErr w:type="spellStart"/>
      <w:r w:rsidRPr="00143DFC">
        <w:rPr>
          <w:rFonts w:ascii="Times New Roman" w:eastAsia="Times New Roman" w:hAnsi="Times New Roman" w:cs="Times New Roman"/>
          <w:lang w:eastAsia="ru-RU"/>
        </w:rPr>
        <w:t>реализованныи</w:t>
      </w:r>
      <w:proofErr w:type="spellEnd"/>
      <w:r w:rsidRPr="00143DFC">
        <w:rPr>
          <w:rFonts w:ascii="Times New Roman" w:eastAsia="Times New Roman" w:hAnsi="Times New Roman" w:cs="Times New Roman"/>
          <w:lang w:eastAsia="ru-RU"/>
        </w:rPr>
        <w:t xml:space="preserve">̆ истцом </w:t>
      </w:r>
      <w:proofErr w:type="spellStart"/>
      <w:r w:rsidRPr="00143DFC">
        <w:rPr>
          <w:rFonts w:ascii="Times New Roman" w:eastAsia="Times New Roman" w:hAnsi="Times New Roman" w:cs="Times New Roman"/>
          <w:lang w:eastAsia="ru-RU"/>
        </w:rPr>
        <w:t>досудебныи</w:t>
      </w:r>
      <w:proofErr w:type="spellEnd"/>
      <w:r w:rsidRPr="00143DFC">
        <w:rPr>
          <w:rFonts w:ascii="Times New Roman" w:eastAsia="Times New Roman" w:hAnsi="Times New Roman" w:cs="Times New Roman"/>
          <w:lang w:eastAsia="ru-RU"/>
        </w:rPr>
        <w:t xml:space="preserve">̆ порядок урегулирования спора не принес положительного результата (том 2, </w:t>
      </w:r>
      <w:proofErr w:type="spellStart"/>
      <w:r w:rsidRPr="00143DFC">
        <w:rPr>
          <w:rFonts w:ascii="Times New Roman" w:eastAsia="Times New Roman" w:hAnsi="Times New Roman" w:cs="Times New Roman"/>
          <w:lang w:eastAsia="ru-RU"/>
        </w:rPr>
        <w:t>л.д</w:t>
      </w:r>
      <w:proofErr w:type="spellEnd"/>
      <w:r w:rsidRPr="00143DFC">
        <w:rPr>
          <w:rFonts w:ascii="Times New Roman" w:eastAsia="Times New Roman" w:hAnsi="Times New Roman" w:cs="Times New Roman"/>
          <w:lang w:eastAsia="ru-RU"/>
        </w:rPr>
        <w:t xml:space="preserve">. 57-58), истец обратился с настоящим иском в </w:t>
      </w:r>
      <w:proofErr w:type="spellStart"/>
      <w:r w:rsidRPr="00143DFC">
        <w:rPr>
          <w:rFonts w:ascii="Times New Roman" w:eastAsia="Times New Roman" w:hAnsi="Times New Roman" w:cs="Times New Roman"/>
          <w:lang w:eastAsia="ru-RU"/>
        </w:rPr>
        <w:t>арбитражныи</w:t>
      </w:r>
      <w:proofErr w:type="spellEnd"/>
      <w:r w:rsidRPr="00143DFC">
        <w:rPr>
          <w:rFonts w:ascii="Times New Roman" w:eastAsia="Times New Roman" w:hAnsi="Times New Roman" w:cs="Times New Roman"/>
          <w:lang w:eastAsia="ru-RU"/>
        </w:rPr>
        <w:t xml:space="preserve">̆ суд.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Удовлетворяя заявленные требования, суд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исходил из обоснованности заявленных требований по праву и размеру.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Суд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инстанции соглашается с данным выводом суда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Согласно статье 309 Гражданского кодекса </w:t>
      </w:r>
      <w:proofErr w:type="spellStart"/>
      <w:r w:rsidRPr="00143DFC">
        <w:rPr>
          <w:rFonts w:ascii="Times New Roman" w:eastAsia="Times New Roman" w:hAnsi="Times New Roman" w:cs="Times New Roman"/>
          <w:lang w:eastAsia="ru-RU"/>
        </w:rPr>
        <w:t>Российскои</w:t>
      </w:r>
      <w:proofErr w:type="spellEnd"/>
      <w:r w:rsidRPr="00143DFC">
        <w:rPr>
          <w:rFonts w:ascii="Times New Roman" w:eastAsia="Times New Roman" w:hAnsi="Times New Roman" w:cs="Times New Roman"/>
          <w:lang w:eastAsia="ru-RU"/>
        </w:rPr>
        <w:t xml:space="preserve">̆ Федерации (далее –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условий и требований - в соответствии с обычаями делового оборота или иными обычно предъявляемыми требованиями. </w:t>
      </w:r>
      <w:proofErr w:type="spellStart"/>
      <w:r w:rsidRPr="00143DFC">
        <w:rPr>
          <w:rFonts w:ascii="Times New Roman" w:eastAsia="Times New Roman" w:hAnsi="Times New Roman" w:cs="Times New Roman"/>
          <w:lang w:eastAsia="ru-RU"/>
        </w:rPr>
        <w:t>Одностороннии</w:t>
      </w:r>
      <w:proofErr w:type="spellEnd"/>
      <w:r w:rsidRPr="00143DFC">
        <w:rPr>
          <w:rFonts w:ascii="Times New Roman" w:eastAsia="Times New Roman" w:hAnsi="Times New Roman" w:cs="Times New Roman"/>
          <w:lang w:eastAsia="ru-RU"/>
        </w:rPr>
        <w:t xml:space="preserve">̆ отказ от исполнения обязательств не допускается (статья 310 ГК РФ).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Согласно пункту 1 статьи 702 ГК РФ по договору подряда одна сторона (подрядчик) обязуется выполнить по заданию </w:t>
      </w:r>
      <w:proofErr w:type="spellStart"/>
      <w:r w:rsidRPr="00143DFC">
        <w:rPr>
          <w:rFonts w:ascii="Times New Roman" w:eastAsia="Times New Roman" w:hAnsi="Times New Roman" w:cs="Times New Roman"/>
          <w:lang w:eastAsia="ru-RU"/>
        </w:rPr>
        <w:t>другои</w:t>
      </w:r>
      <w:proofErr w:type="spellEnd"/>
      <w:r w:rsidRPr="00143DFC">
        <w:rPr>
          <w:rFonts w:ascii="Times New Roman" w:eastAsia="Times New Roman" w:hAnsi="Times New Roman" w:cs="Times New Roman"/>
          <w:lang w:eastAsia="ru-RU"/>
        </w:rPr>
        <w:t xml:space="preserve">̆ стороны (заказчика) определенную работу и сдать ее результат заказчику, а заказчик обязуется принять результат работы и оплатить его.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пункте 1 статьи 708 ГК РФ определено, что в договоре подряда указываются </w:t>
      </w:r>
      <w:proofErr w:type="spellStart"/>
      <w:r w:rsidRPr="00143DFC">
        <w:rPr>
          <w:rFonts w:ascii="Times New Roman" w:eastAsia="Times New Roman" w:hAnsi="Times New Roman" w:cs="Times New Roman"/>
          <w:lang w:eastAsia="ru-RU"/>
        </w:rPr>
        <w:t>начальныи</w:t>
      </w:r>
      <w:proofErr w:type="spellEnd"/>
      <w:r w:rsidRPr="00143DFC">
        <w:rPr>
          <w:rFonts w:ascii="Times New Roman" w:eastAsia="Times New Roman" w:hAnsi="Times New Roman" w:cs="Times New Roman"/>
          <w:lang w:eastAsia="ru-RU"/>
        </w:rPr>
        <w:t xml:space="preserve">̆ и </w:t>
      </w:r>
      <w:proofErr w:type="spellStart"/>
      <w:r w:rsidRPr="00143DFC">
        <w:rPr>
          <w:rFonts w:ascii="Times New Roman" w:eastAsia="Times New Roman" w:hAnsi="Times New Roman" w:cs="Times New Roman"/>
          <w:lang w:eastAsia="ru-RU"/>
        </w:rPr>
        <w:t>конечныи</w:t>
      </w:r>
      <w:proofErr w:type="spellEnd"/>
      <w:r w:rsidRPr="00143DFC">
        <w:rPr>
          <w:rFonts w:ascii="Times New Roman" w:eastAsia="Times New Roman" w:hAnsi="Times New Roman" w:cs="Times New Roman"/>
          <w:lang w:eastAsia="ru-RU"/>
        </w:rPr>
        <w:t xml:space="preserve">̆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соответствии со </w:t>
      </w:r>
      <w:proofErr w:type="spellStart"/>
      <w:r w:rsidRPr="00143DFC">
        <w:rPr>
          <w:rFonts w:ascii="Times New Roman" w:eastAsia="Times New Roman" w:hAnsi="Times New Roman" w:cs="Times New Roman"/>
          <w:lang w:eastAsia="ru-RU"/>
        </w:rPr>
        <w:t>статьеи</w:t>
      </w:r>
      <w:proofErr w:type="spellEnd"/>
      <w:r w:rsidRPr="00143DFC">
        <w:rPr>
          <w:rFonts w:ascii="Times New Roman" w:eastAsia="Times New Roman" w:hAnsi="Times New Roman" w:cs="Times New Roman"/>
          <w:lang w:eastAsia="ru-RU"/>
        </w:rPr>
        <w:t xml:space="preserve">̆ 709 ГК РФ в договоре подряда указываются цена </w:t>
      </w:r>
      <w:proofErr w:type="spellStart"/>
      <w:r w:rsidRPr="00143DFC">
        <w:rPr>
          <w:rFonts w:ascii="Times New Roman" w:eastAsia="Times New Roman" w:hAnsi="Times New Roman" w:cs="Times New Roman"/>
          <w:lang w:eastAsia="ru-RU"/>
        </w:rPr>
        <w:t>подлежащеи</w:t>
      </w:r>
      <w:proofErr w:type="spellEnd"/>
      <w:r w:rsidRPr="00143DFC">
        <w:rPr>
          <w:rFonts w:ascii="Times New Roman" w:eastAsia="Times New Roman" w:hAnsi="Times New Roman" w:cs="Times New Roman"/>
          <w:lang w:eastAsia="ru-RU"/>
        </w:rPr>
        <w:t xml:space="preserve">̆ выполнению работы или способы ее определения. При отсутствии в договоре таких указаний цена определяется в соответствии с пунктом 3 статьи 424 настоящего Кодекса.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Если договором подряда не предусмотрена предварительная оплата </w:t>
      </w:r>
      <w:proofErr w:type="spellStart"/>
      <w:r w:rsidRPr="00143DFC">
        <w:rPr>
          <w:rFonts w:ascii="Times New Roman" w:eastAsia="Times New Roman" w:hAnsi="Times New Roman" w:cs="Times New Roman"/>
          <w:lang w:eastAsia="ru-RU"/>
        </w:rPr>
        <w:t>выполненнои</w:t>
      </w:r>
      <w:proofErr w:type="spellEnd"/>
      <w:r w:rsidRPr="00143DFC">
        <w:rPr>
          <w:rFonts w:ascii="Times New Roman" w:eastAsia="Times New Roman" w:hAnsi="Times New Roman" w:cs="Times New Roman"/>
          <w:lang w:eastAsia="ru-RU"/>
        </w:rPr>
        <w:t xml:space="preserve">̆ работы или отдельных ее этапов, заказчик обязан уплатить подрядчику обусловленную цену после </w:t>
      </w:r>
      <w:proofErr w:type="spellStart"/>
      <w:r w:rsidRPr="00143DFC">
        <w:rPr>
          <w:rFonts w:ascii="Times New Roman" w:eastAsia="Times New Roman" w:hAnsi="Times New Roman" w:cs="Times New Roman"/>
          <w:lang w:eastAsia="ru-RU"/>
        </w:rPr>
        <w:t>окончательнои</w:t>
      </w:r>
      <w:proofErr w:type="spellEnd"/>
      <w:r w:rsidRPr="00143DFC">
        <w:rPr>
          <w:rFonts w:ascii="Times New Roman" w:eastAsia="Times New Roman" w:hAnsi="Times New Roman" w:cs="Times New Roman"/>
          <w:lang w:eastAsia="ru-RU"/>
        </w:rPr>
        <w:t xml:space="preserve">̆ сдачи результатов работы при условии, что работа выполнена надлежащим </w:t>
      </w:r>
      <w:r w:rsidRPr="00143DFC">
        <w:rPr>
          <w:rFonts w:ascii="Times New Roman" w:eastAsia="Times New Roman" w:hAnsi="Times New Roman" w:cs="Times New Roman"/>
          <w:lang w:eastAsia="ru-RU"/>
        </w:rPr>
        <w:lastRenderedPageBreak/>
        <w:t xml:space="preserve">образом и в </w:t>
      </w:r>
      <w:proofErr w:type="spellStart"/>
      <w:r w:rsidRPr="00143DFC">
        <w:rPr>
          <w:rFonts w:ascii="Times New Roman" w:eastAsia="Times New Roman" w:hAnsi="Times New Roman" w:cs="Times New Roman"/>
          <w:lang w:eastAsia="ru-RU"/>
        </w:rPr>
        <w:t>согласованныи</w:t>
      </w:r>
      <w:proofErr w:type="spellEnd"/>
      <w:r w:rsidRPr="00143DFC">
        <w:rPr>
          <w:rFonts w:ascii="Times New Roman" w:eastAsia="Times New Roman" w:hAnsi="Times New Roman" w:cs="Times New Roman"/>
          <w:lang w:eastAsia="ru-RU"/>
        </w:rPr>
        <w:t xml:space="preserve">̆ срок, либо с согласия заказчика досрочно (пункт 1 статьи 711 ГК РФ).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Право заказчика на отказ от исполнения договора подряда предусмотрено положениями </w:t>
      </w:r>
      <w:proofErr w:type="spellStart"/>
      <w:r w:rsidRPr="00143DFC">
        <w:rPr>
          <w:rFonts w:ascii="Times New Roman" w:eastAsia="Times New Roman" w:hAnsi="Times New Roman" w:cs="Times New Roman"/>
          <w:lang w:eastAsia="ru-RU"/>
        </w:rPr>
        <w:t>статеи</w:t>
      </w:r>
      <w:proofErr w:type="spellEnd"/>
      <w:r w:rsidRPr="00143DFC">
        <w:rPr>
          <w:rFonts w:ascii="Times New Roman" w:eastAsia="Times New Roman" w:hAnsi="Times New Roman" w:cs="Times New Roman"/>
          <w:lang w:eastAsia="ru-RU"/>
        </w:rPr>
        <w:t xml:space="preserve">̆ 715, 717 ГК РФ.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случае одностороннего отказа от исполнения договора полностью или частично, когда </w:t>
      </w:r>
      <w:proofErr w:type="spellStart"/>
      <w:r w:rsidRPr="00143DFC">
        <w:rPr>
          <w:rFonts w:ascii="Times New Roman" w:eastAsia="Times New Roman" w:hAnsi="Times New Roman" w:cs="Times New Roman"/>
          <w:lang w:eastAsia="ru-RU"/>
        </w:rPr>
        <w:t>такои</w:t>
      </w:r>
      <w:proofErr w:type="spellEnd"/>
      <w:r w:rsidRPr="00143DFC">
        <w:rPr>
          <w:rFonts w:ascii="Times New Roman" w:eastAsia="Times New Roman" w:hAnsi="Times New Roman" w:cs="Times New Roman"/>
          <w:lang w:eastAsia="ru-RU"/>
        </w:rPr>
        <w:t xml:space="preserve">̆ отказ допускается законом или соглашением сторон, договор считается соответственно расторгнутым или измененным (пункт 3 статьи 450 ГК РФ).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Согласно пункту 2 статьи 453 Г ГК РФ при расторжении договора обязательства сторон прекращаются. Полученные до расторжения договора денежные средства, если встречное удовлетворение </w:t>
      </w:r>
      <w:proofErr w:type="spellStart"/>
      <w:r w:rsidRPr="00143DFC">
        <w:rPr>
          <w:rFonts w:ascii="Times New Roman" w:eastAsia="Times New Roman" w:hAnsi="Times New Roman" w:cs="Times New Roman"/>
          <w:lang w:eastAsia="ru-RU"/>
        </w:rPr>
        <w:t>получившеи</w:t>
      </w:r>
      <w:proofErr w:type="spellEnd"/>
      <w:r w:rsidRPr="00143DFC">
        <w:rPr>
          <w:rFonts w:ascii="Times New Roman" w:eastAsia="Times New Roman" w:hAnsi="Times New Roman" w:cs="Times New Roman"/>
          <w:lang w:eastAsia="ru-RU"/>
        </w:rPr>
        <w:t xml:space="preserve">̆ их </w:t>
      </w:r>
      <w:proofErr w:type="spellStart"/>
      <w:r w:rsidRPr="00143DFC">
        <w:rPr>
          <w:rFonts w:ascii="Times New Roman" w:eastAsia="Times New Roman" w:hAnsi="Times New Roman" w:cs="Times New Roman"/>
          <w:lang w:eastAsia="ru-RU"/>
        </w:rPr>
        <w:t>сторонои</w:t>
      </w:r>
      <w:proofErr w:type="spellEnd"/>
      <w:r w:rsidRPr="00143DFC">
        <w:rPr>
          <w:rFonts w:ascii="Times New Roman" w:eastAsia="Times New Roman" w:hAnsi="Times New Roman" w:cs="Times New Roman"/>
          <w:lang w:eastAsia="ru-RU"/>
        </w:rPr>
        <w:t xml:space="preserve">̆ не было предоставлено и обязанность его предоставить отпала, являются неосновательным обогащением получателя (пункт 1 информационного письма Президиума Высшего Арбитражного Суда </w:t>
      </w:r>
      <w:proofErr w:type="spellStart"/>
      <w:r w:rsidRPr="00143DFC">
        <w:rPr>
          <w:rFonts w:ascii="Times New Roman" w:eastAsia="Times New Roman" w:hAnsi="Times New Roman" w:cs="Times New Roman"/>
          <w:lang w:eastAsia="ru-RU"/>
        </w:rPr>
        <w:t>Российскои</w:t>
      </w:r>
      <w:proofErr w:type="spellEnd"/>
      <w:r w:rsidRPr="00143DFC">
        <w:rPr>
          <w:rFonts w:ascii="Times New Roman" w:eastAsia="Times New Roman" w:hAnsi="Times New Roman" w:cs="Times New Roman"/>
          <w:lang w:eastAsia="ru-RU"/>
        </w:rPr>
        <w:t xml:space="preserve">̆ Федерации от 11.01.2000 No49 «Обзор практики рассмотрения споров, связанных с применением норм о неосновательном обогащении»).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соответствии со </w:t>
      </w:r>
      <w:proofErr w:type="spellStart"/>
      <w:r w:rsidRPr="00143DFC">
        <w:rPr>
          <w:rFonts w:ascii="Times New Roman" w:eastAsia="Times New Roman" w:hAnsi="Times New Roman" w:cs="Times New Roman"/>
          <w:lang w:eastAsia="ru-RU"/>
        </w:rPr>
        <w:t>статьеи</w:t>
      </w:r>
      <w:proofErr w:type="spellEnd"/>
      <w:r w:rsidRPr="00143DFC">
        <w:rPr>
          <w:rFonts w:ascii="Times New Roman" w:eastAsia="Times New Roman" w:hAnsi="Times New Roman" w:cs="Times New Roman"/>
          <w:lang w:eastAsia="ru-RU"/>
        </w:rPr>
        <w:t xml:space="preserve">̆ 1102 ГК РФ лицо, которое без установленных законом, иными правовыми актами или </w:t>
      </w:r>
      <w:proofErr w:type="spellStart"/>
      <w:r w:rsidRPr="00143DFC">
        <w:rPr>
          <w:rFonts w:ascii="Times New Roman" w:eastAsia="Times New Roman" w:hAnsi="Times New Roman" w:cs="Times New Roman"/>
          <w:lang w:eastAsia="ru-RU"/>
        </w:rPr>
        <w:t>сделкои</w:t>
      </w:r>
      <w:proofErr w:type="spellEnd"/>
      <w:r w:rsidRPr="00143DFC">
        <w:rPr>
          <w:rFonts w:ascii="Times New Roman" w:eastAsia="Times New Roman" w:hAnsi="Times New Roman" w:cs="Times New Roman"/>
          <w:lang w:eastAsia="ru-RU"/>
        </w:rPr>
        <w:t xml:space="preserve">̆ оснований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proofErr w:type="spellStart"/>
      <w:r w:rsidRPr="00143DFC">
        <w:rPr>
          <w:rFonts w:ascii="Times New Roman" w:eastAsia="Times New Roman" w:hAnsi="Times New Roman" w:cs="Times New Roman"/>
          <w:lang w:eastAsia="ru-RU"/>
        </w:rPr>
        <w:t>статьеи</w:t>
      </w:r>
      <w:proofErr w:type="spellEnd"/>
      <w:r w:rsidRPr="00143DFC">
        <w:rPr>
          <w:rFonts w:ascii="Times New Roman" w:eastAsia="Times New Roman" w:hAnsi="Times New Roman" w:cs="Times New Roman"/>
          <w:lang w:eastAsia="ru-RU"/>
        </w:rPr>
        <w:t xml:space="preserve">̆ 1109 Гражданского кодекса </w:t>
      </w:r>
      <w:proofErr w:type="spellStart"/>
      <w:r w:rsidRPr="00143DFC">
        <w:rPr>
          <w:rFonts w:ascii="Times New Roman" w:eastAsia="Times New Roman" w:hAnsi="Times New Roman" w:cs="Times New Roman"/>
          <w:lang w:eastAsia="ru-RU"/>
        </w:rPr>
        <w:t>Российскои</w:t>
      </w:r>
      <w:proofErr w:type="spellEnd"/>
      <w:r w:rsidRPr="00143DFC">
        <w:rPr>
          <w:rFonts w:ascii="Times New Roman" w:eastAsia="Times New Roman" w:hAnsi="Times New Roman" w:cs="Times New Roman"/>
          <w:lang w:eastAsia="ru-RU"/>
        </w:rPr>
        <w:t xml:space="preserve">̆ Федерации.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proofErr w:type="spellStart"/>
      <w:r w:rsidRPr="00143DFC">
        <w:rPr>
          <w:rFonts w:ascii="Times New Roman" w:eastAsia="Times New Roman" w:hAnsi="Times New Roman" w:cs="Times New Roman"/>
          <w:lang w:eastAsia="ru-RU"/>
        </w:rPr>
        <w:t>Арбитражныи</w:t>
      </w:r>
      <w:proofErr w:type="spellEnd"/>
      <w:r w:rsidRPr="00143DFC">
        <w:rPr>
          <w:rFonts w:ascii="Times New Roman" w:eastAsia="Times New Roman" w:hAnsi="Times New Roman" w:cs="Times New Roman"/>
          <w:lang w:eastAsia="ru-RU"/>
        </w:rPr>
        <w:t xml:space="preserve">̆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 исходя из представленных доказательств; каждое лицо, участвующее в деле, должно доказать обстоятельства, на которые оно ссылается как на основание своих требований и возражений (статьи 64 (часть 1), 65 и 168 АПК РФ).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соответствии с пунктом 1 статьи 64 АПК РФ доказательствами по делу являются полученные в предусмотренном настоящим Кодексом и другими федеральными законами порядке сведения о фактах, на основании которых </w:t>
      </w:r>
      <w:proofErr w:type="spellStart"/>
      <w:r w:rsidRPr="00143DFC">
        <w:rPr>
          <w:rFonts w:ascii="Times New Roman" w:eastAsia="Times New Roman" w:hAnsi="Times New Roman" w:cs="Times New Roman"/>
          <w:lang w:eastAsia="ru-RU"/>
        </w:rPr>
        <w:t>арбитражныи</w:t>
      </w:r>
      <w:proofErr w:type="spellEnd"/>
      <w:r w:rsidRPr="00143DFC">
        <w:rPr>
          <w:rFonts w:ascii="Times New Roman" w:eastAsia="Times New Roman" w:hAnsi="Times New Roman" w:cs="Times New Roman"/>
          <w:lang w:eastAsia="ru-RU"/>
        </w:rPr>
        <w:t xml:space="preserve">̆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Согласно статье 71 АПК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Как усматривается из материалов дела, подрядчиком выполнены </w:t>
      </w:r>
      <w:proofErr w:type="spellStart"/>
      <w:proofErr w:type="gramStart"/>
      <w:r w:rsidRPr="00143DFC">
        <w:rPr>
          <w:rFonts w:ascii="Times New Roman" w:eastAsia="Times New Roman" w:hAnsi="Times New Roman" w:cs="Times New Roman"/>
          <w:lang w:eastAsia="ru-RU"/>
        </w:rPr>
        <w:t>пуско</w:t>
      </w:r>
      <w:proofErr w:type="spellEnd"/>
      <w:r w:rsidRPr="00143DFC">
        <w:rPr>
          <w:rFonts w:ascii="Times New Roman" w:eastAsia="Times New Roman" w:hAnsi="Times New Roman" w:cs="Times New Roman"/>
          <w:lang w:eastAsia="ru-RU"/>
        </w:rPr>
        <w:t>- наладочные</w:t>
      </w:r>
      <w:proofErr w:type="gramEnd"/>
      <w:r w:rsidRPr="00143DFC">
        <w:rPr>
          <w:rFonts w:ascii="Times New Roman" w:eastAsia="Times New Roman" w:hAnsi="Times New Roman" w:cs="Times New Roman"/>
          <w:lang w:eastAsia="ru-RU"/>
        </w:rPr>
        <w:t xml:space="preserve"> работы </w:t>
      </w:r>
      <w:proofErr w:type="spellStart"/>
      <w:r w:rsidRPr="00143DFC">
        <w:rPr>
          <w:rFonts w:ascii="Times New Roman" w:eastAsia="Times New Roman" w:hAnsi="Times New Roman" w:cs="Times New Roman"/>
          <w:lang w:eastAsia="ru-RU"/>
        </w:rPr>
        <w:t>блочно-модульнои</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котельнои</w:t>
      </w:r>
      <w:proofErr w:type="spellEnd"/>
      <w:r w:rsidRPr="00143DFC">
        <w:rPr>
          <w:rFonts w:ascii="Times New Roman" w:eastAsia="Times New Roman" w:hAnsi="Times New Roman" w:cs="Times New Roman"/>
          <w:lang w:eastAsia="ru-RU"/>
        </w:rPr>
        <w:t xml:space="preserve">̆ и системы автоматизации, вошедшие акт КС-2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18 от 28.11.2017 на сумму 6 872 900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60 копеек, </w:t>
      </w:r>
      <w:proofErr w:type="spellStart"/>
      <w:r w:rsidRPr="00143DFC">
        <w:rPr>
          <w:rFonts w:ascii="Times New Roman" w:eastAsia="Times New Roman" w:hAnsi="Times New Roman" w:cs="Times New Roman"/>
          <w:lang w:eastAsia="ru-RU"/>
        </w:rPr>
        <w:t>которыи</w:t>
      </w:r>
      <w:proofErr w:type="spellEnd"/>
      <w:r w:rsidRPr="00143DFC">
        <w:rPr>
          <w:rFonts w:ascii="Times New Roman" w:eastAsia="Times New Roman" w:hAnsi="Times New Roman" w:cs="Times New Roman"/>
          <w:lang w:eastAsia="ru-RU"/>
        </w:rPr>
        <w:t xml:space="preserve">̆ вместе со </w:t>
      </w:r>
      <w:proofErr w:type="spellStart"/>
      <w:r w:rsidRPr="00143DFC">
        <w:rPr>
          <w:rFonts w:ascii="Times New Roman" w:eastAsia="Times New Roman" w:hAnsi="Times New Roman" w:cs="Times New Roman"/>
          <w:lang w:eastAsia="ru-RU"/>
        </w:rPr>
        <w:t>справкои</w:t>
      </w:r>
      <w:proofErr w:type="spellEnd"/>
      <w:r w:rsidRPr="00143DFC">
        <w:rPr>
          <w:rFonts w:ascii="Times New Roman" w:eastAsia="Times New Roman" w:hAnsi="Times New Roman" w:cs="Times New Roman"/>
          <w:lang w:eastAsia="ru-RU"/>
        </w:rPr>
        <w:t xml:space="preserve">̆ КС-3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8 от 28.11.2017 передан заказчику письмом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294/1 от 30.11.2017.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21.12.2017 сторонами подписан акт о полном исполнении контракта, согласно которому заказчик признал выполненными работы на сумму 86 504 433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67 копеек.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lastRenderedPageBreak/>
        <w:t xml:space="preserve">Как следует из материалов дела, истец выполнил работы по договору и передал результат работ ответчику.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Согласно статье 71 АПК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Исследовав и оценив представленные в материалы дела доказательства в их совокупности, суд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инстанции, установив отсутствие доказательств, подтверждающих, что выполненные истцом работы исключают возможность использования их для </w:t>
      </w:r>
      <w:proofErr w:type="spellStart"/>
      <w:r w:rsidRPr="00143DFC">
        <w:rPr>
          <w:rFonts w:ascii="Times New Roman" w:eastAsia="Times New Roman" w:hAnsi="Times New Roman" w:cs="Times New Roman"/>
          <w:lang w:eastAsia="ru-RU"/>
        </w:rPr>
        <w:t>указаннои</w:t>
      </w:r>
      <w:proofErr w:type="spellEnd"/>
      <w:r w:rsidRPr="00143DFC">
        <w:rPr>
          <w:rFonts w:ascii="Times New Roman" w:eastAsia="Times New Roman" w:hAnsi="Times New Roman" w:cs="Times New Roman"/>
          <w:lang w:eastAsia="ru-RU"/>
        </w:rPr>
        <w:t xml:space="preserve">̆ в договоре цели, соглашается с выводом суда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о том, что представленные в материалы дела акты о приемке выполненных работ относимыми и допустимыми доказательствами, подтверждающими факт выполнения истцом работ, в согласованном сторонами в объеме, указанным в соответствующих актах.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Поскольку доказательств, подтверждающих полную оплату выполненных работ, в материалы дела не представлено, суд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инстанции соглашается с выводом суда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о наличии оснований для удовлетворения требования в части взыскания долга.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Истцом также заявлено требование о взыскании процентов за пользование чужими денежными средствами в размере 638 332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42 копеек, а также процентов за пользование чужими денежными средствами за </w:t>
      </w:r>
      <w:proofErr w:type="spellStart"/>
      <w:r w:rsidRPr="00143DFC">
        <w:rPr>
          <w:rFonts w:ascii="Times New Roman" w:eastAsia="Times New Roman" w:hAnsi="Times New Roman" w:cs="Times New Roman"/>
          <w:lang w:eastAsia="ru-RU"/>
        </w:rPr>
        <w:t>каждыи</w:t>
      </w:r>
      <w:proofErr w:type="spellEnd"/>
      <w:r w:rsidRPr="00143DFC">
        <w:rPr>
          <w:rFonts w:ascii="Times New Roman" w:eastAsia="Times New Roman" w:hAnsi="Times New Roman" w:cs="Times New Roman"/>
          <w:lang w:eastAsia="ru-RU"/>
        </w:rPr>
        <w:t xml:space="preserve">̆ день просрочки за период с 19.03.2019 до момента фактического исполнения решения суда от суммы задолженности по Муниципальному контракту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2015.531730 в размере 6 872 900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60 копеек.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соответствии со </w:t>
      </w:r>
      <w:proofErr w:type="spellStart"/>
      <w:r w:rsidRPr="00143DFC">
        <w:rPr>
          <w:rFonts w:ascii="Times New Roman" w:eastAsia="Times New Roman" w:hAnsi="Times New Roman" w:cs="Times New Roman"/>
          <w:lang w:eastAsia="ru-RU"/>
        </w:rPr>
        <w:t>статьеи</w:t>
      </w:r>
      <w:proofErr w:type="spellEnd"/>
      <w:r w:rsidRPr="00143DFC">
        <w:rPr>
          <w:rFonts w:ascii="Times New Roman" w:eastAsia="Times New Roman" w:hAnsi="Times New Roman" w:cs="Times New Roman"/>
          <w:lang w:eastAsia="ru-RU"/>
        </w:rPr>
        <w:t xml:space="preserve">̆ 395 ГК РФ за пользование чужими денежными средствами вследствие их неправомерного удержания, уклонения от их возврата, </w:t>
      </w:r>
      <w:proofErr w:type="spellStart"/>
      <w:r w:rsidRPr="00143DFC">
        <w:rPr>
          <w:rFonts w:ascii="Times New Roman" w:eastAsia="Times New Roman" w:hAnsi="Times New Roman" w:cs="Times New Roman"/>
          <w:lang w:eastAsia="ru-RU"/>
        </w:rPr>
        <w:t>инои</w:t>
      </w:r>
      <w:proofErr w:type="spellEnd"/>
      <w:r w:rsidRPr="00143DFC">
        <w:rPr>
          <w:rFonts w:ascii="Times New Roman" w:eastAsia="Times New Roman" w:hAnsi="Times New Roman" w:cs="Times New Roman"/>
          <w:lang w:eastAsia="ru-RU"/>
        </w:rPr>
        <w:t xml:space="preserve">̆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существующими в месте жительства кредитора или, если кредитором является юридическое лицо, в месте его нахождения, опубликованными Банком России и имевшими место в соответствующие периоды средними ставками банковского процента по вкладам физических лиц.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Расчет процентов, </w:t>
      </w:r>
      <w:proofErr w:type="spellStart"/>
      <w:r w:rsidRPr="00143DFC">
        <w:rPr>
          <w:rFonts w:ascii="Times New Roman" w:eastAsia="Times New Roman" w:hAnsi="Times New Roman" w:cs="Times New Roman"/>
          <w:lang w:eastAsia="ru-RU"/>
        </w:rPr>
        <w:t>произведенныи</w:t>
      </w:r>
      <w:proofErr w:type="spellEnd"/>
      <w:r w:rsidRPr="00143DFC">
        <w:rPr>
          <w:rFonts w:ascii="Times New Roman" w:eastAsia="Times New Roman" w:hAnsi="Times New Roman" w:cs="Times New Roman"/>
          <w:lang w:eastAsia="ru-RU"/>
        </w:rPr>
        <w:t xml:space="preserve">̆ истцом судом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инстанции проверен и признан верным.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proofErr w:type="spellStart"/>
      <w:r w:rsidRPr="00143DFC">
        <w:rPr>
          <w:rFonts w:ascii="Times New Roman" w:eastAsia="Times New Roman" w:hAnsi="Times New Roman" w:cs="Times New Roman"/>
          <w:lang w:eastAsia="ru-RU"/>
        </w:rPr>
        <w:t>Контррасчета</w:t>
      </w:r>
      <w:proofErr w:type="spellEnd"/>
      <w:r w:rsidRPr="00143DFC">
        <w:rPr>
          <w:rFonts w:ascii="Times New Roman" w:eastAsia="Times New Roman" w:hAnsi="Times New Roman" w:cs="Times New Roman"/>
          <w:lang w:eastAsia="ru-RU"/>
        </w:rPr>
        <w:t xml:space="preserve"> процентов, а также обоснованных возражений относительно удовлетворения требования о взыскания процентов ответчиком не представлено.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Возражений относительно </w:t>
      </w:r>
      <w:proofErr w:type="spellStart"/>
      <w:r w:rsidRPr="00143DFC">
        <w:rPr>
          <w:rFonts w:ascii="Times New Roman" w:eastAsia="Times New Roman" w:hAnsi="Times New Roman" w:cs="Times New Roman"/>
          <w:lang w:eastAsia="ru-RU"/>
        </w:rPr>
        <w:t>приведеннои</w:t>
      </w:r>
      <w:proofErr w:type="spellEnd"/>
      <w:r w:rsidRPr="00143DFC">
        <w:rPr>
          <w:rFonts w:ascii="Times New Roman" w:eastAsia="Times New Roman" w:hAnsi="Times New Roman" w:cs="Times New Roman"/>
          <w:lang w:eastAsia="ru-RU"/>
        </w:rPr>
        <w:t xml:space="preserve">̆ арифметики расчета </w:t>
      </w:r>
      <w:proofErr w:type="spellStart"/>
      <w:r w:rsidRPr="00143DFC">
        <w:rPr>
          <w:rFonts w:ascii="Times New Roman" w:eastAsia="Times New Roman" w:hAnsi="Times New Roman" w:cs="Times New Roman"/>
          <w:lang w:eastAsia="ru-RU"/>
        </w:rPr>
        <w:t>сторонои</w:t>
      </w:r>
      <w:proofErr w:type="spellEnd"/>
      <w:r w:rsidRPr="00143DFC">
        <w:rPr>
          <w:rFonts w:ascii="Times New Roman" w:eastAsia="Times New Roman" w:hAnsi="Times New Roman" w:cs="Times New Roman"/>
          <w:lang w:eastAsia="ru-RU"/>
        </w:rPr>
        <w:t xml:space="preserve">̆ в апелляционном производстве не заявлено.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Также истцом заявлено требование о взыскании штрафа.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силу статьи 329 ГК РФ исполнение обязательств может обеспечиваться </w:t>
      </w:r>
      <w:proofErr w:type="spellStart"/>
      <w:r w:rsidRPr="00143DFC">
        <w:rPr>
          <w:rFonts w:ascii="Times New Roman" w:eastAsia="Times New Roman" w:hAnsi="Times New Roman" w:cs="Times New Roman"/>
          <w:lang w:eastAsia="ru-RU"/>
        </w:rPr>
        <w:t>неустойкои</w:t>
      </w:r>
      <w:proofErr w:type="spellEnd"/>
      <w:r w:rsidRPr="00143DFC">
        <w:rPr>
          <w:rFonts w:ascii="Times New Roman" w:eastAsia="Times New Roman" w:hAnsi="Times New Roman" w:cs="Times New Roman"/>
          <w:lang w:eastAsia="ru-RU"/>
        </w:rPr>
        <w:t xml:space="preserve">̆, залогом, удержанием имущества должника, поручительством, </w:t>
      </w:r>
      <w:proofErr w:type="spellStart"/>
      <w:r w:rsidRPr="00143DFC">
        <w:rPr>
          <w:rFonts w:ascii="Times New Roman" w:eastAsia="Times New Roman" w:hAnsi="Times New Roman" w:cs="Times New Roman"/>
          <w:lang w:eastAsia="ru-RU"/>
        </w:rPr>
        <w:t>банковскои</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гарантиеи</w:t>
      </w:r>
      <w:proofErr w:type="spellEnd"/>
      <w:r w:rsidRPr="00143DFC">
        <w:rPr>
          <w:rFonts w:ascii="Times New Roman" w:eastAsia="Times New Roman" w:hAnsi="Times New Roman" w:cs="Times New Roman"/>
          <w:lang w:eastAsia="ru-RU"/>
        </w:rPr>
        <w:t xml:space="preserve">̆, задатком и другими способами, предусмотренными законом или договором.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proofErr w:type="spellStart"/>
      <w:r w:rsidRPr="00143DFC">
        <w:rPr>
          <w:rFonts w:ascii="Times New Roman" w:eastAsia="Times New Roman" w:hAnsi="Times New Roman" w:cs="Times New Roman"/>
          <w:lang w:eastAsia="ru-RU"/>
        </w:rPr>
        <w:t>Неустойкои</w:t>
      </w:r>
      <w:proofErr w:type="spellEnd"/>
      <w:r w:rsidRPr="00143DFC">
        <w:rPr>
          <w:rFonts w:ascii="Times New Roman" w:eastAsia="Times New Roman" w:hAnsi="Times New Roman" w:cs="Times New Roman"/>
          <w:lang w:eastAsia="ru-RU"/>
        </w:rPr>
        <w:t xml:space="preserve">̆ (штрафом, </w:t>
      </w:r>
      <w:proofErr w:type="spellStart"/>
      <w:r w:rsidRPr="00143DFC">
        <w:rPr>
          <w:rFonts w:ascii="Times New Roman" w:eastAsia="Times New Roman" w:hAnsi="Times New Roman" w:cs="Times New Roman"/>
          <w:lang w:eastAsia="ru-RU"/>
        </w:rPr>
        <w:t>пенеи</w:t>
      </w:r>
      <w:proofErr w:type="spellEnd"/>
      <w:r w:rsidRPr="00143DFC">
        <w:rPr>
          <w:rFonts w:ascii="Times New Roman" w:eastAsia="Times New Roman" w:hAnsi="Times New Roman" w:cs="Times New Roman"/>
          <w:lang w:eastAsia="ru-RU"/>
        </w:rPr>
        <w:t xml:space="preserve">̆) признается определенная законом или договором денежная сумма, которую должник обязан уплатить кредитору в случае неисполнения или </w:t>
      </w:r>
      <w:r w:rsidRPr="00143DFC">
        <w:rPr>
          <w:rFonts w:ascii="Times New Roman" w:eastAsia="Times New Roman" w:hAnsi="Times New Roman" w:cs="Times New Roman"/>
          <w:lang w:eastAsia="ru-RU"/>
        </w:rPr>
        <w:lastRenderedPageBreak/>
        <w:t xml:space="preserve">ненадлежащего исполнения обязательства, в частности в случае просрочки исполнения (пункт 1 статьи 330 ГК РФ).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Поскольку судом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установлено, материалами дела подтверждается, что обязательство по оплате выполненных работ ответчиком не исполнено, форма соглашения о </w:t>
      </w:r>
      <w:proofErr w:type="spellStart"/>
      <w:r w:rsidRPr="00143DFC">
        <w:rPr>
          <w:rFonts w:ascii="Times New Roman" w:eastAsia="Times New Roman" w:hAnsi="Times New Roman" w:cs="Times New Roman"/>
          <w:lang w:eastAsia="ru-RU"/>
        </w:rPr>
        <w:t>неустойке</w:t>
      </w:r>
      <w:proofErr w:type="spellEnd"/>
      <w:r w:rsidRPr="00143DFC">
        <w:rPr>
          <w:rFonts w:ascii="Times New Roman" w:eastAsia="Times New Roman" w:hAnsi="Times New Roman" w:cs="Times New Roman"/>
          <w:lang w:eastAsia="ru-RU"/>
        </w:rPr>
        <w:t xml:space="preserve"> соблюдена, суд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пришел к правильному выводу о том, что требование истца о взыскании штрафа является законным.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Судом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инстанции проверен и признан верным расчет штрафа, </w:t>
      </w:r>
      <w:proofErr w:type="spellStart"/>
      <w:r w:rsidRPr="00143DFC">
        <w:rPr>
          <w:rFonts w:ascii="Times New Roman" w:eastAsia="Times New Roman" w:hAnsi="Times New Roman" w:cs="Times New Roman"/>
          <w:lang w:eastAsia="ru-RU"/>
        </w:rPr>
        <w:t>произведенныи</w:t>
      </w:r>
      <w:proofErr w:type="spellEnd"/>
      <w:r w:rsidRPr="00143DFC">
        <w:rPr>
          <w:rFonts w:ascii="Times New Roman" w:eastAsia="Times New Roman" w:hAnsi="Times New Roman" w:cs="Times New Roman"/>
          <w:lang w:eastAsia="ru-RU"/>
        </w:rPr>
        <w:t xml:space="preserve">̆ истцом. Ответчик расчет </w:t>
      </w:r>
      <w:proofErr w:type="spellStart"/>
      <w:r w:rsidRPr="00143DFC">
        <w:rPr>
          <w:rFonts w:ascii="Times New Roman" w:eastAsia="Times New Roman" w:hAnsi="Times New Roman" w:cs="Times New Roman"/>
          <w:lang w:eastAsia="ru-RU"/>
        </w:rPr>
        <w:t>неустойки</w:t>
      </w:r>
      <w:proofErr w:type="spellEnd"/>
      <w:r w:rsidRPr="00143DFC">
        <w:rPr>
          <w:rFonts w:ascii="Times New Roman" w:eastAsia="Times New Roman" w:hAnsi="Times New Roman" w:cs="Times New Roman"/>
          <w:lang w:eastAsia="ru-RU"/>
        </w:rPr>
        <w:t xml:space="preserve"> не оспорил, </w:t>
      </w:r>
      <w:proofErr w:type="spellStart"/>
      <w:r w:rsidRPr="00143DFC">
        <w:rPr>
          <w:rFonts w:ascii="Times New Roman" w:eastAsia="Times New Roman" w:hAnsi="Times New Roman" w:cs="Times New Roman"/>
          <w:lang w:eastAsia="ru-RU"/>
        </w:rPr>
        <w:t>контррасчет</w:t>
      </w:r>
      <w:proofErr w:type="spellEnd"/>
      <w:r w:rsidRPr="00143DFC">
        <w:rPr>
          <w:rFonts w:ascii="Times New Roman" w:eastAsia="Times New Roman" w:hAnsi="Times New Roman" w:cs="Times New Roman"/>
          <w:lang w:eastAsia="ru-RU"/>
        </w:rPr>
        <w:t xml:space="preserve"> штрафа не представил.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Факт наличия просрочки оплаты выполненных работ подтверждается материалами дела и не оспорен, доказательств оплаты не представлено.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Поскольку факт неисполнения ответчиком денежного обязательства установлен и подтвержден материалами дела, требование истца о взыскании с ответчика штрафа заявлено правомерно.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Кроме того, истец заявил о возмещении расходов на оплату услуг представителя в сумме 100 000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соответствии со </w:t>
      </w:r>
      <w:proofErr w:type="spellStart"/>
      <w:r w:rsidRPr="00143DFC">
        <w:rPr>
          <w:rFonts w:ascii="Times New Roman" w:eastAsia="Times New Roman" w:hAnsi="Times New Roman" w:cs="Times New Roman"/>
          <w:lang w:eastAsia="ru-RU"/>
        </w:rPr>
        <w:t>статьеи</w:t>
      </w:r>
      <w:proofErr w:type="spellEnd"/>
      <w:r w:rsidRPr="00143DFC">
        <w:rPr>
          <w:rFonts w:ascii="Times New Roman" w:eastAsia="Times New Roman" w:hAnsi="Times New Roman" w:cs="Times New Roman"/>
          <w:lang w:eastAsia="ru-RU"/>
        </w:rPr>
        <w:t xml:space="preserve">̆ 101 АПК РФ судебные расходы состоят из </w:t>
      </w:r>
      <w:proofErr w:type="spellStart"/>
      <w:r w:rsidRPr="00143DFC">
        <w:rPr>
          <w:rFonts w:ascii="Times New Roman" w:eastAsia="Times New Roman" w:hAnsi="Times New Roman" w:cs="Times New Roman"/>
          <w:lang w:eastAsia="ru-RU"/>
        </w:rPr>
        <w:t>государственнои</w:t>
      </w:r>
      <w:proofErr w:type="spellEnd"/>
      <w:r w:rsidRPr="00143DFC">
        <w:rPr>
          <w:rFonts w:ascii="Times New Roman" w:eastAsia="Times New Roman" w:hAnsi="Times New Roman" w:cs="Times New Roman"/>
          <w:lang w:eastAsia="ru-RU"/>
        </w:rPr>
        <w:t xml:space="preserve">̆ пошлины и судебных издержек, связанных с рассмотрением дела арбитражным судом.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w:t>
      </w:r>
      <w:proofErr w:type="spellStart"/>
      <w:r w:rsidRPr="00143DFC">
        <w:rPr>
          <w:rFonts w:ascii="Times New Roman" w:eastAsia="Times New Roman" w:hAnsi="Times New Roman" w:cs="Times New Roman"/>
          <w:lang w:eastAsia="ru-RU"/>
        </w:rPr>
        <w:t>представителеи</w:t>
      </w:r>
      <w:proofErr w:type="spellEnd"/>
      <w:r w:rsidRPr="00143DFC">
        <w:rPr>
          <w:rFonts w:ascii="Times New Roman" w:eastAsia="Times New Roman" w:hAnsi="Times New Roman" w:cs="Times New Roman"/>
          <w:lang w:eastAsia="ru-RU"/>
        </w:rPr>
        <w:t xml:space="preserve">̆),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 расходы, понесенные лицами, участвующими в деле, в связи с рассмотрением дела в арбитражном суде (часть 1 статьи 106 Арбитражного процессуального кодекса </w:t>
      </w:r>
      <w:proofErr w:type="spellStart"/>
      <w:r w:rsidRPr="00143DFC">
        <w:rPr>
          <w:rFonts w:ascii="Times New Roman" w:eastAsia="Times New Roman" w:hAnsi="Times New Roman" w:cs="Times New Roman"/>
          <w:lang w:eastAsia="ru-RU"/>
        </w:rPr>
        <w:t>Российскои</w:t>
      </w:r>
      <w:proofErr w:type="spellEnd"/>
      <w:r w:rsidRPr="00143DFC">
        <w:rPr>
          <w:rFonts w:ascii="Times New Roman" w:eastAsia="Times New Roman" w:hAnsi="Times New Roman" w:cs="Times New Roman"/>
          <w:lang w:eastAsia="ru-RU"/>
        </w:rPr>
        <w:t xml:space="preserve">̆ Федерации).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На основании части 2 статьи 110 АПК РФ расходы на оплату услуг представителя, понесенные лицом, в пользу которого принят </w:t>
      </w:r>
      <w:proofErr w:type="spellStart"/>
      <w:r w:rsidRPr="00143DFC">
        <w:rPr>
          <w:rFonts w:ascii="Times New Roman" w:eastAsia="Times New Roman" w:hAnsi="Times New Roman" w:cs="Times New Roman"/>
          <w:lang w:eastAsia="ru-RU"/>
        </w:rPr>
        <w:t>судебныи</w:t>
      </w:r>
      <w:proofErr w:type="spellEnd"/>
      <w:r w:rsidRPr="00143DFC">
        <w:rPr>
          <w:rFonts w:ascii="Times New Roman" w:eastAsia="Times New Roman" w:hAnsi="Times New Roman" w:cs="Times New Roman"/>
          <w:lang w:eastAsia="ru-RU"/>
        </w:rPr>
        <w:t xml:space="preserve">̆ акт, взыскиваются арбитражным судом с другого лица, участвующего в деле, в разумных пределах.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требований,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(пункт 13 постановления Пленума Верховного Суда </w:t>
      </w:r>
      <w:proofErr w:type="spellStart"/>
      <w:r w:rsidRPr="00143DFC">
        <w:rPr>
          <w:rFonts w:ascii="Times New Roman" w:eastAsia="Times New Roman" w:hAnsi="Times New Roman" w:cs="Times New Roman"/>
          <w:lang w:eastAsia="ru-RU"/>
        </w:rPr>
        <w:t>Российскои</w:t>
      </w:r>
      <w:proofErr w:type="spellEnd"/>
      <w:r w:rsidRPr="00143DFC">
        <w:rPr>
          <w:rFonts w:ascii="Times New Roman" w:eastAsia="Times New Roman" w:hAnsi="Times New Roman" w:cs="Times New Roman"/>
          <w:lang w:eastAsia="ru-RU"/>
        </w:rPr>
        <w:t xml:space="preserve">̆ Федерации от 21.01.2016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1 «О некоторых вопросах применения законодательства о возмещении издержек, связанных с рассмотрением дела»).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Взыскание расходов на оплату услуг представителя, понесенных лицом, в пользу которого принят </w:t>
      </w:r>
      <w:proofErr w:type="spellStart"/>
      <w:r w:rsidRPr="00143DFC">
        <w:rPr>
          <w:rFonts w:ascii="Times New Roman" w:eastAsia="Times New Roman" w:hAnsi="Times New Roman" w:cs="Times New Roman"/>
          <w:lang w:eastAsia="ru-RU"/>
        </w:rPr>
        <w:t>судебныи</w:t>
      </w:r>
      <w:proofErr w:type="spellEnd"/>
      <w:r w:rsidRPr="00143DFC">
        <w:rPr>
          <w:rFonts w:ascii="Times New Roman" w:eastAsia="Times New Roman" w:hAnsi="Times New Roman" w:cs="Times New Roman"/>
          <w:lang w:eastAsia="ru-RU"/>
        </w:rPr>
        <w:t xml:space="preserve">̆ акт, с другого лица, участвующего в деле, в разумных пределах является элементом судебного усмотрения и направлено на пресечение злоупотреблений правом и на недопущение взыскания несоразмерных нарушенному праву сумм.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lastRenderedPageBreak/>
        <w:t xml:space="preserve">Сторона, требующая возмещения расходов на оплату услуг представителя, должна представить доказательства, подтверждающие их разумность. Другая сторона вправе доказывать их чрезмерность (статья 65 АПК РФ).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Согласно </w:t>
      </w:r>
      <w:proofErr w:type="spellStart"/>
      <w:r w:rsidRPr="00143DFC">
        <w:rPr>
          <w:rFonts w:ascii="Times New Roman" w:eastAsia="Times New Roman" w:hAnsi="Times New Roman" w:cs="Times New Roman"/>
          <w:lang w:eastAsia="ru-RU"/>
        </w:rPr>
        <w:t>правовои</w:t>
      </w:r>
      <w:proofErr w:type="spellEnd"/>
      <w:r w:rsidRPr="00143DFC">
        <w:rPr>
          <w:rFonts w:ascii="Times New Roman" w:eastAsia="Times New Roman" w:hAnsi="Times New Roman" w:cs="Times New Roman"/>
          <w:lang w:eastAsia="ru-RU"/>
        </w:rPr>
        <w:t xml:space="preserve">̆ позиции, </w:t>
      </w:r>
      <w:proofErr w:type="spellStart"/>
      <w:r w:rsidRPr="00143DFC">
        <w:rPr>
          <w:rFonts w:ascii="Times New Roman" w:eastAsia="Times New Roman" w:hAnsi="Times New Roman" w:cs="Times New Roman"/>
          <w:lang w:eastAsia="ru-RU"/>
        </w:rPr>
        <w:t>изложеннои</w:t>
      </w:r>
      <w:proofErr w:type="spellEnd"/>
      <w:r w:rsidRPr="00143DFC">
        <w:rPr>
          <w:rFonts w:ascii="Times New Roman" w:eastAsia="Times New Roman" w:hAnsi="Times New Roman" w:cs="Times New Roman"/>
          <w:lang w:eastAsia="ru-RU"/>
        </w:rPr>
        <w:t xml:space="preserve">̆ в пункте 11 постановления Пленума Верховного Суда </w:t>
      </w:r>
      <w:proofErr w:type="spellStart"/>
      <w:r w:rsidRPr="00143DFC">
        <w:rPr>
          <w:rFonts w:ascii="Times New Roman" w:eastAsia="Times New Roman" w:hAnsi="Times New Roman" w:cs="Times New Roman"/>
          <w:lang w:eastAsia="ru-RU"/>
        </w:rPr>
        <w:t>Российскои</w:t>
      </w:r>
      <w:proofErr w:type="spellEnd"/>
      <w:r w:rsidRPr="00143DFC">
        <w:rPr>
          <w:rFonts w:ascii="Times New Roman" w:eastAsia="Times New Roman" w:hAnsi="Times New Roman" w:cs="Times New Roman"/>
          <w:lang w:eastAsia="ru-RU"/>
        </w:rPr>
        <w:t xml:space="preserve">̆ Федерации от 21.01.2016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3 статьи 111 АПК РФ, часть 4 статьи 1 ГПК РФ, часть 4 статьи 2 КАС РФ). 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w:t>
      </w:r>
      <w:proofErr w:type="spellStart"/>
      <w:r w:rsidRPr="00143DFC">
        <w:rPr>
          <w:rFonts w:ascii="Times New Roman" w:eastAsia="Times New Roman" w:hAnsi="Times New Roman" w:cs="Times New Roman"/>
          <w:lang w:eastAsia="ru-RU"/>
        </w:rPr>
        <w:t>обязанностеи</w:t>
      </w:r>
      <w:proofErr w:type="spellEnd"/>
      <w:r w:rsidRPr="00143DFC">
        <w:rPr>
          <w:rFonts w:ascii="Times New Roman" w:eastAsia="Times New Roman" w:hAnsi="Times New Roman" w:cs="Times New Roman"/>
          <w:lang w:eastAsia="ru-RU"/>
        </w:rPr>
        <w:t xml:space="preserve">̆ сторон (статьи 2, 35 ГПК РФ, статьи 3, 45 КАС РФ, статьи 2, 41 АПК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w:t>
      </w:r>
      <w:proofErr w:type="spellStart"/>
      <w:r w:rsidRPr="00143DFC">
        <w:rPr>
          <w:rFonts w:ascii="Times New Roman" w:eastAsia="Times New Roman" w:hAnsi="Times New Roman" w:cs="Times New Roman"/>
          <w:lang w:eastAsia="ru-RU"/>
        </w:rPr>
        <w:t>неразумныи</w:t>
      </w:r>
      <w:proofErr w:type="spellEnd"/>
      <w:r w:rsidRPr="00143DFC">
        <w:rPr>
          <w:rFonts w:ascii="Times New Roman" w:eastAsia="Times New Roman" w:hAnsi="Times New Roman" w:cs="Times New Roman"/>
          <w:lang w:eastAsia="ru-RU"/>
        </w:rPr>
        <w:t>̆ (</w:t>
      </w:r>
      <w:proofErr w:type="spellStart"/>
      <w:r w:rsidRPr="00143DFC">
        <w:rPr>
          <w:rFonts w:ascii="Times New Roman" w:eastAsia="Times New Roman" w:hAnsi="Times New Roman" w:cs="Times New Roman"/>
          <w:lang w:eastAsia="ru-RU"/>
        </w:rPr>
        <w:t>чрезмерныи</w:t>
      </w:r>
      <w:proofErr w:type="spellEnd"/>
      <w:r w:rsidRPr="00143DFC">
        <w:rPr>
          <w:rFonts w:ascii="Times New Roman" w:eastAsia="Times New Roman" w:hAnsi="Times New Roman" w:cs="Times New Roman"/>
          <w:lang w:eastAsia="ru-RU"/>
        </w:rPr>
        <w:t xml:space="preserve">̆) характер.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Суд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инстанции, оценив представленные документы, исследовав представленные истцом доказательства в подтверждение факта оказания правовых услуг и их размера, в том числе договор поручения от 11.01.2019 No01/19-08 (том 2, </w:t>
      </w:r>
      <w:proofErr w:type="spellStart"/>
      <w:r w:rsidRPr="00143DFC">
        <w:rPr>
          <w:rFonts w:ascii="Times New Roman" w:eastAsia="Times New Roman" w:hAnsi="Times New Roman" w:cs="Times New Roman"/>
          <w:lang w:eastAsia="ru-RU"/>
        </w:rPr>
        <w:t>л.д</w:t>
      </w:r>
      <w:proofErr w:type="spellEnd"/>
      <w:r w:rsidRPr="00143DFC">
        <w:rPr>
          <w:rFonts w:ascii="Times New Roman" w:eastAsia="Times New Roman" w:hAnsi="Times New Roman" w:cs="Times New Roman"/>
          <w:lang w:eastAsia="ru-RU"/>
        </w:rPr>
        <w:t xml:space="preserve">. 61-62), платежные поручения от 14.01.2019 на сумму 50 000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от 06.02.2019 на сумму 50 000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(том 2, </w:t>
      </w:r>
      <w:proofErr w:type="spellStart"/>
      <w:r w:rsidRPr="00143DFC">
        <w:rPr>
          <w:rFonts w:ascii="Times New Roman" w:eastAsia="Times New Roman" w:hAnsi="Times New Roman" w:cs="Times New Roman"/>
          <w:lang w:eastAsia="ru-RU"/>
        </w:rPr>
        <w:t>л.д</w:t>
      </w:r>
      <w:proofErr w:type="spellEnd"/>
      <w:r w:rsidRPr="00143DFC">
        <w:rPr>
          <w:rFonts w:ascii="Times New Roman" w:eastAsia="Times New Roman" w:hAnsi="Times New Roman" w:cs="Times New Roman"/>
          <w:lang w:eastAsia="ru-RU"/>
        </w:rPr>
        <w:t xml:space="preserve">. 63- 64), учитывая характер исковых требований, степень сложности рассмотренного дела, объем </w:t>
      </w:r>
      <w:proofErr w:type="spellStart"/>
      <w:r w:rsidRPr="00143DFC">
        <w:rPr>
          <w:rFonts w:ascii="Times New Roman" w:eastAsia="Times New Roman" w:hAnsi="Times New Roman" w:cs="Times New Roman"/>
          <w:lang w:eastAsia="ru-RU"/>
        </w:rPr>
        <w:t>доказательственнои</w:t>
      </w:r>
      <w:proofErr w:type="spellEnd"/>
      <w:r w:rsidRPr="00143DFC">
        <w:rPr>
          <w:rFonts w:ascii="Times New Roman" w:eastAsia="Times New Roman" w:hAnsi="Times New Roman" w:cs="Times New Roman"/>
          <w:lang w:eastAsia="ru-RU"/>
        </w:rPr>
        <w:t xml:space="preserve">̆ базы и </w:t>
      </w:r>
      <w:proofErr w:type="spellStart"/>
      <w:r w:rsidRPr="00143DFC">
        <w:rPr>
          <w:rFonts w:ascii="Times New Roman" w:eastAsia="Times New Roman" w:hAnsi="Times New Roman" w:cs="Times New Roman"/>
          <w:lang w:eastAsia="ru-RU"/>
        </w:rPr>
        <w:t>выполненнои</w:t>
      </w:r>
      <w:proofErr w:type="spellEnd"/>
      <w:r w:rsidRPr="00143DFC">
        <w:rPr>
          <w:rFonts w:ascii="Times New Roman" w:eastAsia="Times New Roman" w:hAnsi="Times New Roman" w:cs="Times New Roman"/>
          <w:lang w:eastAsia="ru-RU"/>
        </w:rPr>
        <w:t xml:space="preserve">̆ представителем работы, результат рассмотрения дела, исходя из размера стоимости аналогичных услуг при сравнимых обстоятельствах, соглашается с выводом суда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об удовлетворении заявления о взыскании расходов на оплату услуг представителя в сумме 100 000 </w:t>
      </w:r>
      <w:proofErr w:type="spellStart"/>
      <w:r w:rsidRPr="00143DFC">
        <w:rPr>
          <w:rFonts w:ascii="Times New Roman" w:eastAsia="Times New Roman" w:hAnsi="Times New Roman" w:cs="Times New Roman"/>
          <w:lang w:eastAsia="ru-RU"/>
        </w:rPr>
        <w:t>рублеи</w:t>
      </w:r>
      <w:proofErr w:type="spellEnd"/>
      <w:r w:rsidRPr="00143DFC">
        <w:rPr>
          <w:rFonts w:ascii="Times New Roman" w:eastAsia="Times New Roman" w:hAnsi="Times New Roman" w:cs="Times New Roman"/>
          <w:lang w:eastAsia="ru-RU"/>
        </w:rPr>
        <w:t xml:space="preserve">̆.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Также подлежит </w:t>
      </w:r>
      <w:bookmarkStart w:id="0" w:name="_GoBack"/>
      <w:r w:rsidRPr="00143DFC">
        <w:rPr>
          <w:rFonts w:ascii="Times New Roman" w:eastAsia="Times New Roman" w:hAnsi="Times New Roman" w:cs="Times New Roman"/>
          <w:lang w:eastAsia="ru-RU"/>
        </w:rPr>
        <w:t xml:space="preserve">отклонению довод заявителя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жалобы об уменьшении размера ответственности до 5% от суммы долга в связи с тем, что финансирование контракта на 95% осуществлялось за счет средств бюджета </w:t>
      </w:r>
      <w:proofErr w:type="spellStart"/>
      <w:r w:rsidRPr="00143DFC">
        <w:rPr>
          <w:rFonts w:ascii="Times New Roman" w:eastAsia="Times New Roman" w:hAnsi="Times New Roman" w:cs="Times New Roman"/>
          <w:lang w:eastAsia="ru-RU"/>
        </w:rPr>
        <w:t>Московскои</w:t>
      </w:r>
      <w:proofErr w:type="spellEnd"/>
      <w:r w:rsidRPr="00143DFC">
        <w:rPr>
          <w:rFonts w:ascii="Times New Roman" w:eastAsia="Times New Roman" w:hAnsi="Times New Roman" w:cs="Times New Roman"/>
          <w:lang w:eastAsia="ru-RU"/>
        </w:rPr>
        <w:t xml:space="preserve">̆ области.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В данном случае по муниципальному контракту обязательства возникают непосредственно у муниципального образования - администрации городского поселения Софрино Пушкинского </w:t>
      </w:r>
      <w:proofErr w:type="spellStart"/>
      <w:r w:rsidRPr="00143DFC">
        <w:rPr>
          <w:rFonts w:ascii="Times New Roman" w:eastAsia="Times New Roman" w:hAnsi="Times New Roman" w:cs="Times New Roman"/>
          <w:lang w:eastAsia="ru-RU"/>
        </w:rPr>
        <w:t>района</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Московскои</w:t>
      </w:r>
      <w:proofErr w:type="spellEnd"/>
      <w:r w:rsidRPr="00143DFC">
        <w:rPr>
          <w:rFonts w:ascii="Times New Roman" w:eastAsia="Times New Roman" w:hAnsi="Times New Roman" w:cs="Times New Roman"/>
          <w:lang w:eastAsia="ru-RU"/>
        </w:rPr>
        <w:t xml:space="preserve">̆ области, а не у Министерства жилищно-коммунального </w:t>
      </w:r>
      <w:proofErr w:type="spellStart"/>
      <w:r w:rsidRPr="00143DFC">
        <w:rPr>
          <w:rFonts w:ascii="Times New Roman" w:eastAsia="Times New Roman" w:hAnsi="Times New Roman" w:cs="Times New Roman"/>
          <w:lang w:eastAsia="ru-RU"/>
        </w:rPr>
        <w:t>хозяйства</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Московскои</w:t>
      </w:r>
      <w:proofErr w:type="spellEnd"/>
      <w:r w:rsidRPr="00143DFC">
        <w:rPr>
          <w:rFonts w:ascii="Times New Roman" w:eastAsia="Times New Roman" w:hAnsi="Times New Roman" w:cs="Times New Roman"/>
          <w:lang w:eastAsia="ru-RU"/>
        </w:rPr>
        <w:t>̆ области.</w:t>
      </w:r>
      <w:bookmarkEnd w:id="0"/>
      <w:r w:rsidRPr="00143DFC">
        <w:rPr>
          <w:rFonts w:ascii="Times New Roman" w:eastAsia="Times New Roman" w:hAnsi="Times New Roman" w:cs="Times New Roman"/>
          <w:lang w:eastAsia="ru-RU"/>
        </w:rPr>
        <w:t xml:space="preserve">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К отношениям сторон подлежит применению </w:t>
      </w:r>
      <w:proofErr w:type="spellStart"/>
      <w:r w:rsidRPr="00143DFC">
        <w:rPr>
          <w:rFonts w:ascii="Times New Roman" w:eastAsia="Times New Roman" w:hAnsi="Times New Roman" w:cs="Times New Roman"/>
          <w:lang w:eastAsia="ru-RU"/>
        </w:rPr>
        <w:t>Федеральныи</w:t>
      </w:r>
      <w:proofErr w:type="spellEnd"/>
      <w:r w:rsidRPr="00143DFC">
        <w:rPr>
          <w:rFonts w:ascii="Times New Roman" w:eastAsia="Times New Roman" w:hAnsi="Times New Roman" w:cs="Times New Roman"/>
          <w:lang w:eastAsia="ru-RU"/>
        </w:rPr>
        <w:t xml:space="preserve">̆ закон от 05.04.2013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44-ФЗ «О </w:t>
      </w:r>
      <w:proofErr w:type="spellStart"/>
      <w:r w:rsidRPr="00143DFC">
        <w:rPr>
          <w:rFonts w:ascii="Times New Roman" w:eastAsia="Times New Roman" w:hAnsi="Times New Roman" w:cs="Times New Roman"/>
          <w:lang w:eastAsia="ru-RU"/>
        </w:rPr>
        <w:t>контрактнои</w:t>
      </w:r>
      <w:proofErr w:type="spellEnd"/>
      <w:r w:rsidRPr="00143DFC">
        <w:rPr>
          <w:rFonts w:ascii="Times New Roman" w:eastAsia="Times New Roman" w:hAnsi="Times New Roman" w:cs="Times New Roman"/>
          <w:lang w:eastAsia="ru-RU"/>
        </w:rPr>
        <w:t xml:space="preserve">̆ системе в сфере закупок товаров, работ, услуг для обеспечения государственных и муниципальных нужд», из которого следует, что поскольку при заключении муниципальных контрактов на выполнение работ для муниципальных нужд муниципальные заказчики </w:t>
      </w:r>
      <w:proofErr w:type="spellStart"/>
      <w:r w:rsidRPr="00143DFC">
        <w:rPr>
          <w:rFonts w:ascii="Times New Roman" w:eastAsia="Times New Roman" w:hAnsi="Times New Roman" w:cs="Times New Roman"/>
          <w:lang w:eastAsia="ru-RU"/>
        </w:rPr>
        <w:t>действуют</w:t>
      </w:r>
      <w:proofErr w:type="spellEnd"/>
      <w:r w:rsidRPr="00143DFC">
        <w:rPr>
          <w:rFonts w:ascii="Times New Roman" w:eastAsia="Times New Roman" w:hAnsi="Times New Roman" w:cs="Times New Roman"/>
          <w:lang w:eastAsia="ru-RU"/>
        </w:rPr>
        <w:t xml:space="preserve"> от имени и в интересах муниципального образования, то должником по обязательствам, вытекающим из такого контракта, является муниципальное образование.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proofErr w:type="spellStart"/>
      <w:r w:rsidRPr="00143DFC">
        <w:rPr>
          <w:rFonts w:ascii="Times New Roman" w:eastAsia="Times New Roman" w:hAnsi="Times New Roman" w:cs="Times New Roman"/>
          <w:lang w:eastAsia="ru-RU"/>
        </w:rPr>
        <w:t>Муниципальныи</w:t>
      </w:r>
      <w:proofErr w:type="spellEnd"/>
      <w:r w:rsidRPr="00143DFC">
        <w:rPr>
          <w:rFonts w:ascii="Times New Roman" w:eastAsia="Times New Roman" w:hAnsi="Times New Roman" w:cs="Times New Roman"/>
          <w:lang w:eastAsia="ru-RU"/>
        </w:rPr>
        <w:t xml:space="preserve">̆ контракт заключен по результатам проведения аукциона в </w:t>
      </w:r>
      <w:proofErr w:type="spellStart"/>
      <w:r w:rsidRPr="00143DFC">
        <w:rPr>
          <w:rFonts w:ascii="Times New Roman" w:eastAsia="Times New Roman" w:hAnsi="Times New Roman" w:cs="Times New Roman"/>
          <w:lang w:eastAsia="ru-RU"/>
        </w:rPr>
        <w:t>электроннои</w:t>
      </w:r>
      <w:proofErr w:type="spellEnd"/>
      <w:r w:rsidRPr="00143DFC">
        <w:rPr>
          <w:rFonts w:ascii="Times New Roman" w:eastAsia="Times New Roman" w:hAnsi="Times New Roman" w:cs="Times New Roman"/>
          <w:lang w:eastAsia="ru-RU"/>
        </w:rPr>
        <w:t xml:space="preserve">̆ форме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0148200005415000968 от 17.12.2015 в целях обеспечения муниципальных нужд.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При указанных обстоятельствах оснований для привлечения к участию в деле и взыскании задолженности по оплате выполненных для муниципального образования работ с Министерства жилищно- коммунального </w:t>
      </w:r>
      <w:proofErr w:type="spellStart"/>
      <w:r w:rsidRPr="00143DFC">
        <w:rPr>
          <w:rFonts w:ascii="Times New Roman" w:eastAsia="Times New Roman" w:hAnsi="Times New Roman" w:cs="Times New Roman"/>
          <w:lang w:eastAsia="ru-RU"/>
        </w:rPr>
        <w:t>хозяйства</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Московскои</w:t>
      </w:r>
      <w:proofErr w:type="spellEnd"/>
      <w:r w:rsidRPr="00143DFC">
        <w:rPr>
          <w:rFonts w:ascii="Times New Roman" w:eastAsia="Times New Roman" w:hAnsi="Times New Roman" w:cs="Times New Roman"/>
          <w:lang w:eastAsia="ru-RU"/>
        </w:rPr>
        <w:t xml:space="preserve">̆ области не имеется.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lastRenderedPageBreak/>
        <w:t xml:space="preserve">Довод заявителя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жалобы о том, что судом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в протоколе судебного заседания не отражено признание иска ответчиком, отклоняется </w:t>
      </w:r>
      <w:proofErr w:type="spellStart"/>
      <w:r w:rsidRPr="00143DFC">
        <w:rPr>
          <w:rFonts w:ascii="Times New Roman" w:eastAsia="Times New Roman" w:hAnsi="Times New Roman" w:cs="Times New Roman"/>
          <w:lang w:eastAsia="ru-RU"/>
        </w:rPr>
        <w:t>судебнои</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коллегиеи</w:t>
      </w:r>
      <w:proofErr w:type="spellEnd"/>
      <w:r w:rsidRPr="00143DFC">
        <w:rPr>
          <w:rFonts w:ascii="Times New Roman" w:eastAsia="Times New Roman" w:hAnsi="Times New Roman" w:cs="Times New Roman"/>
          <w:lang w:eastAsia="ru-RU"/>
        </w:rPr>
        <w:t xml:space="preserve">̆.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Отмеченные заявителем </w:t>
      </w:r>
      <w:proofErr w:type="spellStart"/>
      <w:r w:rsidRPr="00143DFC">
        <w:rPr>
          <w:rFonts w:ascii="Times New Roman" w:eastAsia="Times New Roman" w:hAnsi="Times New Roman" w:cs="Times New Roman"/>
          <w:lang w:eastAsia="ru-RU"/>
        </w:rPr>
        <w:t>апелляционнои</w:t>
      </w:r>
      <w:proofErr w:type="spellEnd"/>
      <w:r w:rsidRPr="00143DFC">
        <w:rPr>
          <w:rFonts w:ascii="Times New Roman" w:eastAsia="Times New Roman" w:hAnsi="Times New Roman" w:cs="Times New Roman"/>
          <w:lang w:eastAsia="ru-RU"/>
        </w:rPr>
        <w:t xml:space="preserve">̆ жалобы процессуальные нарушения не являются безусловными основаниями для отмены принятого судебного акта. Кроме того, судебная коллегия отмечает, что ответчик вправе был подать замечания на протокол судебного заседания в порядке, установленном </w:t>
      </w:r>
      <w:proofErr w:type="spellStart"/>
      <w:r w:rsidRPr="00143DFC">
        <w:rPr>
          <w:rFonts w:ascii="Times New Roman" w:eastAsia="Times New Roman" w:hAnsi="Times New Roman" w:cs="Times New Roman"/>
          <w:lang w:eastAsia="ru-RU"/>
        </w:rPr>
        <w:t>статьеи</w:t>
      </w:r>
      <w:proofErr w:type="spellEnd"/>
      <w:r w:rsidRPr="00143DFC">
        <w:rPr>
          <w:rFonts w:ascii="Times New Roman" w:eastAsia="Times New Roman" w:hAnsi="Times New Roman" w:cs="Times New Roman"/>
          <w:lang w:eastAsia="ru-RU"/>
        </w:rPr>
        <w:t xml:space="preserve">̆ 155 АПК РФ.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Принимая во внимание вышеизложенное, а также учитывая конкретные обстоятельства по делу, </w:t>
      </w:r>
      <w:proofErr w:type="spellStart"/>
      <w:r w:rsidRPr="00143DFC">
        <w:rPr>
          <w:rFonts w:ascii="Times New Roman" w:eastAsia="Times New Roman" w:hAnsi="Times New Roman" w:cs="Times New Roman"/>
          <w:lang w:eastAsia="ru-RU"/>
        </w:rPr>
        <w:t>арбитражныи</w:t>
      </w:r>
      <w:proofErr w:type="spellEnd"/>
      <w:r w:rsidRPr="00143DFC">
        <w:rPr>
          <w:rFonts w:ascii="Times New Roman" w:eastAsia="Times New Roman" w:hAnsi="Times New Roman" w:cs="Times New Roman"/>
          <w:lang w:eastAsia="ru-RU"/>
        </w:rPr>
        <w:t xml:space="preserve">̆ </w:t>
      </w:r>
      <w:proofErr w:type="spellStart"/>
      <w:r w:rsidRPr="00143DFC">
        <w:rPr>
          <w:rFonts w:ascii="Times New Roman" w:eastAsia="Times New Roman" w:hAnsi="Times New Roman" w:cs="Times New Roman"/>
          <w:lang w:eastAsia="ru-RU"/>
        </w:rPr>
        <w:t>апелляционныи</w:t>
      </w:r>
      <w:proofErr w:type="spellEnd"/>
      <w:r w:rsidRPr="00143DFC">
        <w:rPr>
          <w:rFonts w:ascii="Times New Roman" w:eastAsia="Times New Roman" w:hAnsi="Times New Roman" w:cs="Times New Roman"/>
          <w:lang w:eastAsia="ru-RU"/>
        </w:rPr>
        <w:t xml:space="preserve">̆ суд полагает, что судом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установлены все фактические обстоятельства по делу, дана надлежащая оценка всем имеющимся в деле доказательствам.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proofErr w:type="spellStart"/>
      <w:r w:rsidRPr="00143DFC">
        <w:rPr>
          <w:rFonts w:ascii="Times New Roman" w:eastAsia="Times New Roman" w:hAnsi="Times New Roman" w:cs="Times New Roman"/>
          <w:lang w:eastAsia="ru-RU"/>
        </w:rPr>
        <w:t>Апелляционныи</w:t>
      </w:r>
      <w:proofErr w:type="spellEnd"/>
      <w:r w:rsidRPr="00143DFC">
        <w:rPr>
          <w:rFonts w:ascii="Times New Roman" w:eastAsia="Times New Roman" w:hAnsi="Times New Roman" w:cs="Times New Roman"/>
          <w:lang w:eastAsia="ru-RU"/>
        </w:rPr>
        <w:t xml:space="preserve">̆ суд считает, что выводы суда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основаны на полном и всестороннем исследовании материалов дела, при правильном применении норм </w:t>
      </w:r>
      <w:proofErr w:type="spellStart"/>
      <w:r w:rsidRPr="00143DFC">
        <w:rPr>
          <w:rFonts w:ascii="Times New Roman" w:eastAsia="Times New Roman" w:hAnsi="Times New Roman" w:cs="Times New Roman"/>
          <w:lang w:eastAsia="ru-RU"/>
        </w:rPr>
        <w:t>действующего</w:t>
      </w:r>
      <w:proofErr w:type="spellEnd"/>
      <w:r w:rsidRPr="00143DFC">
        <w:rPr>
          <w:rFonts w:ascii="Times New Roman" w:eastAsia="Times New Roman" w:hAnsi="Times New Roman" w:cs="Times New Roman"/>
          <w:lang w:eastAsia="ru-RU"/>
        </w:rPr>
        <w:t xml:space="preserve"> законодательства.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Оснований для переоценки выводов суда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сделанных при рассмотрении настоящего дела по существу, апелляционным судом не установлено.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Нарушений норм процессуального права, являющихся безусловным основанием к отмене судебного акта, судом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не допущено.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Оснований для отмены обжалуемого судебного акта не имеется.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Руководствуясь статьями 266, 268, пунктом 1 статьи 269, </w:t>
      </w:r>
      <w:proofErr w:type="spellStart"/>
      <w:r w:rsidRPr="00143DFC">
        <w:rPr>
          <w:rFonts w:ascii="Times New Roman" w:eastAsia="Times New Roman" w:hAnsi="Times New Roman" w:cs="Times New Roman"/>
          <w:lang w:eastAsia="ru-RU"/>
        </w:rPr>
        <w:t>статьеи</w:t>
      </w:r>
      <w:proofErr w:type="spellEnd"/>
      <w:r w:rsidRPr="00143DFC">
        <w:rPr>
          <w:rFonts w:ascii="Times New Roman" w:eastAsia="Times New Roman" w:hAnsi="Times New Roman" w:cs="Times New Roman"/>
          <w:lang w:eastAsia="ru-RU"/>
        </w:rPr>
        <w:t xml:space="preserve">̆ 271 Арбитражного процессуального кодекса </w:t>
      </w:r>
      <w:proofErr w:type="spellStart"/>
      <w:r w:rsidRPr="00143DFC">
        <w:rPr>
          <w:rFonts w:ascii="Times New Roman" w:eastAsia="Times New Roman" w:hAnsi="Times New Roman" w:cs="Times New Roman"/>
          <w:lang w:eastAsia="ru-RU"/>
        </w:rPr>
        <w:t>Российскои</w:t>
      </w:r>
      <w:proofErr w:type="spellEnd"/>
      <w:r w:rsidRPr="00143DFC">
        <w:rPr>
          <w:rFonts w:ascii="Times New Roman" w:eastAsia="Times New Roman" w:hAnsi="Times New Roman" w:cs="Times New Roman"/>
          <w:lang w:eastAsia="ru-RU"/>
        </w:rPr>
        <w:t xml:space="preserve">̆ Федерации, суд </w:t>
      </w:r>
    </w:p>
    <w:p w:rsidR="00143DFC" w:rsidRPr="00143DFC" w:rsidRDefault="00143DFC" w:rsidP="00143DFC">
      <w:pPr>
        <w:spacing w:before="100" w:beforeAutospacing="1" w:after="100" w:afterAutospacing="1"/>
        <w:jc w:val="center"/>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ПОСТАНОВИЛ:</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решение Арбитражного суда </w:t>
      </w:r>
      <w:proofErr w:type="spellStart"/>
      <w:r w:rsidRPr="00143DFC">
        <w:rPr>
          <w:rFonts w:ascii="Times New Roman" w:eastAsia="Times New Roman" w:hAnsi="Times New Roman" w:cs="Times New Roman"/>
          <w:lang w:eastAsia="ru-RU"/>
        </w:rPr>
        <w:t>Московскои</w:t>
      </w:r>
      <w:proofErr w:type="spellEnd"/>
      <w:r w:rsidRPr="00143DFC">
        <w:rPr>
          <w:rFonts w:ascii="Times New Roman" w:eastAsia="Times New Roman" w:hAnsi="Times New Roman" w:cs="Times New Roman"/>
          <w:lang w:eastAsia="ru-RU"/>
        </w:rPr>
        <w:t xml:space="preserve">̆ области от 21 июня 2019 года по делу </w:t>
      </w:r>
      <w:proofErr w:type="spellStart"/>
      <w:r w:rsidRPr="00143DFC">
        <w:rPr>
          <w:rFonts w:ascii="Times New Roman" w:eastAsia="Times New Roman" w:hAnsi="Times New Roman" w:cs="Times New Roman"/>
          <w:lang w:eastAsia="ru-RU"/>
        </w:rPr>
        <w:t>No</w:t>
      </w:r>
      <w:proofErr w:type="spellEnd"/>
      <w:r w:rsidRPr="00143DFC">
        <w:rPr>
          <w:rFonts w:ascii="Times New Roman" w:eastAsia="Times New Roman" w:hAnsi="Times New Roman" w:cs="Times New Roman"/>
          <w:lang w:eastAsia="ru-RU"/>
        </w:rPr>
        <w:t xml:space="preserve"> А41-22174/19 оставить без изменения, апелляционную жалобу – без удовлетворения.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Постановление может быть обжаловано в кассационном порядке в </w:t>
      </w:r>
      <w:proofErr w:type="spellStart"/>
      <w:r w:rsidRPr="00143DFC">
        <w:rPr>
          <w:rFonts w:ascii="Times New Roman" w:eastAsia="Times New Roman" w:hAnsi="Times New Roman" w:cs="Times New Roman"/>
          <w:lang w:eastAsia="ru-RU"/>
        </w:rPr>
        <w:t>Арбитражныи</w:t>
      </w:r>
      <w:proofErr w:type="spellEnd"/>
      <w:r w:rsidRPr="00143DFC">
        <w:rPr>
          <w:rFonts w:ascii="Times New Roman" w:eastAsia="Times New Roman" w:hAnsi="Times New Roman" w:cs="Times New Roman"/>
          <w:lang w:eastAsia="ru-RU"/>
        </w:rPr>
        <w:t xml:space="preserve">̆ суд Московского округа через </w:t>
      </w:r>
      <w:proofErr w:type="spellStart"/>
      <w:r w:rsidRPr="00143DFC">
        <w:rPr>
          <w:rFonts w:ascii="Times New Roman" w:eastAsia="Times New Roman" w:hAnsi="Times New Roman" w:cs="Times New Roman"/>
          <w:lang w:eastAsia="ru-RU"/>
        </w:rPr>
        <w:t>арбитражныи</w:t>
      </w:r>
      <w:proofErr w:type="spellEnd"/>
      <w:r w:rsidRPr="00143DFC">
        <w:rPr>
          <w:rFonts w:ascii="Times New Roman" w:eastAsia="Times New Roman" w:hAnsi="Times New Roman" w:cs="Times New Roman"/>
          <w:lang w:eastAsia="ru-RU"/>
        </w:rPr>
        <w:t xml:space="preserve">̆ суд </w:t>
      </w:r>
      <w:proofErr w:type="spellStart"/>
      <w:r w:rsidRPr="00143DFC">
        <w:rPr>
          <w:rFonts w:ascii="Times New Roman" w:eastAsia="Times New Roman" w:hAnsi="Times New Roman" w:cs="Times New Roman"/>
          <w:lang w:eastAsia="ru-RU"/>
        </w:rPr>
        <w:t>первои</w:t>
      </w:r>
      <w:proofErr w:type="spellEnd"/>
      <w:r w:rsidRPr="00143DFC">
        <w:rPr>
          <w:rFonts w:ascii="Times New Roman" w:eastAsia="Times New Roman" w:hAnsi="Times New Roman" w:cs="Times New Roman"/>
          <w:lang w:eastAsia="ru-RU"/>
        </w:rPr>
        <w:t xml:space="preserve">̆ инстанции в </w:t>
      </w:r>
      <w:proofErr w:type="spellStart"/>
      <w:r w:rsidRPr="00143DFC">
        <w:rPr>
          <w:rFonts w:ascii="Times New Roman" w:eastAsia="Times New Roman" w:hAnsi="Times New Roman" w:cs="Times New Roman"/>
          <w:lang w:eastAsia="ru-RU"/>
        </w:rPr>
        <w:t>двухмесячныи</w:t>
      </w:r>
      <w:proofErr w:type="spellEnd"/>
      <w:r w:rsidRPr="00143DFC">
        <w:rPr>
          <w:rFonts w:ascii="Times New Roman" w:eastAsia="Times New Roman" w:hAnsi="Times New Roman" w:cs="Times New Roman"/>
          <w:lang w:eastAsia="ru-RU"/>
        </w:rPr>
        <w:t xml:space="preserve">̆ срок со дня его изготовления в полном объеме. </w:t>
      </w:r>
    </w:p>
    <w:p w:rsidR="00143DFC" w:rsidRDefault="00143DFC" w:rsidP="00143DFC">
      <w:pPr>
        <w:spacing w:before="100" w:beforeAutospacing="1" w:after="100" w:afterAutospacing="1"/>
        <w:jc w:val="both"/>
        <w:rPr>
          <w:rFonts w:ascii="Times New Roman" w:eastAsia="Times New Roman" w:hAnsi="Times New Roman" w:cs="Times New Roman"/>
          <w:lang w:eastAsia="ru-RU"/>
        </w:rPr>
      </w:pPr>
      <w:proofErr w:type="spellStart"/>
      <w:r w:rsidRPr="00143DFC">
        <w:rPr>
          <w:rFonts w:ascii="Times New Roman" w:eastAsia="Times New Roman" w:hAnsi="Times New Roman" w:cs="Times New Roman"/>
          <w:lang w:eastAsia="ru-RU"/>
        </w:rPr>
        <w:t>Председательствующии</w:t>
      </w:r>
      <w:proofErr w:type="spellEnd"/>
      <w:r w:rsidRPr="00143DFC">
        <w:rPr>
          <w:rFonts w:ascii="Times New Roman" w:eastAsia="Times New Roman" w:hAnsi="Times New Roman" w:cs="Times New Roman"/>
          <w:lang w:eastAsia="ru-RU"/>
        </w:rPr>
        <w:t xml:space="preserve">̆ М.В. </w:t>
      </w:r>
      <w:proofErr w:type="spellStart"/>
      <w:r w:rsidRPr="00143DFC">
        <w:rPr>
          <w:rFonts w:ascii="Times New Roman" w:eastAsia="Times New Roman" w:hAnsi="Times New Roman" w:cs="Times New Roman"/>
          <w:lang w:eastAsia="ru-RU"/>
        </w:rPr>
        <w:t>Игнахина</w:t>
      </w:r>
      <w:proofErr w:type="spellEnd"/>
      <w:r w:rsidRPr="00143DFC">
        <w:rPr>
          <w:rFonts w:ascii="Times New Roman" w:eastAsia="Times New Roman" w:hAnsi="Times New Roman" w:cs="Times New Roman"/>
          <w:lang w:eastAsia="ru-RU"/>
        </w:rPr>
        <w:t xml:space="preserve">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r w:rsidRPr="00143DFC">
        <w:rPr>
          <w:rFonts w:ascii="Times New Roman" w:eastAsia="Times New Roman" w:hAnsi="Times New Roman" w:cs="Times New Roman"/>
          <w:lang w:eastAsia="ru-RU"/>
        </w:rPr>
        <w:t xml:space="preserve">Судьи Э.С. </w:t>
      </w:r>
      <w:proofErr w:type="spellStart"/>
      <w:r w:rsidRPr="00143DFC">
        <w:rPr>
          <w:rFonts w:ascii="Times New Roman" w:eastAsia="Times New Roman" w:hAnsi="Times New Roman" w:cs="Times New Roman"/>
          <w:lang w:eastAsia="ru-RU"/>
        </w:rPr>
        <w:t>Миришов</w:t>
      </w:r>
      <w:proofErr w:type="spellEnd"/>
      <w:r w:rsidRPr="00143DFC">
        <w:rPr>
          <w:rFonts w:ascii="Times New Roman" w:eastAsia="Times New Roman" w:hAnsi="Times New Roman" w:cs="Times New Roman"/>
          <w:lang w:eastAsia="ru-RU"/>
        </w:rPr>
        <w:t xml:space="preserve"> </w:t>
      </w:r>
    </w:p>
    <w:p w:rsidR="00143DFC" w:rsidRPr="00143DFC" w:rsidRDefault="00143DFC" w:rsidP="00143DFC">
      <w:pPr>
        <w:spacing w:before="100" w:beforeAutospacing="1" w:after="100" w:afterAutospacing="1"/>
        <w:jc w:val="both"/>
        <w:rPr>
          <w:rFonts w:ascii="Times New Roman" w:eastAsia="Times New Roman" w:hAnsi="Times New Roman" w:cs="Times New Roman"/>
          <w:lang w:eastAsia="ru-RU"/>
        </w:rPr>
      </w:pPr>
      <w:proofErr w:type="gramStart"/>
      <w:r w:rsidRPr="00143DFC">
        <w:rPr>
          <w:rFonts w:ascii="Times New Roman" w:eastAsia="Times New Roman" w:hAnsi="Times New Roman" w:cs="Times New Roman"/>
          <w:lang w:eastAsia="ru-RU"/>
        </w:rPr>
        <w:t>Л.Н.</w:t>
      </w:r>
      <w:proofErr w:type="gramEnd"/>
      <w:r w:rsidRPr="00143DFC">
        <w:rPr>
          <w:rFonts w:ascii="Times New Roman" w:eastAsia="Times New Roman" w:hAnsi="Times New Roman" w:cs="Times New Roman"/>
          <w:lang w:eastAsia="ru-RU"/>
        </w:rPr>
        <w:t xml:space="preserve"> Иванова </w:t>
      </w:r>
    </w:p>
    <w:p w:rsidR="00285496" w:rsidRPr="00143DFC" w:rsidRDefault="00285496" w:rsidP="00143DFC">
      <w:pPr>
        <w:jc w:val="both"/>
        <w:rPr>
          <w:rFonts w:ascii="Times New Roman" w:hAnsi="Times New Roman" w:cs="Times New Roman"/>
        </w:rPr>
      </w:pPr>
    </w:p>
    <w:sectPr w:rsidR="00285496" w:rsidRPr="00143DFC" w:rsidSect="000F4E3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8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FC"/>
    <w:rsid w:val="0005675B"/>
    <w:rsid w:val="000F4E36"/>
    <w:rsid w:val="00102F22"/>
    <w:rsid w:val="00143DFC"/>
    <w:rsid w:val="00285496"/>
    <w:rsid w:val="00C43B6F"/>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5B63AAF"/>
  <w15:chartTrackingRefBased/>
  <w15:docId w15:val="{932A77D3-9903-5444-8A44-2347D5AD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DFC"/>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143DFC"/>
    <w:rPr>
      <w:color w:val="0563C1" w:themeColor="hyperlink"/>
      <w:u w:val="single"/>
    </w:rPr>
  </w:style>
  <w:style w:type="character" w:styleId="a5">
    <w:name w:val="Unresolved Mention"/>
    <w:basedOn w:val="a0"/>
    <w:uiPriority w:val="99"/>
    <w:semiHidden/>
    <w:unhideWhenUsed/>
    <w:rsid w:val="00143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44644">
      <w:bodyDiv w:val="1"/>
      <w:marLeft w:val="0"/>
      <w:marRight w:val="0"/>
      <w:marTop w:val="0"/>
      <w:marBottom w:val="0"/>
      <w:divBdr>
        <w:top w:val="none" w:sz="0" w:space="0" w:color="auto"/>
        <w:left w:val="none" w:sz="0" w:space="0" w:color="auto"/>
        <w:bottom w:val="none" w:sz="0" w:space="0" w:color="auto"/>
        <w:right w:val="none" w:sz="0" w:space="0" w:color="auto"/>
      </w:divBdr>
      <w:divsChild>
        <w:div w:id="189687101">
          <w:marLeft w:val="0"/>
          <w:marRight w:val="0"/>
          <w:marTop w:val="0"/>
          <w:marBottom w:val="0"/>
          <w:divBdr>
            <w:top w:val="none" w:sz="0" w:space="0" w:color="auto"/>
            <w:left w:val="none" w:sz="0" w:space="0" w:color="auto"/>
            <w:bottom w:val="none" w:sz="0" w:space="0" w:color="auto"/>
            <w:right w:val="none" w:sz="0" w:space="0" w:color="auto"/>
          </w:divBdr>
          <w:divsChild>
            <w:div w:id="702630322">
              <w:marLeft w:val="0"/>
              <w:marRight w:val="0"/>
              <w:marTop w:val="0"/>
              <w:marBottom w:val="0"/>
              <w:divBdr>
                <w:top w:val="none" w:sz="0" w:space="0" w:color="auto"/>
                <w:left w:val="none" w:sz="0" w:space="0" w:color="auto"/>
                <w:bottom w:val="none" w:sz="0" w:space="0" w:color="auto"/>
                <w:right w:val="none" w:sz="0" w:space="0" w:color="auto"/>
              </w:divBdr>
              <w:divsChild>
                <w:div w:id="1497726422">
                  <w:marLeft w:val="0"/>
                  <w:marRight w:val="0"/>
                  <w:marTop w:val="0"/>
                  <w:marBottom w:val="0"/>
                  <w:divBdr>
                    <w:top w:val="none" w:sz="0" w:space="0" w:color="auto"/>
                    <w:left w:val="none" w:sz="0" w:space="0" w:color="auto"/>
                    <w:bottom w:val="none" w:sz="0" w:space="0" w:color="auto"/>
                    <w:right w:val="none" w:sz="0" w:space="0" w:color="auto"/>
                  </w:divBdr>
                </w:div>
              </w:divsChild>
            </w:div>
            <w:div w:id="1035347689">
              <w:marLeft w:val="0"/>
              <w:marRight w:val="0"/>
              <w:marTop w:val="0"/>
              <w:marBottom w:val="0"/>
              <w:divBdr>
                <w:top w:val="none" w:sz="0" w:space="0" w:color="auto"/>
                <w:left w:val="none" w:sz="0" w:space="0" w:color="auto"/>
                <w:bottom w:val="none" w:sz="0" w:space="0" w:color="auto"/>
                <w:right w:val="none" w:sz="0" w:space="0" w:color="auto"/>
              </w:divBdr>
              <w:divsChild>
                <w:div w:id="1200122201">
                  <w:marLeft w:val="0"/>
                  <w:marRight w:val="0"/>
                  <w:marTop w:val="0"/>
                  <w:marBottom w:val="0"/>
                  <w:divBdr>
                    <w:top w:val="none" w:sz="0" w:space="0" w:color="auto"/>
                    <w:left w:val="none" w:sz="0" w:space="0" w:color="auto"/>
                    <w:bottom w:val="none" w:sz="0" w:space="0" w:color="auto"/>
                    <w:right w:val="none" w:sz="0" w:space="0" w:color="auto"/>
                  </w:divBdr>
                </w:div>
                <w:div w:id="445582302">
                  <w:marLeft w:val="0"/>
                  <w:marRight w:val="0"/>
                  <w:marTop w:val="0"/>
                  <w:marBottom w:val="0"/>
                  <w:divBdr>
                    <w:top w:val="none" w:sz="0" w:space="0" w:color="auto"/>
                    <w:left w:val="none" w:sz="0" w:space="0" w:color="auto"/>
                    <w:bottom w:val="none" w:sz="0" w:space="0" w:color="auto"/>
                    <w:right w:val="none" w:sz="0" w:space="0" w:color="auto"/>
                  </w:divBdr>
                </w:div>
              </w:divsChild>
            </w:div>
            <w:div w:id="1198733452">
              <w:marLeft w:val="0"/>
              <w:marRight w:val="0"/>
              <w:marTop w:val="0"/>
              <w:marBottom w:val="0"/>
              <w:divBdr>
                <w:top w:val="none" w:sz="0" w:space="0" w:color="auto"/>
                <w:left w:val="none" w:sz="0" w:space="0" w:color="auto"/>
                <w:bottom w:val="none" w:sz="0" w:space="0" w:color="auto"/>
                <w:right w:val="none" w:sz="0" w:space="0" w:color="auto"/>
              </w:divBdr>
              <w:divsChild>
                <w:div w:id="1066415283">
                  <w:marLeft w:val="0"/>
                  <w:marRight w:val="0"/>
                  <w:marTop w:val="0"/>
                  <w:marBottom w:val="0"/>
                  <w:divBdr>
                    <w:top w:val="none" w:sz="0" w:space="0" w:color="auto"/>
                    <w:left w:val="none" w:sz="0" w:space="0" w:color="auto"/>
                    <w:bottom w:val="none" w:sz="0" w:space="0" w:color="auto"/>
                    <w:right w:val="none" w:sz="0" w:space="0" w:color="auto"/>
                  </w:divBdr>
                </w:div>
              </w:divsChild>
            </w:div>
            <w:div w:id="465004439">
              <w:marLeft w:val="0"/>
              <w:marRight w:val="0"/>
              <w:marTop w:val="0"/>
              <w:marBottom w:val="0"/>
              <w:divBdr>
                <w:top w:val="none" w:sz="0" w:space="0" w:color="auto"/>
                <w:left w:val="none" w:sz="0" w:space="0" w:color="auto"/>
                <w:bottom w:val="none" w:sz="0" w:space="0" w:color="auto"/>
                <w:right w:val="none" w:sz="0" w:space="0" w:color="auto"/>
              </w:divBdr>
              <w:divsChild>
                <w:div w:id="1618028214">
                  <w:marLeft w:val="0"/>
                  <w:marRight w:val="0"/>
                  <w:marTop w:val="0"/>
                  <w:marBottom w:val="0"/>
                  <w:divBdr>
                    <w:top w:val="none" w:sz="0" w:space="0" w:color="auto"/>
                    <w:left w:val="none" w:sz="0" w:space="0" w:color="auto"/>
                    <w:bottom w:val="none" w:sz="0" w:space="0" w:color="auto"/>
                    <w:right w:val="none" w:sz="0" w:space="0" w:color="auto"/>
                  </w:divBdr>
                </w:div>
              </w:divsChild>
            </w:div>
            <w:div w:id="1066605720">
              <w:marLeft w:val="0"/>
              <w:marRight w:val="0"/>
              <w:marTop w:val="0"/>
              <w:marBottom w:val="0"/>
              <w:divBdr>
                <w:top w:val="none" w:sz="0" w:space="0" w:color="auto"/>
                <w:left w:val="none" w:sz="0" w:space="0" w:color="auto"/>
                <w:bottom w:val="none" w:sz="0" w:space="0" w:color="auto"/>
                <w:right w:val="none" w:sz="0" w:space="0" w:color="auto"/>
              </w:divBdr>
              <w:divsChild>
                <w:div w:id="9275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1582">
          <w:marLeft w:val="0"/>
          <w:marRight w:val="0"/>
          <w:marTop w:val="0"/>
          <w:marBottom w:val="0"/>
          <w:divBdr>
            <w:top w:val="none" w:sz="0" w:space="0" w:color="auto"/>
            <w:left w:val="none" w:sz="0" w:space="0" w:color="auto"/>
            <w:bottom w:val="none" w:sz="0" w:space="0" w:color="auto"/>
            <w:right w:val="none" w:sz="0" w:space="0" w:color="auto"/>
          </w:divBdr>
          <w:divsChild>
            <w:div w:id="1833063804">
              <w:marLeft w:val="0"/>
              <w:marRight w:val="0"/>
              <w:marTop w:val="0"/>
              <w:marBottom w:val="0"/>
              <w:divBdr>
                <w:top w:val="none" w:sz="0" w:space="0" w:color="auto"/>
                <w:left w:val="none" w:sz="0" w:space="0" w:color="auto"/>
                <w:bottom w:val="none" w:sz="0" w:space="0" w:color="auto"/>
                <w:right w:val="none" w:sz="0" w:space="0" w:color="auto"/>
              </w:divBdr>
              <w:divsChild>
                <w:div w:id="1760440806">
                  <w:marLeft w:val="0"/>
                  <w:marRight w:val="0"/>
                  <w:marTop w:val="0"/>
                  <w:marBottom w:val="0"/>
                  <w:divBdr>
                    <w:top w:val="none" w:sz="0" w:space="0" w:color="auto"/>
                    <w:left w:val="none" w:sz="0" w:space="0" w:color="auto"/>
                    <w:bottom w:val="none" w:sz="0" w:space="0" w:color="auto"/>
                    <w:right w:val="none" w:sz="0" w:space="0" w:color="auto"/>
                  </w:divBdr>
                </w:div>
              </w:divsChild>
            </w:div>
            <w:div w:id="1723675690">
              <w:marLeft w:val="0"/>
              <w:marRight w:val="0"/>
              <w:marTop w:val="0"/>
              <w:marBottom w:val="0"/>
              <w:divBdr>
                <w:top w:val="none" w:sz="0" w:space="0" w:color="auto"/>
                <w:left w:val="none" w:sz="0" w:space="0" w:color="auto"/>
                <w:bottom w:val="none" w:sz="0" w:space="0" w:color="auto"/>
                <w:right w:val="none" w:sz="0" w:space="0" w:color="auto"/>
              </w:divBdr>
              <w:divsChild>
                <w:div w:id="5244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5333">
          <w:marLeft w:val="0"/>
          <w:marRight w:val="0"/>
          <w:marTop w:val="0"/>
          <w:marBottom w:val="0"/>
          <w:divBdr>
            <w:top w:val="none" w:sz="0" w:space="0" w:color="auto"/>
            <w:left w:val="none" w:sz="0" w:space="0" w:color="auto"/>
            <w:bottom w:val="none" w:sz="0" w:space="0" w:color="auto"/>
            <w:right w:val="none" w:sz="0" w:space="0" w:color="auto"/>
          </w:divBdr>
          <w:divsChild>
            <w:div w:id="605385623">
              <w:marLeft w:val="0"/>
              <w:marRight w:val="0"/>
              <w:marTop w:val="0"/>
              <w:marBottom w:val="0"/>
              <w:divBdr>
                <w:top w:val="none" w:sz="0" w:space="0" w:color="auto"/>
                <w:left w:val="none" w:sz="0" w:space="0" w:color="auto"/>
                <w:bottom w:val="none" w:sz="0" w:space="0" w:color="auto"/>
                <w:right w:val="none" w:sz="0" w:space="0" w:color="auto"/>
              </w:divBdr>
              <w:divsChild>
                <w:div w:id="1056004567">
                  <w:marLeft w:val="0"/>
                  <w:marRight w:val="0"/>
                  <w:marTop w:val="0"/>
                  <w:marBottom w:val="0"/>
                  <w:divBdr>
                    <w:top w:val="none" w:sz="0" w:space="0" w:color="auto"/>
                    <w:left w:val="none" w:sz="0" w:space="0" w:color="auto"/>
                    <w:bottom w:val="none" w:sz="0" w:space="0" w:color="auto"/>
                    <w:right w:val="none" w:sz="0" w:space="0" w:color="auto"/>
                  </w:divBdr>
                </w:div>
              </w:divsChild>
            </w:div>
            <w:div w:id="510797576">
              <w:marLeft w:val="0"/>
              <w:marRight w:val="0"/>
              <w:marTop w:val="0"/>
              <w:marBottom w:val="0"/>
              <w:divBdr>
                <w:top w:val="none" w:sz="0" w:space="0" w:color="auto"/>
                <w:left w:val="none" w:sz="0" w:space="0" w:color="auto"/>
                <w:bottom w:val="none" w:sz="0" w:space="0" w:color="auto"/>
                <w:right w:val="none" w:sz="0" w:space="0" w:color="auto"/>
              </w:divBdr>
              <w:divsChild>
                <w:div w:id="7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1013">
          <w:marLeft w:val="0"/>
          <w:marRight w:val="0"/>
          <w:marTop w:val="0"/>
          <w:marBottom w:val="0"/>
          <w:divBdr>
            <w:top w:val="none" w:sz="0" w:space="0" w:color="auto"/>
            <w:left w:val="none" w:sz="0" w:space="0" w:color="auto"/>
            <w:bottom w:val="none" w:sz="0" w:space="0" w:color="auto"/>
            <w:right w:val="none" w:sz="0" w:space="0" w:color="auto"/>
          </w:divBdr>
          <w:divsChild>
            <w:div w:id="1841580902">
              <w:marLeft w:val="0"/>
              <w:marRight w:val="0"/>
              <w:marTop w:val="0"/>
              <w:marBottom w:val="0"/>
              <w:divBdr>
                <w:top w:val="none" w:sz="0" w:space="0" w:color="auto"/>
                <w:left w:val="none" w:sz="0" w:space="0" w:color="auto"/>
                <w:bottom w:val="none" w:sz="0" w:space="0" w:color="auto"/>
                <w:right w:val="none" w:sz="0" w:space="0" w:color="auto"/>
              </w:divBdr>
              <w:divsChild>
                <w:div w:id="177814211">
                  <w:marLeft w:val="0"/>
                  <w:marRight w:val="0"/>
                  <w:marTop w:val="0"/>
                  <w:marBottom w:val="0"/>
                  <w:divBdr>
                    <w:top w:val="none" w:sz="0" w:space="0" w:color="auto"/>
                    <w:left w:val="none" w:sz="0" w:space="0" w:color="auto"/>
                    <w:bottom w:val="none" w:sz="0" w:space="0" w:color="auto"/>
                    <w:right w:val="none" w:sz="0" w:space="0" w:color="auto"/>
                  </w:divBdr>
                </w:div>
              </w:divsChild>
            </w:div>
            <w:div w:id="1515731071">
              <w:marLeft w:val="0"/>
              <w:marRight w:val="0"/>
              <w:marTop w:val="0"/>
              <w:marBottom w:val="0"/>
              <w:divBdr>
                <w:top w:val="none" w:sz="0" w:space="0" w:color="auto"/>
                <w:left w:val="none" w:sz="0" w:space="0" w:color="auto"/>
                <w:bottom w:val="none" w:sz="0" w:space="0" w:color="auto"/>
                <w:right w:val="none" w:sz="0" w:space="0" w:color="auto"/>
              </w:divBdr>
              <w:divsChild>
                <w:div w:id="6667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7735">
          <w:marLeft w:val="0"/>
          <w:marRight w:val="0"/>
          <w:marTop w:val="0"/>
          <w:marBottom w:val="0"/>
          <w:divBdr>
            <w:top w:val="none" w:sz="0" w:space="0" w:color="auto"/>
            <w:left w:val="none" w:sz="0" w:space="0" w:color="auto"/>
            <w:bottom w:val="none" w:sz="0" w:space="0" w:color="auto"/>
            <w:right w:val="none" w:sz="0" w:space="0" w:color="auto"/>
          </w:divBdr>
          <w:divsChild>
            <w:div w:id="1639531328">
              <w:marLeft w:val="0"/>
              <w:marRight w:val="0"/>
              <w:marTop w:val="0"/>
              <w:marBottom w:val="0"/>
              <w:divBdr>
                <w:top w:val="none" w:sz="0" w:space="0" w:color="auto"/>
                <w:left w:val="none" w:sz="0" w:space="0" w:color="auto"/>
                <w:bottom w:val="none" w:sz="0" w:space="0" w:color="auto"/>
                <w:right w:val="none" w:sz="0" w:space="0" w:color="auto"/>
              </w:divBdr>
              <w:divsChild>
                <w:div w:id="1409956894">
                  <w:marLeft w:val="0"/>
                  <w:marRight w:val="0"/>
                  <w:marTop w:val="0"/>
                  <w:marBottom w:val="0"/>
                  <w:divBdr>
                    <w:top w:val="none" w:sz="0" w:space="0" w:color="auto"/>
                    <w:left w:val="none" w:sz="0" w:space="0" w:color="auto"/>
                    <w:bottom w:val="none" w:sz="0" w:space="0" w:color="auto"/>
                    <w:right w:val="none" w:sz="0" w:space="0" w:color="auto"/>
                  </w:divBdr>
                </w:div>
              </w:divsChild>
            </w:div>
            <w:div w:id="1012686267">
              <w:marLeft w:val="0"/>
              <w:marRight w:val="0"/>
              <w:marTop w:val="0"/>
              <w:marBottom w:val="0"/>
              <w:divBdr>
                <w:top w:val="none" w:sz="0" w:space="0" w:color="auto"/>
                <w:left w:val="none" w:sz="0" w:space="0" w:color="auto"/>
                <w:bottom w:val="none" w:sz="0" w:space="0" w:color="auto"/>
                <w:right w:val="none" w:sz="0" w:space="0" w:color="auto"/>
              </w:divBdr>
              <w:divsChild>
                <w:div w:id="856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1491">
          <w:marLeft w:val="0"/>
          <w:marRight w:val="0"/>
          <w:marTop w:val="0"/>
          <w:marBottom w:val="0"/>
          <w:divBdr>
            <w:top w:val="none" w:sz="0" w:space="0" w:color="auto"/>
            <w:left w:val="none" w:sz="0" w:space="0" w:color="auto"/>
            <w:bottom w:val="none" w:sz="0" w:space="0" w:color="auto"/>
            <w:right w:val="none" w:sz="0" w:space="0" w:color="auto"/>
          </w:divBdr>
          <w:divsChild>
            <w:div w:id="1067656247">
              <w:marLeft w:val="0"/>
              <w:marRight w:val="0"/>
              <w:marTop w:val="0"/>
              <w:marBottom w:val="0"/>
              <w:divBdr>
                <w:top w:val="none" w:sz="0" w:space="0" w:color="auto"/>
                <w:left w:val="none" w:sz="0" w:space="0" w:color="auto"/>
                <w:bottom w:val="none" w:sz="0" w:space="0" w:color="auto"/>
                <w:right w:val="none" w:sz="0" w:space="0" w:color="auto"/>
              </w:divBdr>
              <w:divsChild>
                <w:div w:id="1441609740">
                  <w:marLeft w:val="0"/>
                  <w:marRight w:val="0"/>
                  <w:marTop w:val="0"/>
                  <w:marBottom w:val="0"/>
                  <w:divBdr>
                    <w:top w:val="none" w:sz="0" w:space="0" w:color="auto"/>
                    <w:left w:val="none" w:sz="0" w:space="0" w:color="auto"/>
                    <w:bottom w:val="none" w:sz="0" w:space="0" w:color="auto"/>
                    <w:right w:val="none" w:sz="0" w:space="0" w:color="auto"/>
                  </w:divBdr>
                </w:div>
              </w:divsChild>
            </w:div>
            <w:div w:id="746726347">
              <w:marLeft w:val="0"/>
              <w:marRight w:val="0"/>
              <w:marTop w:val="0"/>
              <w:marBottom w:val="0"/>
              <w:divBdr>
                <w:top w:val="none" w:sz="0" w:space="0" w:color="auto"/>
                <w:left w:val="none" w:sz="0" w:space="0" w:color="auto"/>
                <w:bottom w:val="none" w:sz="0" w:space="0" w:color="auto"/>
                <w:right w:val="none" w:sz="0" w:space="0" w:color="auto"/>
              </w:divBdr>
              <w:divsChild>
                <w:div w:id="17925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0037">
          <w:marLeft w:val="0"/>
          <w:marRight w:val="0"/>
          <w:marTop w:val="0"/>
          <w:marBottom w:val="0"/>
          <w:divBdr>
            <w:top w:val="none" w:sz="0" w:space="0" w:color="auto"/>
            <w:left w:val="none" w:sz="0" w:space="0" w:color="auto"/>
            <w:bottom w:val="none" w:sz="0" w:space="0" w:color="auto"/>
            <w:right w:val="none" w:sz="0" w:space="0" w:color="auto"/>
          </w:divBdr>
          <w:divsChild>
            <w:div w:id="2026788073">
              <w:marLeft w:val="0"/>
              <w:marRight w:val="0"/>
              <w:marTop w:val="0"/>
              <w:marBottom w:val="0"/>
              <w:divBdr>
                <w:top w:val="none" w:sz="0" w:space="0" w:color="auto"/>
                <w:left w:val="none" w:sz="0" w:space="0" w:color="auto"/>
                <w:bottom w:val="none" w:sz="0" w:space="0" w:color="auto"/>
                <w:right w:val="none" w:sz="0" w:space="0" w:color="auto"/>
              </w:divBdr>
              <w:divsChild>
                <w:div w:id="1572764951">
                  <w:marLeft w:val="0"/>
                  <w:marRight w:val="0"/>
                  <w:marTop w:val="0"/>
                  <w:marBottom w:val="0"/>
                  <w:divBdr>
                    <w:top w:val="none" w:sz="0" w:space="0" w:color="auto"/>
                    <w:left w:val="none" w:sz="0" w:space="0" w:color="auto"/>
                    <w:bottom w:val="none" w:sz="0" w:space="0" w:color="auto"/>
                    <w:right w:val="none" w:sz="0" w:space="0" w:color="auto"/>
                  </w:divBdr>
                </w:div>
              </w:divsChild>
            </w:div>
            <w:div w:id="362096619">
              <w:marLeft w:val="0"/>
              <w:marRight w:val="0"/>
              <w:marTop w:val="0"/>
              <w:marBottom w:val="0"/>
              <w:divBdr>
                <w:top w:val="none" w:sz="0" w:space="0" w:color="auto"/>
                <w:left w:val="none" w:sz="0" w:space="0" w:color="auto"/>
                <w:bottom w:val="none" w:sz="0" w:space="0" w:color="auto"/>
                <w:right w:val="none" w:sz="0" w:space="0" w:color="auto"/>
              </w:divBdr>
              <w:divsChild>
                <w:div w:id="1380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7877">
          <w:marLeft w:val="0"/>
          <w:marRight w:val="0"/>
          <w:marTop w:val="0"/>
          <w:marBottom w:val="0"/>
          <w:divBdr>
            <w:top w:val="none" w:sz="0" w:space="0" w:color="auto"/>
            <w:left w:val="none" w:sz="0" w:space="0" w:color="auto"/>
            <w:bottom w:val="none" w:sz="0" w:space="0" w:color="auto"/>
            <w:right w:val="none" w:sz="0" w:space="0" w:color="auto"/>
          </w:divBdr>
          <w:divsChild>
            <w:div w:id="134372701">
              <w:marLeft w:val="0"/>
              <w:marRight w:val="0"/>
              <w:marTop w:val="0"/>
              <w:marBottom w:val="0"/>
              <w:divBdr>
                <w:top w:val="none" w:sz="0" w:space="0" w:color="auto"/>
                <w:left w:val="none" w:sz="0" w:space="0" w:color="auto"/>
                <w:bottom w:val="none" w:sz="0" w:space="0" w:color="auto"/>
                <w:right w:val="none" w:sz="0" w:space="0" w:color="auto"/>
              </w:divBdr>
              <w:divsChild>
                <w:div w:id="1382904186">
                  <w:marLeft w:val="0"/>
                  <w:marRight w:val="0"/>
                  <w:marTop w:val="0"/>
                  <w:marBottom w:val="0"/>
                  <w:divBdr>
                    <w:top w:val="none" w:sz="0" w:space="0" w:color="auto"/>
                    <w:left w:val="none" w:sz="0" w:space="0" w:color="auto"/>
                    <w:bottom w:val="none" w:sz="0" w:space="0" w:color="auto"/>
                    <w:right w:val="none" w:sz="0" w:space="0" w:color="auto"/>
                  </w:divBdr>
                </w:div>
              </w:divsChild>
            </w:div>
            <w:div w:id="1486164084">
              <w:marLeft w:val="0"/>
              <w:marRight w:val="0"/>
              <w:marTop w:val="0"/>
              <w:marBottom w:val="0"/>
              <w:divBdr>
                <w:top w:val="none" w:sz="0" w:space="0" w:color="auto"/>
                <w:left w:val="none" w:sz="0" w:space="0" w:color="auto"/>
                <w:bottom w:val="none" w:sz="0" w:space="0" w:color="auto"/>
                <w:right w:val="none" w:sz="0" w:space="0" w:color="auto"/>
              </w:divBdr>
              <w:divsChild>
                <w:div w:id="1409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7823">
          <w:marLeft w:val="0"/>
          <w:marRight w:val="0"/>
          <w:marTop w:val="0"/>
          <w:marBottom w:val="0"/>
          <w:divBdr>
            <w:top w:val="none" w:sz="0" w:space="0" w:color="auto"/>
            <w:left w:val="none" w:sz="0" w:space="0" w:color="auto"/>
            <w:bottom w:val="none" w:sz="0" w:space="0" w:color="auto"/>
            <w:right w:val="none" w:sz="0" w:space="0" w:color="auto"/>
          </w:divBdr>
          <w:divsChild>
            <w:div w:id="430667244">
              <w:marLeft w:val="0"/>
              <w:marRight w:val="0"/>
              <w:marTop w:val="0"/>
              <w:marBottom w:val="0"/>
              <w:divBdr>
                <w:top w:val="none" w:sz="0" w:space="0" w:color="auto"/>
                <w:left w:val="none" w:sz="0" w:space="0" w:color="auto"/>
                <w:bottom w:val="none" w:sz="0" w:space="0" w:color="auto"/>
                <w:right w:val="none" w:sz="0" w:space="0" w:color="auto"/>
              </w:divBdr>
              <w:divsChild>
                <w:div w:id="1830708655">
                  <w:marLeft w:val="0"/>
                  <w:marRight w:val="0"/>
                  <w:marTop w:val="0"/>
                  <w:marBottom w:val="0"/>
                  <w:divBdr>
                    <w:top w:val="none" w:sz="0" w:space="0" w:color="auto"/>
                    <w:left w:val="none" w:sz="0" w:space="0" w:color="auto"/>
                    <w:bottom w:val="none" w:sz="0" w:space="0" w:color="auto"/>
                    <w:right w:val="none" w:sz="0" w:space="0" w:color="auto"/>
                  </w:divBdr>
                </w:div>
              </w:divsChild>
            </w:div>
            <w:div w:id="1137378937">
              <w:marLeft w:val="0"/>
              <w:marRight w:val="0"/>
              <w:marTop w:val="0"/>
              <w:marBottom w:val="0"/>
              <w:divBdr>
                <w:top w:val="none" w:sz="0" w:space="0" w:color="auto"/>
                <w:left w:val="none" w:sz="0" w:space="0" w:color="auto"/>
                <w:bottom w:val="none" w:sz="0" w:space="0" w:color="auto"/>
                <w:right w:val="none" w:sz="0" w:space="0" w:color="auto"/>
              </w:divBdr>
              <w:divsChild>
                <w:div w:id="4314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3741">
          <w:marLeft w:val="0"/>
          <w:marRight w:val="0"/>
          <w:marTop w:val="0"/>
          <w:marBottom w:val="0"/>
          <w:divBdr>
            <w:top w:val="none" w:sz="0" w:space="0" w:color="auto"/>
            <w:left w:val="none" w:sz="0" w:space="0" w:color="auto"/>
            <w:bottom w:val="none" w:sz="0" w:space="0" w:color="auto"/>
            <w:right w:val="none" w:sz="0" w:space="0" w:color="auto"/>
          </w:divBdr>
          <w:divsChild>
            <w:div w:id="394203510">
              <w:marLeft w:val="0"/>
              <w:marRight w:val="0"/>
              <w:marTop w:val="0"/>
              <w:marBottom w:val="0"/>
              <w:divBdr>
                <w:top w:val="none" w:sz="0" w:space="0" w:color="auto"/>
                <w:left w:val="none" w:sz="0" w:space="0" w:color="auto"/>
                <w:bottom w:val="none" w:sz="0" w:space="0" w:color="auto"/>
                <w:right w:val="none" w:sz="0" w:space="0" w:color="auto"/>
              </w:divBdr>
              <w:divsChild>
                <w:div w:id="305356467">
                  <w:marLeft w:val="0"/>
                  <w:marRight w:val="0"/>
                  <w:marTop w:val="0"/>
                  <w:marBottom w:val="0"/>
                  <w:divBdr>
                    <w:top w:val="none" w:sz="0" w:space="0" w:color="auto"/>
                    <w:left w:val="none" w:sz="0" w:space="0" w:color="auto"/>
                    <w:bottom w:val="none" w:sz="0" w:space="0" w:color="auto"/>
                    <w:right w:val="none" w:sz="0" w:space="0" w:color="auto"/>
                  </w:divBdr>
                </w:div>
              </w:divsChild>
            </w:div>
            <w:div w:id="1973513970">
              <w:marLeft w:val="0"/>
              <w:marRight w:val="0"/>
              <w:marTop w:val="0"/>
              <w:marBottom w:val="0"/>
              <w:divBdr>
                <w:top w:val="none" w:sz="0" w:space="0" w:color="auto"/>
                <w:left w:val="none" w:sz="0" w:space="0" w:color="auto"/>
                <w:bottom w:val="none" w:sz="0" w:space="0" w:color="auto"/>
                <w:right w:val="none" w:sz="0" w:space="0" w:color="auto"/>
              </w:divBdr>
              <w:divsChild>
                <w:div w:id="17536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889">
          <w:marLeft w:val="0"/>
          <w:marRight w:val="0"/>
          <w:marTop w:val="0"/>
          <w:marBottom w:val="0"/>
          <w:divBdr>
            <w:top w:val="none" w:sz="0" w:space="0" w:color="auto"/>
            <w:left w:val="none" w:sz="0" w:space="0" w:color="auto"/>
            <w:bottom w:val="none" w:sz="0" w:space="0" w:color="auto"/>
            <w:right w:val="none" w:sz="0" w:space="0" w:color="auto"/>
          </w:divBdr>
          <w:divsChild>
            <w:div w:id="540361416">
              <w:marLeft w:val="0"/>
              <w:marRight w:val="0"/>
              <w:marTop w:val="0"/>
              <w:marBottom w:val="0"/>
              <w:divBdr>
                <w:top w:val="none" w:sz="0" w:space="0" w:color="auto"/>
                <w:left w:val="none" w:sz="0" w:space="0" w:color="auto"/>
                <w:bottom w:val="none" w:sz="0" w:space="0" w:color="auto"/>
                <w:right w:val="none" w:sz="0" w:space="0" w:color="auto"/>
              </w:divBdr>
              <w:divsChild>
                <w:div w:id="2084713500">
                  <w:marLeft w:val="0"/>
                  <w:marRight w:val="0"/>
                  <w:marTop w:val="0"/>
                  <w:marBottom w:val="0"/>
                  <w:divBdr>
                    <w:top w:val="none" w:sz="0" w:space="0" w:color="auto"/>
                    <w:left w:val="none" w:sz="0" w:space="0" w:color="auto"/>
                    <w:bottom w:val="none" w:sz="0" w:space="0" w:color="auto"/>
                    <w:right w:val="none" w:sz="0" w:space="0" w:color="auto"/>
                  </w:divBdr>
                </w:div>
              </w:divsChild>
            </w:div>
            <w:div w:id="745029900">
              <w:marLeft w:val="0"/>
              <w:marRight w:val="0"/>
              <w:marTop w:val="0"/>
              <w:marBottom w:val="0"/>
              <w:divBdr>
                <w:top w:val="none" w:sz="0" w:space="0" w:color="auto"/>
                <w:left w:val="none" w:sz="0" w:space="0" w:color="auto"/>
                <w:bottom w:val="none" w:sz="0" w:space="0" w:color="auto"/>
                <w:right w:val="none" w:sz="0" w:space="0" w:color="auto"/>
              </w:divBdr>
              <w:divsChild>
                <w:div w:id="2539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1782">
          <w:marLeft w:val="0"/>
          <w:marRight w:val="0"/>
          <w:marTop w:val="0"/>
          <w:marBottom w:val="0"/>
          <w:divBdr>
            <w:top w:val="none" w:sz="0" w:space="0" w:color="auto"/>
            <w:left w:val="none" w:sz="0" w:space="0" w:color="auto"/>
            <w:bottom w:val="none" w:sz="0" w:space="0" w:color="auto"/>
            <w:right w:val="none" w:sz="0" w:space="0" w:color="auto"/>
          </w:divBdr>
          <w:divsChild>
            <w:div w:id="1683701822">
              <w:marLeft w:val="0"/>
              <w:marRight w:val="0"/>
              <w:marTop w:val="0"/>
              <w:marBottom w:val="0"/>
              <w:divBdr>
                <w:top w:val="none" w:sz="0" w:space="0" w:color="auto"/>
                <w:left w:val="none" w:sz="0" w:space="0" w:color="auto"/>
                <w:bottom w:val="none" w:sz="0" w:space="0" w:color="auto"/>
                <w:right w:val="none" w:sz="0" w:space="0" w:color="auto"/>
              </w:divBdr>
              <w:divsChild>
                <w:div w:id="452794289">
                  <w:marLeft w:val="0"/>
                  <w:marRight w:val="0"/>
                  <w:marTop w:val="0"/>
                  <w:marBottom w:val="0"/>
                  <w:divBdr>
                    <w:top w:val="none" w:sz="0" w:space="0" w:color="auto"/>
                    <w:left w:val="none" w:sz="0" w:space="0" w:color="auto"/>
                    <w:bottom w:val="none" w:sz="0" w:space="0" w:color="auto"/>
                    <w:right w:val="none" w:sz="0" w:space="0" w:color="auto"/>
                  </w:divBdr>
                </w:div>
              </w:divsChild>
            </w:div>
            <w:div w:id="894436585">
              <w:marLeft w:val="0"/>
              <w:marRight w:val="0"/>
              <w:marTop w:val="0"/>
              <w:marBottom w:val="0"/>
              <w:divBdr>
                <w:top w:val="none" w:sz="0" w:space="0" w:color="auto"/>
                <w:left w:val="none" w:sz="0" w:space="0" w:color="auto"/>
                <w:bottom w:val="none" w:sz="0" w:space="0" w:color="auto"/>
                <w:right w:val="none" w:sz="0" w:space="0" w:color="auto"/>
              </w:divBdr>
              <w:divsChild>
                <w:div w:id="6796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690">
          <w:marLeft w:val="0"/>
          <w:marRight w:val="0"/>
          <w:marTop w:val="0"/>
          <w:marBottom w:val="0"/>
          <w:divBdr>
            <w:top w:val="none" w:sz="0" w:space="0" w:color="auto"/>
            <w:left w:val="none" w:sz="0" w:space="0" w:color="auto"/>
            <w:bottom w:val="none" w:sz="0" w:space="0" w:color="auto"/>
            <w:right w:val="none" w:sz="0" w:space="0" w:color="auto"/>
          </w:divBdr>
          <w:divsChild>
            <w:div w:id="1911958966">
              <w:marLeft w:val="0"/>
              <w:marRight w:val="0"/>
              <w:marTop w:val="0"/>
              <w:marBottom w:val="0"/>
              <w:divBdr>
                <w:top w:val="none" w:sz="0" w:space="0" w:color="auto"/>
                <w:left w:val="none" w:sz="0" w:space="0" w:color="auto"/>
                <w:bottom w:val="none" w:sz="0" w:space="0" w:color="auto"/>
                <w:right w:val="none" w:sz="0" w:space="0" w:color="auto"/>
              </w:divBdr>
              <w:divsChild>
                <w:div w:id="1466700294">
                  <w:marLeft w:val="0"/>
                  <w:marRight w:val="0"/>
                  <w:marTop w:val="0"/>
                  <w:marBottom w:val="0"/>
                  <w:divBdr>
                    <w:top w:val="none" w:sz="0" w:space="0" w:color="auto"/>
                    <w:left w:val="none" w:sz="0" w:space="0" w:color="auto"/>
                    <w:bottom w:val="none" w:sz="0" w:space="0" w:color="auto"/>
                    <w:right w:val="none" w:sz="0" w:space="0" w:color="auto"/>
                  </w:divBdr>
                </w:div>
              </w:divsChild>
            </w:div>
            <w:div w:id="1652710891">
              <w:marLeft w:val="0"/>
              <w:marRight w:val="0"/>
              <w:marTop w:val="0"/>
              <w:marBottom w:val="0"/>
              <w:divBdr>
                <w:top w:val="none" w:sz="0" w:space="0" w:color="auto"/>
                <w:left w:val="none" w:sz="0" w:space="0" w:color="auto"/>
                <w:bottom w:val="none" w:sz="0" w:space="0" w:color="auto"/>
                <w:right w:val="none" w:sz="0" w:space="0" w:color="auto"/>
              </w:divBdr>
              <w:divsChild>
                <w:div w:id="6629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0aas.arbi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3312</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2</cp:revision>
  <dcterms:created xsi:type="dcterms:W3CDTF">2019-08-16T12:38:00Z</dcterms:created>
  <dcterms:modified xsi:type="dcterms:W3CDTF">2019-08-16T13:18:00Z</dcterms:modified>
</cp:coreProperties>
</file>