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555F" w14:textId="739A7145" w:rsidR="00A372BF" w:rsidRPr="00635F7D" w:rsidRDefault="00A372BF" w:rsidP="00635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АРБИТРАЖНЫЙ СУД ГОРОДА МОСКВЫ</w:t>
      </w:r>
    </w:p>
    <w:p w14:paraId="704914CC" w14:textId="0017B4D1" w:rsidR="00A372BF" w:rsidRPr="00635F7D" w:rsidRDefault="00A372BF" w:rsidP="00635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Р Е Ш Е Н И Е</w:t>
      </w:r>
    </w:p>
    <w:p w14:paraId="20F2F8CF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г. Москва </w:t>
      </w:r>
    </w:p>
    <w:p w14:paraId="3EAFB68B" w14:textId="463ABD0D" w:rsidR="00A372BF" w:rsidRPr="00635F7D" w:rsidRDefault="00635F7D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372BF" w:rsidRPr="00635F7D">
        <w:rPr>
          <w:rFonts w:ascii="Times New Roman" w:hAnsi="Times New Roman" w:cs="Times New Roman"/>
          <w:sz w:val="24"/>
          <w:szCs w:val="24"/>
        </w:rPr>
        <w:t xml:space="preserve"> марта 2016г.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72BF" w:rsidRPr="00635F7D">
        <w:rPr>
          <w:rFonts w:ascii="Times New Roman" w:hAnsi="Times New Roman" w:cs="Times New Roman"/>
          <w:sz w:val="24"/>
          <w:szCs w:val="24"/>
        </w:rPr>
        <w:t xml:space="preserve"> Дело № А40-хххх/</w:t>
      </w:r>
      <w:proofErr w:type="spellStart"/>
      <w:r w:rsidR="00A372BF" w:rsidRPr="00635F7D">
        <w:rPr>
          <w:rFonts w:ascii="Times New Roman" w:hAnsi="Times New Roman" w:cs="Times New Roman"/>
          <w:sz w:val="24"/>
          <w:szCs w:val="24"/>
        </w:rPr>
        <w:t>хх-хх-хх</w:t>
      </w:r>
      <w:proofErr w:type="spellEnd"/>
      <w:r w:rsidR="00A372BF" w:rsidRPr="00635F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42D453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Арбитражный суд города Москвы в составе: </w:t>
      </w:r>
    </w:p>
    <w:p w14:paraId="4D2F7239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Судьи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Болиевой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В.З. (в порядке замены судьи Красниковой И.Э. на основании ст. 18 АПК РФ)  </w:t>
      </w:r>
    </w:p>
    <w:p w14:paraId="5006CD10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при ведении протокола помощником судьи Фатеевой Ю.А. </w:t>
      </w:r>
    </w:p>
    <w:p w14:paraId="019FA5FF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 </w:t>
      </w:r>
    </w:p>
    <w:p w14:paraId="4BBA5F15" w14:textId="5C648082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по иску ОБЩЕСТВА С ОГРАНИЧЕННОЙ ОТВЕТ</w:t>
      </w:r>
      <w:r w:rsidR="00635F7D">
        <w:rPr>
          <w:rFonts w:ascii="Times New Roman" w:hAnsi="Times New Roman" w:cs="Times New Roman"/>
          <w:sz w:val="24"/>
          <w:szCs w:val="24"/>
        </w:rPr>
        <w:t>СТВЕННОСТЬЮ "В.И." (ОГРН, ИНН</w:t>
      </w:r>
      <w:r w:rsidRPr="00635F7D">
        <w:rPr>
          <w:rFonts w:ascii="Times New Roman" w:hAnsi="Times New Roman" w:cs="Times New Roman"/>
          <w:sz w:val="24"/>
          <w:szCs w:val="24"/>
        </w:rPr>
        <w:t xml:space="preserve">) к ОБЩЕСТВУ С ОГРАНИЧЕННОЙ ОТВЕТСТВЕННОСТЬЮ "И" (ОГРН, ИНН) </w:t>
      </w:r>
    </w:p>
    <w:p w14:paraId="41A14057" w14:textId="38134D93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о </w:t>
      </w:r>
      <w:r w:rsidRPr="00635F7D">
        <w:rPr>
          <w:rFonts w:ascii="Times New Roman" w:hAnsi="Times New Roman" w:cs="Times New Roman"/>
          <w:b/>
          <w:sz w:val="24"/>
          <w:szCs w:val="24"/>
        </w:rPr>
        <w:t xml:space="preserve">взыскании </w:t>
      </w:r>
      <w:r w:rsidR="00635F7D" w:rsidRPr="00635F7D">
        <w:rPr>
          <w:rFonts w:ascii="Times New Roman" w:hAnsi="Times New Roman" w:cs="Times New Roman"/>
          <w:b/>
          <w:sz w:val="24"/>
          <w:szCs w:val="24"/>
        </w:rPr>
        <w:t>долга</w:t>
      </w:r>
      <w:r w:rsidRPr="00635F7D">
        <w:rPr>
          <w:rFonts w:ascii="Times New Roman" w:hAnsi="Times New Roman" w:cs="Times New Roman"/>
          <w:b/>
          <w:sz w:val="24"/>
          <w:szCs w:val="24"/>
        </w:rPr>
        <w:t xml:space="preserve"> по договору поставки</w:t>
      </w:r>
      <w:r w:rsidRPr="00635F7D">
        <w:rPr>
          <w:rFonts w:ascii="Times New Roman" w:hAnsi="Times New Roman" w:cs="Times New Roman"/>
          <w:sz w:val="24"/>
          <w:szCs w:val="24"/>
        </w:rPr>
        <w:t xml:space="preserve"> товара №29/15 от 27.08.2015 года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 коп., в том числе сумму основного долга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26 коп., проценты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 коп., </w:t>
      </w:r>
    </w:p>
    <w:p w14:paraId="1D15D4FB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 заседании приняли участие: </w:t>
      </w:r>
    </w:p>
    <w:p w14:paraId="13F788F1" w14:textId="1E9F5865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от истца: </w:t>
      </w:r>
      <w:r w:rsidR="005931BC" w:rsidRPr="005738CE">
        <w:rPr>
          <w:rFonts w:ascii="Times New Roman" w:hAnsi="Times New Roman" w:cs="Times New Roman"/>
          <w:b/>
          <w:color w:val="262626"/>
        </w:rPr>
        <w:t>адвокат</w:t>
      </w:r>
      <w:r w:rsidR="005931BC">
        <w:rPr>
          <w:rFonts w:ascii="Times New Roman" w:hAnsi="Times New Roman" w:cs="Times New Roman"/>
          <w:b/>
          <w:color w:val="262626"/>
        </w:rPr>
        <w:t xml:space="preserve"> КАМ «</w:t>
      </w:r>
      <w:proofErr w:type="spellStart"/>
      <w:r w:rsidR="005931BC">
        <w:rPr>
          <w:rFonts w:ascii="Times New Roman" w:hAnsi="Times New Roman" w:cs="Times New Roman"/>
          <w:b/>
          <w:color w:val="262626"/>
        </w:rPr>
        <w:t>ЮрПрофи</w:t>
      </w:r>
      <w:proofErr w:type="spellEnd"/>
      <w:r w:rsidR="005931BC">
        <w:rPr>
          <w:rFonts w:ascii="Times New Roman" w:hAnsi="Times New Roman" w:cs="Times New Roman"/>
          <w:b/>
          <w:color w:val="262626"/>
        </w:rPr>
        <w:t>»</w:t>
      </w:r>
    </w:p>
    <w:p w14:paraId="1EE23B1B" w14:textId="77777777" w:rsidR="00635F7D" w:rsidRDefault="00A372BF" w:rsidP="0063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от ответчика: не явился, извещен </w:t>
      </w:r>
    </w:p>
    <w:p w14:paraId="05DFEA81" w14:textId="77777777" w:rsidR="00635F7D" w:rsidRDefault="00635F7D" w:rsidP="00635F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2B45E" w14:textId="16791439" w:rsidR="00635F7D" w:rsidRDefault="00A372BF" w:rsidP="00635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УСТАНОВИЛ:</w:t>
      </w:r>
      <w:bookmarkStart w:id="0" w:name="_GoBack"/>
      <w:bookmarkEnd w:id="0"/>
    </w:p>
    <w:p w14:paraId="7F05C828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«В.И.» (далее истец, ООО «В.И.») обратилось в Арбитражный суд г. Москвы с исковым требованием о взыскании с общества с ограниченной ответственностью «И.»  (далее ответчик, ООО «И.») задолженности по договору поставки товара от 27.08.2015 г. №29/15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х коп., в том числе суммы основного долга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. и процентов за пользование чужими денежными средствами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хххруб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..  </w:t>
      </w:r>
    </w:p>
    <w:p w14:paraId="795D1E68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 судебное заседание явился представитель истца, который поддержал заявленные требования в полном объеме по доводам, изложенным в исковом заявлении. </w:t>
      </w:r>
    </w:p>
    <w:p w14:paraId="1AA54A5F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Ответчик в судебное заседание не явился, о времени и месте рассмотрения дела извещен надлежащим образом, отзыв на иск не представил. </w:t>
      </w:r>
    </w:p>
    <w:p w14:paraId="20C41BB5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Суд, рассмотрев материалы дела, оценив представленные доказательства, приходит к выводу, что исковые требования подлежат  удовлетворению в полном объеме по следующим основаниям. </w:t>
      </w:r>
    </w:p>
    <w:p w14:paraId="0CE0B3E8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Как установлено судом из материалов дела, между ООО «В.И.» (поставщик) и ООО «И.» (покупатель)  заключен договор поставки товара от 27.08.2015 № 29/15, согласно п.1.1 которого, поставщик обязуется поставлять покупателю товар производственно-технического назначения – запорная арматура, фасонные изделия, а покупатель обязуется принять и оплатить товар согласно условиям договора. </w:t>
      </w:r>
    </w:p>
    <w:p w14:paraId="1360D8C4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Во исполнение указанного договора истец исполнил свои обязательства  по поставке товара, что подтверждается соответствующими счет-фактурами от 04.08.2015 №УТ-226, от 27.08. 2015 № УТ-271, от 27.08.2015 № УТ-272, от 28.09.2015 №  УТ-317, от 16.09.2015 </w:t>
      </w:r>
      <w:r w:rsidRPr="00635F7D">
        <w:rPr>
          <w:rFonts w:ascii="Times New Roman" w:hAnsi="Times New Roman" w:cs="Times New Roman"/>
          <w:sz w:val="24"/>
          <w:szCs w:val="24"/>
        </w:rPr>
        <w:lastRenderedPageBreak/>
        <w:t xml:space="preserve">№УТ-292, от 16.09.2015 №УТ-293, от 28.09.2015 № УТ-318. Указанные счет-фактуры подписаны без замечаний представителем ответчика генеральным директором ООО «И." К-м П.В.  </w:t>
      </w:r>
    </w:p>
    <w:p w14:paraId="1757DE7B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Согласно п.1.2 договора, ответчик самостоятельно определяет периодичность поставок, а также количество и ассортимент товара. Согласно п.1.3 договора, количество, качество, ассортимент и цена товара определяется на каждую партию товара отдельно в соответствии с заявкой (заказом) спецификацией, счетом и др., являющиеся неотъемлемой частью настоящего договора. Истцом в адрес ответчика выставлены счета на оплату от 27.08.2015 № УТ-561 на сумму 102 070 руб. 80 коп.,  от 11.09.2015 № УТ-645 на сумму 20 183 руб. 80 коп., от 11.09.2015 № УТ-646 на сумму 364 916 руб. 50 коп., от 14.09.2015 № УТ-654 на сумму 100 271 руб. 52 коп., от 23.09.2015 № УТ-701 на сумму 112 466 руб. 90 коп. </w:t>
      </w:r>
    </w:p>
    <w:p w14:paraId="695A3E2D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Как установлено судом из материалов дела, ответчик произвел оплату поставленного товара частично, что подтверждается платежным поручением от 27.08.2015 № 26 (частичная оплата по счету от 27.08.2015 №УТ-561) на сумму 52 000 руб., платежным поручением от 11.09.2015 № 45 (частичная оплата по счету от 11.09.2015 № УТ-645) на сумму 10 091 руб. 90 коп., платежным поручением от 16.09.2015 № 48 (частичная оплата по счету от 11.09.2015 № УТ-646) на сумму 182 458 руб. 25 коп., платежным поручением от 28.09.2015 № 66 (оплата по счету от 23.09.2015 УТ-701) на сумму 107 539 руб. 21 коп.</w:t>
      </w:r>
    </w:p>
    <w:p w14:paraId="77371D02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 В связи с тем, что поставленный товар не был оплачен в полном объеме , истцом в адрес ответчика направлена претензия от 01.12.2015 № 3 с требованием об оплате задолженности  на общую сумму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В связи с тем, что ответчик на претензию не ответил, истцом в адрес ответчика направлена повторная претензия от 29.12.2015 № 5  об оплате задолженности на общую сумму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 Однако претензия осталась без ответа со стороны ответчика, и до настоящего времени задолженность ответчиком не погашена. </w:t>
      </w:r>
    </w:p>
    <w:p w14:paraId="524A27D4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Явившийся в предварительное судебное заседание 19.02.2016 генеральный директор К-в П.В. пояснил, что не оспаривает спорную сумму задолженности. </w:t>
      </w:r>
    </w:p>
    <w:p w14:paraId="11D71A53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. 309, 310 Гражданского кодекса РФ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случаев, предусмотренных законом. </w:t>
      </w:r>
    </w:p>
    <w:p w14:paraId="63B693DC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статей 506 и 516 ГК РФ, по договору поставки поставщик-продавец, осуществляющий предпринимательскую деятельность, обязуется передать в обусловленный срок или сроки производимые или закупаемые им товары покупателю, а покупатель оплачивает поставляемые товары с соблюдением порядка и формы расчетов, предусмотренных договором поставки. </w:t>
      </w:r>
    </w:p>
    <w:p w14:paraId="0E5B6CF9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В связи с изложенным, поскольку ответчиком не представлены доказательства исполнения обязанности по оплате поставленного товара, требования истца о взыскании долга в заявленной сумме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обоснованны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и подлежат удовлетворению. </w:t>
      </w:r>
    </w:p>
    <w:p w14:paraId="4448635B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незаконным удержанием ответчиком денежных средств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истцом также заявлено требование о взыскании процентов за пользование чужими денежными средствами в порядке ст. 395 АПК РФ в сумме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согласно соответствующему расчету истца (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. 4-5).  </w:t>
      </w:r>
    </w:p>
    <w:p w14:paraId="4B00E8CC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Согласно п. 1 ст. 395 Гражданского кодекса Российской Федерации за пользование чужими денежными средствами вследствие их неправомерного 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существующими в месте жительства кредитора или, если кредитором является юридическое лицо, в месте его нахождения, опубликованными Банком России и имевшими место в соответствующие периоды средними ставками банковского процента по вкладам физических лиц. Эти правила применяются, если иной размер процентов не установлен законом или договором. </w:t>
      </w:r>
    </w:p>
    <w:p w14:paraId="1521A892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Федеральным законом от 08.03.2015 N 42-ФЗ "О внесении изменений в часть первую Гражданского кодекса Российской Федерации" (далее - Закон N 42-ФЗ), вступившим в силу 01.06.2015, внесены изменения в статью 395 Гражданского кодекса Российской Федерации. В силу пункта 2 статьи 2 Закона N 42-ФЗ положения Гражданского кодекса Российской Федерации (в редакции настоящего Федерального закона) применяются к правоотношениям, возникшим после дня вступления в силу настоящего Федерального закона. По правоотношениям, возникшим до дня вступления в силу настоящего Федерального закона, положения Гражданского кодекса Российской Федерации (в редакции настоящего Федерального закона) применяются к тем правам и обязанностям, которые возникнут после дня вступления в силу настоящего Федерального закона, если иное не предусмотрено настоящей статьей. При взыскании процентов по статье 395 Гражданского кодекса Российской Федерации положения в старой редакции подлежат применению до 31.05.2015 включительно, а положения новой редакции - с 01.06.2015. </w:t>
      </w:r>
    </w:p>
    <w:p w14:paraId="61904073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Согласно перерасчету процентов за пользование чужими денежными средствами, представленному истцом, размер процентов составляет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(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>. 89), при этом период начисления процентов указан с момента истечения срока для исполнения ответчиком обязанности по оплате долга (согласно приложениям к договору (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. 36-40) - по истечении 30 дней после поступления первой предоплаты) до 13.01.2016. Расчет произведен истцом по каждой спорной поставке, исходя из имевших место в соответствующие периоды средних ставок банковского процента по вкладам физических лиц.               </w:t>
      </w:r>
    </w:p>
    <w:p w14:paraId="49ABF24A" w14:textId="57EC3F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 Расчет истца судом проверен, методологически и арифметически произведен правильно. Расчет признан соответствующим ст. 395 АПК РФ (в редакции федерального закона от 08.03.2015 N 42-ФЗ</w:t>
      </w:r>
      <w:r w:rsidR="00635F7D">
        <w:rPr>
          <w:rFonts w:ascii="Times New Roman" w:hAnsi="Times New Roman" w:cs="Times New Roman"/>
          <w:sz w:val="24"/>
          <w:szCs w:val="24"/>
        </w:rPr>
        <w:t>)</w:t>
      </w:r>
      <w:r w:rsidRPr="00635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4186A" w14:textId="647AD939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ответчик доказательств оплаты поставленного товара не представил, суд  считает требования истца о  взыскании долга по договору от 27.08.2015 № 29/15 в размере 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процентов за пользование чужими денежными средствами по ст. 395 ГК РФ  в размере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руб.. обоснованными и подлежащими </w:t>
      </w:r>
      <w:r w:rsidRPr="00635F7D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удовлетворению. Расходы по уплате государственной пошлины относятся на ответчика в соответствии со ст. 110 АПК РФ. </w:t>
      </w:r>
    </w:p>
    <w:p w14:paraId="1E280041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Руководствуясь статьями 309-310, 506, 516, 395 ГК РФ, статьями 123, 156, 167171, 176, 180, 181 АПК РФ, суд </w:t>
      </w:r>
    </w:p>
    <w:p w14:paraId="30305FEB" w14:textId="20583949" w:rsidR="00EA2FA0" w:rsidRPr="00635F7D" w:rsidRDefault="00A372BF" w:rsidP="00635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РЕШИЛ:</w:t>
      </w:r>
    </w:p>
    <w:p w14:paraId="1D4B9751" w14:textId="77777777" w:rsid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>Взыскать с общества с ограниченной ответственностью «И.» (ОГРН , ИНН ,  Нижегородская обл., ул., д.</w:t>
      </w:r>
      <w:r w:rsidR="00EA2FA0" w:rsidRPr="00635F7D">
        <w:rPr>
          <w:rFonts w:ascii="Times New Roman" w:hAnsi="Times New Roman" w:cs="Times New Roman"/>
          <w:sz w:val="24"/>
          <w:szCs w:val="24"/>
        </w:rPr>
        <w:t>№</w:t>
      </w:r>
      <w:r w:rsidRPr="00635F7D">
        <w:rPr>
          <w:rFonts w:ascii="Times New Roman" w:hAnsi="Times New Roman" w:cs="Times New Roman"/>
          <w:sz w:val="24"/>
          <w:szCs w:val="24"/>
        </w:rPr>
        <w:t>) в пользу общества с ограниченной ответственнос</w:t>
      </w:r>
      <w:r w:rsidR="005653FE" w:rsidRPr="00635F7D">
        <w:rPr>
          <w:rFonts w:ascii="Times New Roman" w:hAnsi="Times New Roman" w:cs="Times New Roman"/>
          <w:sz w:val="24"/>
          <w:szCs w:val="24"/>
        </w:rPr>
        <w:t>тью «В.И.</w:t>
      </w:r>
      <w:r w:rsidRPr="00635F7D">
        <w:rPr>
          <w:rFonts w:ascii="Times New Roman" w:hAnsi="Times New Roman" w:cs="Times New Roman"/>
          <w:sz w:val="24"/>
          <w:szCs w:val="24"/>
        </w:rPr>
        <w:t xml:space="preserve">» (ОГРН, ИНН,  г. Москва, )  долг в размере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="005653FE"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руб.</w:t>
      </w:r>
      <w:r w:rsidR="005653FE"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коп., проценты за пользование   чужими д</w:t>
      </w:r>
      <w:r w:rsidR="005653FE" w:rsidRPr="00635F7D">
        <w:rPr>
          <w:rFonts w:ascii="Times New Roman" w:hAnsi="Times New Roman" w:cs="Times New Roman"/>
          <w:sz w:val="24"/>
          <w:szCs w:val="24"/>
        </w:rPr>
        <w:t xml:space="preserve">енежными средствами в размере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5653FE"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коп., а также судебные  расходы по уплате государственной пошлины в размере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5653FE" w:rsidRPr="0063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3FE" w:rsidRPr="00635F7D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ADC7F3B" w14:textId="77F8C528" w:rsidR="00A372BF" w:rsidRP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месячный срок с даты его принятия в Девятый арбитражный апелляционный суд.  </w:t>
      </w:r>
    </w:p>
    <w:p w14:paraId="0809D181" w14:textId="77777777" w:rsidR="009E025C" w:rsidRPr="00635F7D" w:rsidRDefault="00A372BF" w:rsidP="00A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635F7D">
        <w:rPr>
          <w:rFonts w:ascii="Times New Roman" w:hAnsi="Times New Roman" w:cs="Times New Roman"/>
          <w:sz w:val="24"/>
          <w:szCs w:val="24"/>
        </w:rPr>
        <w:t xml:space="preserve">Судья:                                                         В.З. </w:t>
      </w:r>
      <w:proofErr w:type="spellStart"/>
      <w:r w:rsidRPr="00635F7D">
        <w:rPr>
          <w:rFonts w:ascii="Times New Roman" w:hAnsi="Times New Roman" w:cs="Times New Roman"/>
          <w:sz w:val="24"/>
          <w:szCs w:val="24"/>
        </w:rPr>
        <w:t>Болиева</w:t>
      </w:r>
      <w:proofErr w:type="spellEnd"/>
      <w:r w:rsidRPr="00635F7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E025C" w:rsidRPr="006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D8"/>
    <w:rsid w:val="004660DC"/>
    <w:rsid w:val="004D24D8"/>
    <w:rsid w:val="005653FE"/>
    <w:rsid w:val="005931BC"/>
    <w:rsid w:val="00635F7D"/>
    <w:rsid w:val="009E025C"/>
    <w:rsid w:val="00A372BF"/>
    <w:rsid w:val="00A511C8"/>
    <w:rsid w:val="00AD1112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7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7888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adv-koroleva@yandex.ru</cp:lastModifiedBy>
  <cp:revision>2</cp:revision>
  <dcterms:created xsi:type="dcterms:W3CDTF">2017-09-01T16:37:00Z</dcterms:created>
  <dcterms:modified xsi:type="dcterms:W3CDTF">2017-09-01T16:37:00Z</dcterms:modified>
</cp:coreProperties>
</file>