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4E62B" w14:textId="77777777" w:rsidR="00CB6B59" w:rsidRDefault="00CB6B59" w:rsidP="002336AE">
      <w:pPr>
        <w:shd w:val="clear" w:color="auto" w:fill="FFFFFF"/>
        <w:spacing w:after="0" w:line="240" w:lineRule="auto"/>
        <w:ind w:firstLine="720"/>
        <w:jc w:val="center"/>
        <w:rPr>
          <w:rFonts w:ascii="Arial" w:eastAsia="Times New Roman" w:hAnsi="Arial" w:cs="Arial"/>
          <w:sz w:val="24"/>
          <w:szCs w:val="24"/>
          <w:lang w:eastAsia="ru-RU"/>
        </w:rPr>
      </w:pPr>
    </w:p>
    <w:p w14:paraId="1E4ED69D" w14:textId="77777777" w:rsidR="002336AE" w:rsidRPr="002336AE" w:rsidRDefault="002336AE" w:rsidP="002336AE">
      <w:pPr>
        <w:shd w:val="clear" w:color="auto" w:fill="FFFFFF"/>
        <w:spacing w:after="0" w:line="240" w:lineRule="auto"/>
        <w:ind w:firstLine="720"/>
        <w:jc w:val="center"/>
        <w:rPr>
          <w:rFonts w:ascii="Arial" w:eastAsia="Times New Roman" w:hAnsi="Arial" w:cs="Arial"/>
          <w:sz w:val="24"/>
          <w:szCs w:val="24"/>
          <w:lang w:eastAsia="ru-RU"/>
        </w:rPr>
      </w:pPr>
      <w:r w:rsidRPr="002336AE">
        <w:rPr>
          <w:rFonts w:ascii="Arial" w:eastAsia="Times New Roman" w:hAnsi="Arial" w:cs="Arial"/>
          <w:sz w:val="24"/>
          <w:szCs w:val="24"/>
          <w:lang w:eastAsia="ru-RU"/>
        </w:rPr>
        <w:t>РЕШЕНИЕ</w:t>
      </w:r>
    </w:p>
    <w:p w14:paraId="518C1A74" w14:textId="77777777" w:rsidR="002336AE" w:rsidRPr="002336AE" w:rsidRDefault="002336AE" w:rsidP="002336AE">
      <w:pPr>
        <w:shd w:val="clear" w:color="auto" w:fill="FFFFFF"/>
        <w:spacing w:after="0" w:line="240" w:lineRule="auto"/>
        <w:ind w:firstLine="720"/>
        <w:jc w:val="center"/>
        <w:rPr>
          <w:rFonts w:ascii="Arial" w:eastAsia="Times New Roman" w:hAnsi="Arial" w:cs="Arial"/>
          <w:sz w:val="24"/>
          <w:szCs w:val="24"/>
          <w:lang w:eastAsia="ru-RU"/>
        </w:rPr>
      </w:pPr>
      <w:r w:rsidRPr="002336AE">
        <w:rPr>
          <w:rFonts w:ascii="Arial" w:eastAsia="Times New Roman" w:hAnsi="Arial" w:cs="Arial"/>
          <w:sz w:val="24"/>
          <w:szCs w:val="24"/>
          <w:lang w:eastAsia="ru-RU"/>
        </w:rPr>
        <w:t>ИМЕНЕМ РОССИЙСКОЙ ФЕДЕРАЦИИ</w:t>
      </w:r>
    </w:p>
    <w:p w14:paraId="06DFB0AE" w14:textId="77777777" w:rsidR="002336AE" w:rsidRPr="002336AE" w:rsidRDefault="000C14CE" w:rsidP="002336AE">
      <w:pPr>
        <w:shd w:val="clear" w:color="auto" w:fill="FFFFFF"/>
        <w:spacing w:after="0" w:line="240" w:lineRule="auto"/>
        <w:ind w:firstLine="720"/>
        <w:jc w:val="center"/>
        <w:rPr>
          <w:rFonts w:ascii="Arial" w:eastAsia="Times New Roman" w:hAnsi="Arial" w:cs="Arial"/>
          <w:sz w:val="24"/>
          <w:szCs w:val="24"/>
          <w:lang w:eastAsia="ru-RU"/>
        </w:rPr>
      </w:pPr>
      <w:r>
        <w:rPr>
          <w:rFonts w:ascii="Arial" w:eastAsia="Times New Roman" w:hAnsi="Arial" w:cs="Arial"/>
          <w:sz w:val="24"/>
          <w:szCs w:val="24"/>
          <w:lang w:eastAsia="ru-RU"/>
        </w:rPr>
        <w:t>14.01.</w:t>
      </w:r>
      <w:r w:rsidR="002336AE" w:rsidRPr="002336AE">
        <w:rPr>
          <w:rFonts w:ascii="Arial" w:eastAsia="Times New Roman" w:hAnsi="Arial" w:cs="Arial"/>
          <w:sz w:val="24"/>
          <w:szCs w:val="24"/>
          <w:lang w:eastAsia="ru-RU"/>
        </w:rPr>
        <w:t>2015года                                                    город Москва</w:t>
      </w:r>
    </w:p>
    <w:p w14:paraId="4E89C333"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proofErr w:type="spellStart"/>
      <w:r w:rsidRPr="002336AE">
        <w:rPr>
          <w:rFonts w:ascii="Arial" w:eastAsia="Times New Roman" w:hAnsi="Arial" w:cs="Arial"/>
          <w:sz w:val="24"/>
          <w:szCs w:val="24"/>
          <w:lang w:eastAsia="ru-RU"/>
        </w:rPr>
        <w:t>Люблинский</w:t>
      </w:r>
      <w:proofErr w:type="spellEnd"/>
      <w:r w:rsidRPr="002336AE">
        <w:rPr>
          <w:rFonts w:ascii="Arial" w:eastAsia="Times New Roman" w:hAnsi="Arial" w:cs="Arial"/>
          <w:sz w:val="24"/>
          <w:szCs w:val="24"/>
          <w:lang w:eastAsia="ru-RU"/>
        </w:rPr>
        <w:t xml:space="preserve"> районный суд г. Москвы в составе:</w:t>
      </w:r>
    </w:p>
    <w:p w14:paraId="16125A04"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 xml:space="preserve">Председательствующего судьи:                    С.П. </w:t>
      </w:r>
      <w:proofErr w:type="spellStart"/>
      <w:r w:rsidRPr="002336AE">
        <w:rPr>
          <w:rFonts w:ascii="Arial" w:eastAsia="Times New Roman" w:hAnsi="Arial" w:cs="Arial"/>
          <w:sz w:val="24"/>
          <w:szCs w:val="24"/>
          <w:lang w:eastAsia="ru-RU"/>
        </w:rPr>
        <w:t>Шепелевой</w:t>
      </w:r>
      <w:proofErr w:type="spellEnd"/>
      <w:r w:rsidRPr="002336AE">
        <w:rPr>
          <w:rFonts w:ascii="Arial" w:eastAsia="Times New Roman" w:hAnsi="Arial" w:cs="Arial"/>
          <w:sz w:val="24"/>
          <w:szCs w:val="24"/>
          <w:lang w:eastAsia="ru-RU"/>
        </w:rPr>
        <w:t>,</w:t>
      </w:r>
    </w:p>
    <w:p w14:paraId="591400CD"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При секретаре:                            П.,</w:t>
      </w:r>
    </w:p>
    <w:p w14:paraId="6F6F9EE6" w14:textId="4E55FF5B"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 xml:space="preserve">с участием представителя истца К.С.А., ответчика Л.Ю.В., представителя </w:t>
      </w:r>
      <w:r w:rsidRPr="0092682D">
        <w:rPr>
          <w:rFonts w:ascii="Arial" w:eastAsia="Times New Roman" w:hAnsi="Arial" w:cs="Arial"/>
          <w:sz w:val="24"/>
          <w:szCs w:val="24"/>
          <w:lang w:eastAsia="ru-RU"/>
        </w:rPr>
        <w:t xml:space="preserve">ответчика </w:t>
      </w:r>
      <w:r w:rsidR="0092682D" w:rsidRPr="0092682D">
        <w:rPr>
          <w:rFonts w:ascii="Arial" w:hAnsi="Arial" w:cs="Arial"/>
          <w:b/>
          <w:sz w:val="24"/>
          <w:szCs w:val="24"/>
        </w:rPr>
        <w:t>адвокат</w:t>
      </w:r>
      <w:r w:rsidR="0092682D" w:rsidRPr="0092682D">
        <w:rPr>
          <w:rFonts w:ascii="Arial" w:hAnsi="Arial" w:cs="Arial"/>
          <w:b/>
          <w:sz w:val="24"/>
          <w:szCs w:val="24"/>
        </w:rPr>
        <w:t>а</w:t>
      </w:r>
      <w:r w:rsidR="0092682D" w:rsidRPr="0092682D">
        <w:rPr>
          <w:rFonts w:ascii="Arial" w:hAnsi="Arial" w:cs="Arial"/>
          <w:b/>
          <w:sz w:val="24"/>
          <w:szCs w:val="24"/>
        </w:rPr>
        <w:t xml:space="preserve"> КАМ «</w:t>
      </w:r>
      <w:proofErr w:type="spellStart"/>
      <w:r w:rsidR="0092682D" w:rsidRPr="0092682D">
        <w:rPr>
          <w:rFonts w:ascii="Arial" w:hAnsi="Arial" w:cs="Arial"/>
          <w:b/>
          <w:sz w:val="24"/>
          <w:szCs w:val="24"/>
        </w:rPr>
        <w:t>ЮрПрофи</w:t>
      </w:r>
      <w:proofErr w:type="spellEnd"/>
      <w:r w:rsidR="0092682D" w:rsidRPr="0092682D">
        <w:rPr>
          <w:rFonts w:ascii="Arial" w:hAnsi="Arial" w:cs="Arial"/>
          <w:b/>
          <w:sz w:val="24"/>
          <w:szCs w:val="24"/>
        </w:rPr>
        <w:t>»</w:t>
      </w:r>
      <w:r w:rsidRPr="0092682D">
        <w:rPr>
          <w:rFonts w:ascii="Arial" w:eastAsia="Times New Roman" w:hAnsi="Arial" w:cs="Arial"/>
          <w:sz w:val="24"/>
          <w:szCs w:val="24"/>
          <w:lang w:eastAsia="ru-RU"/>
        </w:rPr>
        <w:t>,</w:t>
      </w:r>
      <w:r w:rsidRPr="002336AE">
        <w:rPr>
          <w:rFonts w:ascii="Arial" w:eastAsia="Times New Roman" w:hAnsi="Arial" w:cs="Arial"/>
          <w:sz w:val="24"/>
          <w:szCs w:val="24"/>
          <w:lang w:eastAsia="ru-RU"/>
        </w:rPr>
        <w:t xml:space="preserve"> рассмотрев в открытом судебном заседании гражданское дело № 2- </w:t>
      </w:r>
      <w:proofErr w:type="spellStart"/>
      <w:r w:rsidRPr="002336AE">
        <w:rPr>
          <w:rFonts w:ascii="Arial" w:eastAsia="Times New Roman" w:hAnsi="Arial" w:cs="Arial"/>
          <w:sz w:val="24"/>
          <w:szCs w:val="24"/>
          <w:lang w:eastAsia="ru-RU"/>
        </w:rPr>
        <w:t>ххх</w:t>
      </w:r>
      <w:proofErr w:type="spellEnd"/>
      <w:r w:rsidRPr="002336AE">
        <w:rPr>
          <w:rFonts w:ascii="Arial" w:eastAsia="Times New Roman" w:hAnsi="Arial" w:cs="Arial"/>
          <w:sz w:val="24"/>
          <w:szCs w:val="24"/>
          <w:lang w:eastAsia="ru-RU"/>
        </w:rPr>
        <w:t xml:space="preserve">/15 по иску ООО «И.» к Л.Ю. В. о взыскании суммы, и по встречному иску Л.Ю. В. к ООО «И.» о расторжении договора, взыскании </w:t>
      </w:r>
      <w:proofErr w:type="gramStart"/>
      <w:r w:rsidRPr="002336AE">
        <w:rPr>
          <w:rFonts w:ascii="Arial" w:eastAsia="Times New Roman" w:hAnsi="Arial" w:cs="Arial"/>
          <w:sz w:val="24"/>
          <w:szCs w:val="24"/>
          <w:lang w:eastAsia="ru-RU"/>
        </w:rPr>
        <w:t>суммы,-</w:t>
      </w:r>
      <w:proofErr w:type="gramEnd"/>
      <w:r w:rsidRPr="002336AE">
        <w:rPr>
          <w:rFonts w:ascii="Arial" w:eastAsia="Times New Roman" w:hAnsi="Arial" w:cs="Arial"/>
          <w:sz w:val="24"/>
          <w:szCs w:val="24"/>
          <w:lang w:eastAsia="ru-RU"/>
        </w:rPr>
        <w:t xml:space="preserve"> </w:t>
      </w:r>
    </w:p>
    <w:p w14:paraId="282FC302" w14:textId="77777777" w:rsidR="002336AE" w:rsidRPr="002336AE" w:rsidRDefault="002336AE" w:rsidP="002336AE">
      <w:pPr>
        <w:shd w:val="clear" w:color="auto" w:fill="FFFFFF"/>
        <w:spacing w:after="0" w:line="240" w:lineRule="auto"/>
        <w:ind w:firstLine="720"/>
        <w:jc w:val="center"/>
        <w:rPr>
          <w:rFonts w:ascii="Arial" w:eastAsia="Times New Roman" w:hAnsi="Arial" w:cs="Arial"/>
          <w:sz w:val="24"/>
          <w:szCs w:val="24"/>
          <w:lang w:eastAsia="ru-RU"/>
        </w:rPr>
      </w:pPr>
      <w:r w:rsidRPr="002336AE">
        <w:rPr>
          <w:rFonts w:ascii="Arial" w:eastAsia="Times New Roman" w:hAnsi="Arial" w:cs="Arial"/>
          <w:sz w:val="24"/>
          <w:szCs w:val="24"/>
          <w:lang w:eastAsia="ru-RU"/>
        </w:rPr>
        <w:t>установил</w:t>
      </w:r>
    </w:p>
    <w:p w14:paraId="4B58FB78"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 xml:space="preserve">Истец обратился в суд с иском к </w:t>
      </w:r>
      <w:bookmarkStart w:id="0" w:name="_GoBack"/>
      <w:bookmarkEnd w:id="0"/>
      <w:r w:rsidRPr="002336AE">
        <w:rPr>
          <w:rFonts w:ascii="Arial" w:eastAsia="Times New Roman" w:hAnsi="Arial" w:cs="Arial"/>
          <w:sz w:val="24"/>
          <w:szCs w:val="24"/>
          <w:lang w:eastAsia="ru-RU"/>
        </w:rPr>
        <w:t>ответчику Л.Ю.В. о взыскании с ответчика *** руб., задолженности по договору подряда на выполнение работ от ДД.ММ.ГГГГ г., а также расходов по уплате государственной пошлины в размере *** руб.</w:t>
      </w:r>
    </w:p>
    <w:p w14:paraId="2FB3F8F8"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Ответчик обратился в суд с встречным иском (л.д.72-76), где просит суд расторгнуть договор подряда, заключенный между ООО «И.» и Л.Ю.В. от ДД.ММ.ГГГГ г., взыскать с ответчика сумму ущерба в размере *** руб., расходы на завершение ремонтных работ в размере *** руб., пени за нарушение сроков в размере *** руб., компенсировать моральный вред в размере *** руб</w:t>
      </w:r>
      <w:r>
        <w:rPr>
          <w:rFonts w:ascii="Arial" w:eastAsia="Times New Roman" w:hAnsi="Arial" w:cs="Arial"/>
          <w:sz w:val="24"/>
          <w:szCs w:val="24"/>
          <w:lang w:eastAsia="ru-RU"/>
        </w:rPr>
        <w:t xml:space="preserve">., </w:t>
      </w:r>
      <w:r w:rsidRPr="002336AE">
        <w:rPr>
          <w:rFonts w:ascii="Arial" w:eastAsia="Times New Roman" w:hAnsi="Arial" w:cs="Arial"/>
          <w:sz w:val="24"/>
          <w:szCs w:val="24"/>
          <w:lang w:eastAsia="ru-RU"/>
        </w:rPr>
        <w:t>штраф.</w:t>
      </w:r>
    </w:p>
    <w:p w14:paraId="26631BC9"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 xml:space="preserve">В обоснование основного иска истец указал, что между сторонами ДД.ММ.ГГГГ был заключен договор подряда на выполнение работ. По договору истец, как подрядчик обязан был по заданию ответчика, произвести в помещении, расположенном по адресу ХХХ работы согласно сметы, сдать результаты работ ответчику, а ответчик обязан был принять результаты работ и оплатить его. Цена работы по договору, согласно смете, согласованной и утвержденной сторонами составила *** руб. Производство работ и оплата этих работ, согласно договору, должна производиться в несколько этапов. Оплата, согласно условиям договора, производилась путем авансовых платежей после утверждения сторонами сметы работ. Согласно п. 2.8. и 3.1. договора ответчик обязался в сроки и в порядке предусмотренные договором осмотреть и принять выполненную работу по акту приемки-передачи. Согласно п. 2.9. договора ответчик принял на себя обязательство оплачивать выполненные работы. Согласно, согласованной и утвержденной предварительной сметы от ДД.ММ.ГГГГ ответчиком произведены авансовые платежи: ДД.ММ.ГГГГ г- *** руб., ДД.ММ.ГГГГ г.-*** руб., ДД.ММ.ГГГГ г.-*** руб.. всего авансовых платежей произведено на сумму *** руб. Недоплата составляет *** руб. ДД.ММ.ГГГГ согласно п. 5.3. договора составлена и утверждена дополнительная смета по выполнению работ на установку электрооборудования на сумму *** руб. Оплата согласно сметы произведена авансовыми платежами: ДД.ММ.ГГГГ г.-*** руб., ДД.ММ.ГГГГ -*** руб., ДД.ММ.ГГГГ *** руб., а всего *** руб. Недоплата по смете составила *** руб. ДД.ММ.ГГГГ согласно п. 5.3. договора составлена и утверждена дополнительная смета № на ремонтные работы на сумму *** руб. Оплата производилась авансовыми платежами: ДД.ММ.ГГГГ г.-*** </w:t>
      </w:r>
      <w:proofErr w:type="spellStart"/>
      <w:r w:rsidRPr="002336AE">
        <w:rPr>
          <w:rFonts w:ascii="Arial" w:eastAsia="Times New Roman" w:hAnsi="Arial" w:cs="Arial"/>
          <w:sz w:val="24"/>
          <w:szCs w:val="24"/>
          <w:lang w:eastAsia="ru-RU"/>
        </w:rPr>
        <w:t>руб</w:t>
      </w:r>
      <w:proofErr w:type="spellEnd"/>
      <w:r w:rsidRPr="002336AE">
        <w:rPr>
          <w:rFonts w:ascii="Arial" w:eastAsia="Times New Roman" w:hAnsi="Arial" w:cs="Arial"/>
          <w:sz w:val="24"/>
          <w:szCs w:val="24"/>
          <w:lang w:eastAsia="ru-RU"/>
        </w:rPr>
        <w:t xml:space="preserve">.,ДД.ММ.ГГГГ г.-*** </w:t>
      </w:r>
      <w:proofErr w:type="spellStart"/>
      <w:r w:rsidRPr="002336AE">
        <w:rPr>
          <w:rFonts w:ascii="Arial" w:eastAsia="Times New Roman" w:hAnsi="Arial" w:cs="Arial"/>
          <w:sz w:val="24"/>
          <w:szCs w:val="24"/>
          <w:lang w:eastAsia="ru-RU"/>
        </w:rPr>
        <w:t>руб</w:t>
      </w:r>
      <w:proofErr w:type="spellEnd"/>
      <w:r w:rsidRPr="002336AE">
        <w:rPr>
          <w:rFonts w:ascii="Arial" w:eastAsia="Times New Roman" w:hAnsi="Arial" w:cs="Arial"/>
          <w:sz w:val="24"/>
          <w:szCs w:val="24"/>
          <w:lang w:eastAsia="ru-RU"/>
        </w:rPr>
        <w:t xml:space="preserve">, ДД.ММ.ГГГГ *** руб. Всего на сумму *** руб. Недоплата по смете составила *** руб. ДД.ММ.ГГГГ согласно п. 5.3. договора, составлена и утверждена дополнительная смета № на производство работ на сумму *** руб. Оплата по данной смете производилась авансовыми платежами: ДД.ММ.ГГГГ г.-*** </w:t>
      </w:r>
      <w:proofErr w:type="spellStart"/>
      <w:r w:rsidRPr="002336AE">
        <w:rPr>
          <w:rFonts w:ascii="Arial" w:eastAsia="Times New Roman" w:hAnsi="Arial" w:cs="Arial"/>
          <w:sz w:val="24"/>
          <w:szCs w:val="24"/>
          <w:lang w:eastAsia="ru-RU"/>
        </w:rPr>
        <w:t>руб</w:t>
      </w:r>
      <w:proofErr w:type="spellEnd"/>
      <w:r w:rsidRPr="002336AE">
        <w:rPr>
          <w:rFonts w:ascii="Arial" w:eastAsia="Times New Roman" w:hAnsi="Arial" w:cs="Arial"/>
          <w:sz w:val="24"/>
          <w:szCs w:val="24"/>
          <w:lang w:eastAsia="ru-RU"/>
        </w:rPr>
        <w:t xml:space="preserve">,.ДД.ММ.ГГГГ г.-*** руб., а всего оплачено *** руб., недоплата составила *** руб. ДД.ММ.ГГГГ согласно п. 5.3 договора составлена и утверждена дополнительная смета № на сумму *** руб. оплата произведена в размере *** руб., недоплата *** руб. Всего произведенных </w:t>
      </w:r>
      <w:r w:rsidRPr="002336AE">
        <w:rPr>
          <w:rFonts w:ascii="Arial" w:eastAsia="Times New Roman" w:hAnsi="Arial" w:cs="Arial"/>
          <w:sz w:val="24"/>
          <w:szCs w:val="24"/>
          <w:lang w:eastAsia="ru-RU"/>
        </w:rPr>
        <w:lastRenderedPageBreak/>
        <w:t>работ на сумму *** руб. ответчиком, согласно приходно-кассовым ордерам оплачено *** руб., недоплата равна *** руб. ДД.ММ.ГГГГ истец сообщил ответчику о выполненных работах и согласно п. 3.1. договора предложил ответчику принять результаты работ по акту приемки-сдачи. Ответчик в категорической форме отказался подписать акт приемки выполненных работ. Данное подтверждается докладной запиской прораба. Задолженность в сумме *** руб. за выполненные работы ответчиком не оплачены. Претензия, направленная ответчику, осталась без ответа. На основании изложенного просит суд удовлетворить исковые требования.</w:t>
      </w:r>
    </w:p>
    <w:p w14:paraId="432DB1C1"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 xml:space="preserve">Ответчик в обоснование своего иска указал, что ДД.ММ.ГГГГ между сторонами заключен договор подряда на выполнение работ в квартире по адресу ХХХ. Согласно договору, были установлены следующие сроки- начало работ ДД.ММ.ГГГГ окончание работ ДД.ММ.ГГГГ По вине истец сроки окончания работ постоянно переносились до ДД.ММ.ГГГГ То есть общая просрочка составила 4 месяца. Ссылка истца на продление сроков путем подписания дополнительных соглашений является некорректной, так как от имени истца они были подписаны не уполномоченным лицом. ДД.ММ.ГГГГ истец предъявил ответчику для подписания акт выполненных работ, от подписания которого ответчик отказался, так как работы не могли быть приняты по причине их ненадлежащего качества, а именно: обои поклеены с явно выраженным браком, в местах стыков обоев и в углах присутствовали щели между полотен, имеются места отхождения от стены, что недопустимо. Также при монтаже металлопластиковых водопроводных труб была нарушена технология диффузионной сварки, вследствие чего </w:t>
      </w:r>
      <w:proofErr w:type="spellStart"/>
      <w:r w:rsidRPr="002336AE">
        <w:rPr>
          <w:rFonts w:ascii="Arial" w:eastAsia="Times New Roman" w:hAnsi="Arial" w:cs="Arial"/>
          <w:sz w:val="24"/>
          <w:szCs w:val="24"/>
          <w:lang w:eastAsia="ru-RU"/>
        </w:rPr>
        <w:t>заплавилось</w:t>
      </w:r>
      <w:proofErr w:type="spellEnd"/>
      <w:r w:rsidRPr="002336AE">
        <w:rPr>
          <w:rFonts w:ascii="Arial" w:eastAsia="Times New Roman" w:hAnsi="Arial" w:cs="Arial"/>
          <w:sz w:val="24"/>
          <w:szCs w:val="24"/>
          <w:lang w:eastAsia="ru-RU"/>
        </w:rPr>
        <w:t xml:space="preserve"> проходное отверстие внутри труб и существенно уменьшилось проходное сечение, что привело к значительному уменьшению напора горячей воды в душевой кабине. В санузел на керамической плитке и на декоре работниками истца были нанесены механические повреждения в виде сколов и отверстий от сверла. В ходе ремонтных работ работниками истца ответчику был причинен материальный ущерб, а именно затоплена одна из комнат в ремонтируемой квартире площадью 12 </w:t>
      </w:r>
      <w:proofErr w:type="spellStart"/>
      <w:r w:rsidRPr="002336AE">
        <w:rPr>
          <w:rFonts w:ascii="Arial" w:eastAsia="Times New Roman" w:hAnsi="Arial" w:cs="Arial"/>
          <w:sz w:val="24"/>
          <w:szCs w:val="24"/>
          <w:lang w:eastAsia="ru-RU"/>
        </w:rPr>
        <w:t>кв.м</w:t>
      </w:r>
      <w:proofErr w:type="spellEnd"/>
      <w:r w:rsidRPr="002336AE">
        <w:rPr>
          <w:rFonts w:ascii="Arial" w:eastAsia="Times New Roman" w:hAnsi="Arial" w:cs="Arial"/>
          <w:sz w:val="24"/>
          <w:szCs w:val="24"/>
          <w:lang w:eastAsia="ru-RU"/>
        </w:rPr>
        <w:t>. в результате чего вздулась паркетная доска, которую пришлось заменить, стоимость паркетной доски составила *** руб., в результате неквалифицированных действий сотрудников истца были испорчены обои на сумму *** руб., повреждено зеркало стоимостью *** руб., утерян термостат стоимостью *** руб. и лицевая панель термостата с зондом стоимостью *** руб., итого на сумму *** руб. ДД.ММ.ГГГГ ответчиком в адрес истца направлена претензия, в которой он требовал компенсировать ущерб и завершить все работы, устранив недостатки. При этом ответчиком указано, что в случае удовлетворения данных требований, он откажется от иных претензий к истцу. Данная претензия была оставлена без ответа. В связи с нарушением сроков окончания работ насчитал неустойку, которую просит взыскать с истца, компенсировать моральный вред и судебные расходы. На основании изложенного просит суд удовлетворить исковые требования.</w:t>
      </w:r>
    </w:p>
    <w:p w14:paraId="4B091ABF"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Представитель истца в судебном заседании просил основные исковые требования удовлетворить, в удовлетворении встречных исковых требований просил отказать, по тем основаниям, что ответчиком не представлено в суд допустимых доказательств, подтверждающих размер, причиненного ущерба.</w:t>
      </w:r>
    </w:p>
    <w:p w14:paraId="3753DEDD"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Ответчик и его представитель просили в удовлетворении основного иска отказать, встречный иск удовлетворить. Указали, что доказательств, подтверждающий причинение имущественного вреда в результате залива квартиры и по иным основаниям у ответчика нет.</w:t>
      </w:r>
    </w:p>
    <w:p w14:paraId="27999715"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lastRenderedPageBreak/>
        <w:t>Суд, выслушав явившиеся стороны, проверив и изучив материалы дела, находит, что в удовлетворении основного иска следует отказать, встречные исковые требования следует удовлетворить частично.</w:t>
      </w:r>
    </w:p>
    <w:p w14:paraId="4A45CF74"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В соответствии со ст. 56 ГПК РФ каждая сторона должна доказывать те обстоятельства на которые она ссылается как на основание своих требований либо возражений.</w:t>
      </w:r>
    </w:p>
    <w:p w14:paraId="73347246"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В соответствии со ст. 4 Закона РФ от 07.02.1992 N 2300-1 "О защите прав потребителей" (далее Закона РФ) Продавец (исполнитель) обязан передать потребителю товар (выполнить работу, оказать услугу), качество которого соответствует договору.</w:t>
      </w:r>
    </w:p>
    <w:p w14:paraId="3E10DF2A"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     Согласно ст. 27 Закона РФ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14:paraId="284E324A"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     Из положений ст. 28 закона РФ следует, что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14:paraId="5AEC072A"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назначить исполнителю новый срок;</w:t>
      </w:r>
    </w:p>
    <w:p w14:paraId="2BDBBEA2"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Назначенные потребителем новые сроки выполнения работы (оказания услуги) указываются в договоре о выполнении работы (оказании услуги).</w:t>
      </w:r>
    </w:p>
    <w:p w14:paraId="282D27AB"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в случае просрочки новых сроков потребитель вправе предъявить исполнителю иные требования, установленные пунктом 1 настоящей статьи.</w:t>
      </w:r>
    </w:p>
    <w:p w14:paraId="6757844A"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14:paraId="237AFB6D"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14:paraId="400C57B2"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14:paraId="348D0C00"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Требования потребителя, установленные пунктом 1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14:paraId="221228A7"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lastRenderedPageBreak/>
        <w:t>     Статья 29 Закона РФ устанавливает, что потребитель при обнаружении недостатков выполненной работы (оказанной услуги) вправе по своему выбору потребовать:</w:t>
      </w:r>
    </w:p>
    <w:p w14:paraId="2DAE618A"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возмещения понесенных им расходов по устранению недостатков выполненной работы (оказанной услуги) своими силами или третьими лицами.</w:t>
      </w:r>
    </w:p>
    <w:p w14:paraId="15E0C0EE"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14:paraId="6A561D1C"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14:paraId="04A7B349"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14:paraId="3095B184"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14:paraId="79C7DF0E"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 xml:space="preserve">     Согласно </w:t>
      </w:r>
      <w:proofErr w:type="spellStart"/>
      <w:r w:rsidRPr="002336AE">
        <w:rPr>
          <w:rFonts w:ascii="Arial" w:eastAsia="Times New Roman" w:hAnsi="Arial" w:cs="Arial"/>
          <w:sz w:val="24"/>
          <w:szCs w:val="24"/>
          <w:lang w:eastAsia="ru-RU"/>
        </w:rPr>
        <w:t>ст.ст</w:t>
      </w:r>
      <w:proofErr w:type="spellEnd"/>
      <w:r w:rsidRPr="002336AE">
        <w:rPr>
          <w:rFonts w:ascii="Arial" w:eastAsia="Times New Roman" w:hAnsi="Arial" w:cs="Arial"/>
          <w:sz w:val="24"/>
          <w:szCs w:val="24"/>
          <w:lang w:eastAsia="ru-RU"/>
        </w:rPr>
        <w:t>. 702, 703 ГК РФ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14:paraId="03C50E95"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2. К отдельным видам договора подряда (бытовой подряд, строительный подряд, подряд на выполнение проектных и изыскательских работ, подрядные работы для государственных нужд) положения, предусмотренные настоящим параграфом, применяются, если иное не установлено правилами настоящего Кодекса об этих видах договоров.</w:t>
      </w:r>
    </w:p>
    <w:p w14:paraId="39CD0C39" w14:textId="77777777" w:rsidR="002336AE" w:rsidRPr="002336AE" w:rsidRDefault="002336AE" w:rsidP="002336AE">
      <w:pPr>
        <w:shd w:val="clear" w:color="auto" w:fill="FFFFFF"/>
        <w:spacing w:after="0" w:line="240" w:lineRule="auto"/>
        <w:ind w:firstLine="720"/>
        <w:rPr>
          <w:rFonts w:ascii="Arial" w:eastAsia="Times New Roman" w:hAnsi="Arial" w:cs="Arial"/>
          <w:sz w:val="24"/>
          <w:szCs w:val="24"/>
          <w:lang w:eastAsia="ru-RU"/>
        </w:rPr>
      </w:pPr>
      <w:r w:rsidRPr="002336AE">
        <w:rPr>
          <w:rFonts w:ascii="Arial" w:eastAsia="Times New Roman" w:hAnsi="Arial" w:cs="Arial"/>
          <w:sz w:val="24"/>
          <w:szCs w:val="24"/>
          <w:lang w:eastAsia="ru-RU"/>
        </w:rPr>
        <w:t>      Договор подряда заключается на изготовление или переработку (обработку) вещи либо на выполнение другой работы с передачей ее результата заказчику.</w:t>
      </w:r>
    </w:p>
    <w:p w14:paraId="0A5AB2FD"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     Согласно ст. 708 ГК РФ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w:t>
      </w:r>
    </w:p>
    <w:p w14:paraId="549143F0"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14:paraId="63E83895"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2. Указанные в договоре подряда начальный, конечный и промежуточные сроки выполнения работы могут быть изменены в случаях и в порядке, предусмотренных договором.</w:t>
      </w:r>
    </w:p>
    <w:p w14:paraId="5ECFA9A2"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3. Указанные в пункте 2 статьи 405 настоящего Кодекса последствия просрочки исполнения наступают при нарушении конечного срока выполнения работы, а также иных установленных договором подряда сроков.</w:t>
      </w:r>
    </w:p>
    <w:p w14:paraId="5FAB8F34"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lastRenderedPageBreak/>
        <w:t>Статья 711 ГК РФ говорит, что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w:t>
      </w:r>
    </w:p>
    <w:p w14:paraId="53A1B88C"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2. Подрядчик вправе требовать выплаты ему аванса либо задатка только в случаях и в размере, указанных в законе или договоре подряда.</w:t>
      </w:r>
    </w:p>
    <w:p w14:paraId="7E31B9F5"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     В соответствии со ст. 720 ГК РФ заказчик обязан в сроки и в порядке, которые предусмотрены договором подряда,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немедленно заявить об этом подрядчику.</w:t>
      </w:r>
    </w:p>
    <w:p w14:paraId="54B7E9CF"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2. Заказчик, обнаруживший недостатки в работе при ее приемке, вправе ссылаться на них в случаях,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w:t>
      </w:r>
    </w:p>
    <w:p w14:paraId="2E918324"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14:paraId="1F60C6DC"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Если иное не предусмотрено договором подряда, при уклонении заказчика от принятия выполненной работы подрядчик вправе по истечении месяца со дня, когда согласно договору результат работы должен был быть передан заказчику, и при условии последующего двукратного предупреждения заказчика продать результат работы, а вырученную сумму, за вычетом всех причитающихся подрядчику платежей, внести на имя заказчика в депозит в порядке, предусмотренном статьей 327 настоящего Кодекса.</w:t>
      </w:r>
    </w:p>
    <w:p w14:paraId="5EB9A409"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Если уклонение заказчика от принятия выполненной работы повлекло за собой просрочку в сдаче работы, риск случайной гибели изготовленной (переработанной или обработанной) вещи признается перешедшим к заказчику в момент, когда передача вещи должна была состояться.</w:t>
      </w:r>
    </w:p>
    <w:p w14:paraId="12D6DD5E"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     Согласно ст. 721 ГК РФ качество выполненной подрядчиком работы должно соответствовать условиям договора подряда, а при отсутствии или неполноте условий договора требованиям, обычно предъявляемым к работам соответствующего рода.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для обычного использования результата работы такого рода.</w:t>
      </w:r>
    </w:p>
    <w:p w14:paraId="57F7086F"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 xml:space="preserve">     Судом установлено, что ДД.ММ.ГГГГ был заключен договор подряда на выполнение работ. По договору истец, как подрядчик обязан был по заданию ответчика, произвести в помещении, расположенном по адресу ХХХ работы согласно сметы, сдать результаты работ ответчику, а ответчик обязан был принять результаты работ и оплатить его. Цена работы по договору, согласно смете, согласованной и утвержденной сторонами составила *** руб. Производство работ и оплата этих работ, согласно договору, должна производиться в несколько </w:t>
      </w:r>
      <w:r w:rsidRPr="002336AE">
        <w:rPr>
          <w:rFonts w:ascii="Arial" w:eastAsia="Times New Roman" w:hAnsi="Arial" w:cs="Arial"/>
          <w:sz w:val="24"/>
          <w:szCs w:val="24"/>
          <w:lang w:eastAsia="ru-RU"/>
        </w:rPr>
        <w:lastRenderedPageBreak/>
        <w:t xml:space="preserve">этапов. Оплата, согласно условиям договора, производилась путем авансовых платежей после утверждения сторонами сметы работ. Согласно п. 2.8. и 3.1. договора ответчик обязался в сроки и в порядке предусмотренные договором осмотреть и принять выполненную работу по акту приемки-передачи. Согласно п. 2.9. договора ответчик принял на себя обязательство оплачивать выполненные работы. Согласно, согласованной и утвержденной предварительной сметы от ДД.ММ.ГГГГ ответчиком произведены авансовые платежи: ДД.ММ.ГГГГ г- *** руб., ДД.ММ.ГГГГ г.-*** руб., ДД.ММ.ГГГГ г.-*** руб.. всего авансовых платежей произведено на сумму *** руб. Недоплата составляет *** руб. ДД.ММ.ГГГГ согласно п. 5.3. договора составлена и утверждена дополнительная смета по выполнению работ на установку электрооборудования на сумму *** руб. Оплата согласно сметы произведена авансовыми платежами: ДД.ММ.ГГГГ г.-*** руб., ДД.ММ.ГГГГ -*** руб., ДД.ММ.ГГГГ *** руб., а всего *** руб. Недоплата по смете составила *** руб. ДД.ММ.ГГГГ согласно п. 5.3. договора составлена и утверждена дополнительная смета № на ремонтные работы на сумму *** руб. Оплата производилась авансовыми платежами: ДД.ММ.ГГГГ г.-*** </w:t>
      </w:r>
      <w:proofErr w:type="spellStart"/>
      <w:r w:rsidRPr="002336AE">
        <w:rPr>
          <w:rFonts w:ascii="Arial" w:eastAsia="Times New Roman" w:hAnsi="Arial" w:cs="Arial"/>
          <w:sz w:val="24"/>
          <w:szCs w:val="24"/>
          <w:lang w:eastAsia="ru-RU"/>
        </w:rPr>
        <w:t>руб</w:t>
      </w:r>
      <w:proofErr w:type="spellEnd"/>
      <w:r w:rsidRPr="002336AE">
        <w:rPr>
          <w:rFonts w:ascii="Arial" w:eastAsia="Times New Roman" w:hAnsi="Arial" w:cs="Arial"/>
          <w:sz w:val="24"/>
          <w:szCs w:val="24"/>
          <w:lang w:eastAsia="ru-RU"/>
        </w:rPr>
        <w:t xml:space="preserve">.,ДД.ММ.ГГГГ г.-*** </w:t>
      </w:r>
      <w:proofErr w:type="spellStart"/>
      <w:r w:rsidRPr="002336AE">
        <w:rPr>
          <w:rFonts w:ascii="Arial" w:eastAsia="Times New Roman" w:hAnsi="Arial" w:cs="Arial"/>
          <w:sz w:val="24"/>
          <w:szCs w:val="24"/>
          <w:lang w:eastAsia="ru-RU"/>
        </w:rPr>
        <w:t>руб</w:t>
      </w:r>
      <w:proofErr w:type="spellEnd"/>
      <w:r w:rsidRPr="002336AE">
        <w:rPr>
          <w:rFonts w:ascii="Arial" w:eastAsia="Times New Roman" w:hAnsi="Arial" w:cs="Arial"/>
          <w:sz w:val="24"/>
          <w:szCs w:val="24"/>
          <w:lang w:eastAsia="ru-RU"/>
        </w:rPr>
        <w:t xml:space="preserve">, ДД.ММ.ГГГГ *** руб. Всего на сумму *** руб. Недоплата по смете составила *** руб. ДД.ММ.ГГГГ согласно п. 5.3. договора, составлена и утверждена дополнительная смета № на производство работ на сумму *** руб. Оплата по данной смете производилась авансовыми платежами: ДД.ММ.ГГГГ г.-*** </w:t>
      </w:r>
      <w:proofErr w:type="spellStart"/>
      <w:r w:rsidRPr="002336AE">
        <w:rPr>
          <w:rFonts w:ascii="Arial" w:eastAsia="Times New Roman" w:hAnsi="Arial" w:cs="Arial"/>
          <w:sz w:val="24"/>
          <w:szCs w:val="24"/>
          <w:lang w:eastAsia="ru-RU"/>
        </w:rPr>
        <w:t>руб</w:t>
      </w:r>
      <w:proofErr w:type="spellEnd"/>
      <w:r w:rsidRPr="002336AE">
        <w:rPr>
          <w:rFonts w:ascii="Arial" w:eastAsia="Times New Roman" w:hAnsi="Arial" w:cs="Arial"/>
          <w:sz w:val="24"/>
          <w:szCs w:val="24"/>
          <w:lang w:eastAsia="ru-RU"/>
        </w:rPr>
        <w:t xml:space="preserve">,.ДД.ММ.ГГГГ г.-*** руб., а всего оплачено *** руб., недоплата составила *** руб. ДД.ММ.ГГГГ согласно п. 5.3 договора составлена и утверждена дополнительная смета № 4на сумму *** руб. оплата произведена в размере *** руб., недоплата *** руб. Всего произведенных работ на сумму *** руб. ответчиком, согласно приходно-кассовым ордерам оплачено *** руб., недоплата равна *** руб. </w:t>
      </w:r>
    </w:p>
    <w:p w14:paraId="3B0B6763"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Исходя из условий договора установлено, что начало работ ДД.ММ.ГГГГ г., а срок окончания работ ДД.ММ.ГГГГ (л.д.16)</w:t>
      </w:r>
    </w:p>
    <w:p w14:paraId="3F8A0B5E"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Согласно дополнительным соглашениям, подписанным, в том числе и ответчиком срок выполнения работ продлен до ДД.ММ.ГГГГ (л.д.36), далее срок продлили до ДД.ММ.ГГГГ (л.д.37), до ДД.ММ.ГГГГ (л.д.38) и окончательно до ДД.ММ.ГГГГ (л.д.39). Суд считает, что данными дополнительными соглашениями стороны, продлевали сроки окончания работ по обоюдному согласию, доводы ответчика о том, что от имени истца действует неуполномоченное лицо, не нашли свое подтверждение, так как исходя из материалов дела, ответчик продолжает оплачивать работы, в том числе и по дополнительным сметам, а также сам подписывает дополнительное соглашение.</w:t>
      </w:r>
    </w:p>
    <w:p w14:paraId="2DE2FD26"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В связи с изложенным, материалами дела установлено, что срок окончания работ по ремонту квартиры ответчика составляет ДД.ММ.ГГГГ</w:t>
      </w:r>
    </w:p>
    <w:p w14:paraId="78167923"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ДД.ММ.ГГГГ истец предъявляет ответчику акт выполненных работ, которые ответчик подписывать отказался как в судебном заседании пояснил, что работы выполнены с недостатками и подписав этот акт, он считал, что принимает работу. (л.д.40)</w:t>
      </w:r>
    </w:p>
    <w:p w14:paraId="113227DB"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Согласно докладной записки прораба установлено, что ответчик отказался подписывать акт, так как отсутствует регулировка давления, скорости и объеме подачи горячей воды в смесителях, за что истец не отвечает, так как это вина производителя смесителя и эксплуатирующей организации(л.д.41)</w:t>
      </w:r>
    </w:p>
    <w:p w14:paraId="4C2FC504"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В связи с недоплатой выполненных работ истец 29 июля, а ответчик в связи с невыполненными работами ДД.ММ.ГГГГ направляют друг другу претензии. Данные претензии с двух сторон остались без ответа.</w:t>
      </w:r>
    </w:p>
    <w:p w14:paraId="5FA5F6BB"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 xml:space="preserve">Согласно п. 5.2. договора оплата работ по договору производится заказчиком в четыре этапа: 20% от сметной стоимости оплачивается заказчиком в день заключения договора, два этапа по 30% от сметной стоимости заказчик </w:t>
      </w:r>
      <w:r w:rsidRPr="002336AE">
        <w:rPr>
          <w:rFonts w:ascii="Arial" w:eastAsia="Times New Roman" w:hAnsi="Arial" w:cs="Arial"/>
          <w:sz w:val="24"/>
          <w:szCs w:val="24"/>
          <w:lang w:eastAsia="ru-RU"/>
        </w:rPr>
        <w:lastRenderedPageBreak/>
        <w:t>оплачивает перед началом второго и третьего этапов работ. Оставшиеся 20% от сметной стоимости заказчик оплачивает подрядчику по окончании всех работ.</w:t>
      </w:r>
    </w:p>
    <w:p w14:paraId="7CF73A53"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В связи с вышеуказанными обстоятельствами оплата 20% стоимости выполненных работ возникает у ответчика после окончания работ истцом, то есть после подписания акта-приемки-передачи.</w:t>
      </w:r>
    </w:p>
    <w:p w14:paraId="33856C8D"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При таких обстоятельствах обязанности у ответчика *** руб. не наступила, так как акт приема-передачи не подписан, и факт уклонения ответчика от его подписания материалами дела не установлен.</w:t>
      </w:r>
    </w:p>
    <w:p w14:paraId="20A2345E"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Согласно нормам закона, недостатки при принятии работ в части, указаны в докладной прораба истца, но истец в нарушении закона возложил вину на производителя смесителей, либо эксплуатирующую организацию, не имея для этого достаточных оснований.</w:t>
      </w:r>
    </w:p>
    <w:p w14:paraId="09BFB725"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В силу норм ГК РФ при возникновении спора о причинах возникновения недостатка, именно на истце лежит обязанность провести по данному поводу экспертизу, которую истец не провел, и не установил с достоверностью причины возникновения недостатка. Согласно акту эксплуатирующей организации установлено, что давление по стояку составляет 5 атмосфер, а на разводке на душ 1 атмосфера, то есть недостаток до настоящего времени не устранен.</w:t>
      </w:r>
    </w:p>
    <w:p w14:paraId="1AE1B460"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Таким образом, суд считает, что материалами дела установлено, что до настоящего времени работы по договору истцом надлежащим образом не выполнены, по независящем от ответчика обстоятельствам.</w:t>
      </w:r>
    </w:p>
    <w:p w14:paraId="5FD1879D"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В связи с тем, что работы не выполнены, истец воспользовался своим правом на взыскание с ответчика причиненных убытков.</w:t>
      </w:r>
    </w:p>
    <w:p w14:paraId="044C697B"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В соответствии со ст. 15 ГК РФ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14:paraId="02774630"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В связи с тем, что работы не выполнены на 20% и не оплачены ответчиком, то суд определяет данную недоплату как убытки ответчика, необходимые для устранения недостатков выполненных работ истцом. Сумму в размере *** руб. следует взыскать с ответчика.</w:t>
      </w:r>
    </w:p>
    <w:p w14:paraId="34CC6340"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Также в связи с не выполнением работ истцом в сроки, предусмотренные договором, ответчик имеет право воспользоваться своим правом на взыскание неустойки.</w:t>
      </w:r>
    </w:p>
    <w:p w14:paraId="2008507E"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Неустойка равна *** (сумма договора)*64дня(с ДД.ММ.ГГГГ по ДД.ММ.ГГГГ г.(период указанный ответчиком)*3%=*** руб. Так как сумма неустойка ограничена законом, то она не может быть больше *** руб. Суд соглашается с расчетом ответчика, так как он не противоречит закону.</w:t>
      </w:r>
    </w:p>
    <w:p w14:paraId="7A04ABC4"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В соответствии со ст. 330 ГК РФ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14:paraId="203E6EAC"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В силу ст. 333 ГК РФ, если подлежащая уплате неустойка явно несоразмерна последствиям нарушения обязательства, суд вправе уменьшить неустойку.</w:t>
      </w:r>
    </w:p>
    <w:p w14:paraId="162888B0"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Исходя из изложенного, применение ст. 333 ГК РФ возможно при определении размера как неустойки, так и штрафа, предусмотренных Законом РФ "О защите прав потребителей".</w:t>
      </w:r>
    </w:p>
    <w:p w14:paraId="2C10975D"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lastRenderedPageBreak/>
        <w:t>Верховный Суд РФ в пункте 34 Постановления Пленума от 28 июня 2012 г. N 17 "О рассмотрении судами гражданских дел по спорам о защите прав потребителей" разъяснил, что применение ст. 333 ГК РФ по делам о защите прав потребителей возможно в исключительных случаях и по заявлению ответчика с обязательным указанием мотивов, по которым суд полагает, что уменьшение размера неустойки является допустимым.</w:t>
      </w:r>
    </w:p>
    <w:p w14:paraId="138B92F2"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Исходя из смысла приведенных выше правовых норм и разъяснений, а также принципа осуществления гражданских прав своей волей и в своем интересе (ст. 1 ГК РФ) размер неустойки и штрафа может быть снижен судом на основании ст. 333 ГК РФ только при наличии соответствующего заявления со стороны ответчика.</w:t>
      </w:r>
    </w:p>
    <w:p w14:paraId="6C90FE51"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Снижение размера неустойки и штрафа не должно вести к необоснованному освобождению должника от ответственности за просрочку исполнения обязательства и ответственности за несоблюдение в добровольном порядке удовлетворения требований потребителя.</w:t>
      </w:r>
    </w:p>
    <w:p w14:paraId="1179504E"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На основании вышеуказанных положений суд считает возможным снизить размер неустойки до *** руб., суд пришел к такому выводу исходя из обстоятельств дела, степени вины истца в нарушении прав потребителя.</w:t>
      </w:r>
    </w:p>
    <w:p w14:paraId="760A82F2"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При решении вопроса о компенсации истцу морального вреда в соответствии со ст. 15 Закона РФ от 07.02.1992г. № 2300-1 «О защите прав потребителей», оценивая по своему внутреннему убеждению характер и объем причиненных ему нравственных страданий вследствие факта нарушения прав потребителя, суд полагает обоснованным и справедливым ограничить его размер суммой в *** руб., которая подлежит взысканию с истца в пользу ответчика в данной части с учетом обстоятельств дела и характера нарушения.</w:t>
      </w:r>
    </w:p>
    <w:p w14:paraId="0C4E6A1D"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В соответствии с п. 6 ст. 13 Закона Российской Федерации от 7 февраля 1992 года N 2300-1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14:paraId="3749991A"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Если суд удовлетворил требования потребителя в связи с нарушением его прав, установленных Законом о защите прав потребителей, которые не были удовлетворены в добровольном порядке ответчиком, он взыскивает с ответчика в пользу потребителя штраф независимо от того, заявлялось ли такое требование суду (пункт 6 статьи 13 Закона).</w:t>
      </w:r>
    </w:p>
    <w:p w14:paraId="1D8347A0"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    Размер штрафа в данном случае составляет *** руб.</w:t>
      </w:r>
    </w:p>
    <w:p w14:paraId="505F7C0C"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Требования о возмещении вреда, причиненного действиями истца, как указывает ответчик в размере *** руб. не подлежат удовлетворению, так как состав гражданского правонарушения материалами дела не установлен, а именно не установлен факт причинения вреда действиями истца, а также его размер не подтвержден материалами дела.</w:t>
      </w:r>
    </w:p>
    <w:p w14:paraId="7A26B7AA"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На основании изложенного требования ответчика следует удовлетворить частично, в удовлетворении встречного иска следует отказать.</w:t>
      </w:r>
    </w:p>
    <w:p w14:paraId="3A60F6C2"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В соответствии со ст. 103 ГПК РФ в доход бюджета г. Москвы следует взыскать сумму государственной пошлины в размере *** руб.</w:t>
      </w:r>
    </w:p>
    <w:p w14:paraId="34E75003"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На основании изложенного и руководствуясь ст. ст. 194-198 ГПК РФ, суд,-</w:t>
      </w:r>
    </w:p>
    <w:p w14:paraId="28F54D45" w14:textId="77777777" w:rsidR="002336AE" w:rsidRPr="002336AE" w:rsidRDefault="002336AE" w:rsidP="002336AE">
      <w:pPr>
        <w:shd w:val="clear" w:color="auto" w:fill="FFFFFF"/>
        <w:spacing w:after="0" w:line="240" w:lineRule="auto"/>
        <w:ind w:firstLine="720"/>
        <w:jc w:val="center"/>
        <w:rPr>
          <w:rFonts w:ascii="Arial" w:eastAsia="Times New Roman" w:hAnsi="Arial" w:cs="Arial"/>
          <w:sz w:val="24"/>
          <w:szCs w:val="24"/>
          <w:lang w:eastAsia="ru-RU"/>
        </w:rPr>
      </w:pPr>
      <w:r w:rsidRPr="002336AE">
        <w:rPr>
          <w:rFonts w:ascii="Arial" w:eastAsia="Times New Roman" w:hAnsi="Arial" w:cs="Arial"/>
          <w:sz w:val="24"/>
          <w:szCs w:val="24"/>
          <w:lang w:eastAsia="ru-RU"/>
        </w:rPr>
        <w:t>РЕШИЛ:</w:t>
      </w:r>
    </w:p>
    <w:p w14:paraId="65A22329"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В удовлетворении исковых требований ООО «И.» отказать</w:t>
      </w:r>
    </w:p>
    <w:p w14:paraId="182BC698"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Встречные исковые требования Л.Ю.В. удовлетворить частично.</w:t>
      </w:r>
    </w:p>
    <w:p w14:paraId="626E81DE"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lastRenderedPageBreak/>
        <w:t>Взыскать с ООО «И.» в пользу Л.</w:t>
      </w:r>
      <w:r>
        <w:rPr>
          <w:rFonts w:ascii="Arial" w:eastAsia="Times New Roman" w:hAnsi="Arial" w:cs="Arial"/>
          <w:sz w:val="24"/>
          <w:szCs w:val="24"/>
          <w:lang w:eastAsia="ru-RU"/>
        </w:rPr>
        <w:t>Ю.</w:t>
      </w:r>
      <w:r w:rsidRPr="002336AE">
        <w:rPr>
          <w:rFonts w:ascii="Arial" w:eastAsia="Times New Roman" w:hAnsi="Arial" w:cs="Arial"/>
          <w:sz w:val="24"/>
          <w:szCs w:val="24"/>
          <w:lang w:eastAsia="ru-RU"/>
        </w:rPr>
        <w:t>В. сумму убытков в размере *** руб., неустойку в размере *** руб., компенсировать моральный вред в размере *** руб., штраф в размере *** руб., а всего ***.</w:t>
      </w:r>
    </w:p>
    <w:p w14:paraId="44791AE2"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В остальной части иска отказать.</w:t>
      </w:r>
    </w:p>
    <w:p w14:paraId="750925E4"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Взыскать с ООО «И.» в доход бюджета г. Москвы сумму государственной пошлины в размере ***.</w:t>
      </w:r>
    </w:p>
    <w:p w14:paraId="7AFF9B34"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 xml:space="preserve">Решение может быть обжаловано в Московский городской суд в течение месяца со дня принятия решения в окончательной форме, путем подачи апелляционной жалобы в </w:t>
      </w:r>
      <w:proofErr w:type="spellStart"/>
      <w:r w:rsidRPr="002336AE">
        <w:rPr>
          <w:rFonts w:ascii="Arial" w:eastAsia="Times New Roman" w:hAnsi="Arial" w:cs="Arial"/>
          <w:sz w:val="24"/>
          <w:szCs w:val="24"/>
          <w:lang w:eastAsia="ru-RU"/>
        </w:rPr>
        <w:t>Люблинский</w:t>
      </w:r>
      <w:proofErr w:type="spellEnd"/>
      <w:r w:rsidRPr="002336AE">
        <w:rPr>
          <w:rFonts w:ascii="Arial" w:eastAsia="Times New Roman" w:hAnsi="Arial" w:cs="Arial"/>
          <w:sz w:val="24"/>
          <w:szCs w:val="24"/>
          <w:lang w:eastAsia="ru-RU"/>
        </w:rPr>
        <w:t xml:space="preserve"> районный суд гор. Москвы.</w:t>
      </w:r>
    </w:p>
    <w:p w14:paraId="3AF21200"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 xml:space="preserve">Судья </w:t>
      </w:r>
    </w:p>
    <w:p w14:paraId="73A96A6E" w14:textId="77777777" w:rsidR="002336AE" w:rsidRPr="002336AE" w:rsidRDefault="002336AE" w:rsidP="002336AE">
      <w:pPr>
        <w:shd w:val="clear" w:color="auto" w:fill="FFFFFF"/>
        <w:spacing w:after="0" w:line="240" w:lineRule="auto"/>
        <w:ind w:firstLine="720"/>
        <w:jc w:val="both"/>
        <w:rPr>
          <w:rFonts w:ascii="Arial" w:eastAsia="Times New Roman" w:hAnsi="Arial" w:cs="Arial"/>
          <w:sz w:val="24"/>
          <w:szCs w:val="24"/>
          <w:lang w:eastAsia="ru-RU"/>
        </w:rPr>
      </w:pPr>
      <w:r w:rsidRPr="002336AE">
        <w:rPr>
          <w:rFonts w:ascii="Arial" w:eastAsia="Times New Roman" w:hAnsi="Arial" w:cs="Arial"/>
          <w:sz w:val="24"/>
          <w:szCs w:val="24"/>
          <w:lang w:eastAsia="ru-RU"/>
        </w:rPr>
        <w:t>Решение принято в окончательной форм</w:t>
      </w:r>
      <w:r w:rsidR="000C14CE">
        <w:rPr>
          <w:rFonts w:ascii="Arial" w:eastAsia="Times New Roman" w:hAnsi="Arial" w:cs="Arial"/>
          <w:sz w:val="24"/>
          <w:szCs w:val="24"/>
          <w:lang w:eastAsia="ru-RU"/>
        </w:rPr>
        <w:t>е 06.02.</w:t>
      </w:r>
      <w:r w:rsidRPr="002336AE">
        <w:rPr>
          <w:rFonts w:ascii="Arial" w:eastAsia="Times New Roman" w:hAnsi="Arial" w:cs="Arial"/>
          <w:sz w:val="24"/>
          <w:szCs w:val="24"/>
          <w:lang w:eastAsia="ru-RU"/>
        </w:rPr>
        <w:t>2015 г.</w:t>
      </w:r>
    </w:p>
    <w:p w14:paraId="4564F566" w14:textId="77777777" w:rsidR="00757016" w:rsidRPr="002336AE" w:rsidRDefault="00D368E8">
      <w:pPr>
        <w:rPr>
          <w:sz w:val="24"/>
          <w:szCs w:val="24"/>
        </w:rPr>
      </w:pPr>
    </w:p>
    <w:sectPr w:rsidR="00757016" w:rsidRPr="002336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7D"/>
    <w:rsid w:val="000C14CE"/>
    <w:rsid w:val="002336AE"/>
    <w:rsid w:val="0044216E"/>
    <w:rsid w:val="004460B3"/>
    <w:rsid w:val="0092682D"/>
    <w:rsid w:val="00A3077C"/>
    <w:rsid w:val="00CB6B59"/>
    <w:rsid w:val="00CE797D"/>
    <w:rsid w:val="00D368E8"/>
    <w:rsid w:val="00ED3649"/>
  </w:rsids>
  <m:mathPr>
    <m:mathFont m:val="Cambria Math"/>
    <m:brkBin m:val="before"/>
    <m:brkBinSub m:val="--"/>
    <m:smallFrac m:val="0"/>
    <m:dispDef/>
    <m:lMargin m:val="0"/>
    <m:rMargin m:val="0"/>
    <m:defJc m:val="centerGroup"/>
    <m:wrapIndent m:val="1440"/>
    <m:intLim m:val="subSup"/>
    <m:naryLim m:val="undOvr"/>
  </m:mathPr>
  <w:themeFontLang w:val="ru-RU"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F2786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544511">
      <w:bodyDiv w:val="1"/>
      <w:marLeft w:val="0"/>
      <w:marRight w:val="0"/>
      <w:marTop w:val="0"/>
      <w:marBottom w:val="0"/>
      <w:divBdr>
        <w:top w:val="none" w:sz="0" w:space="0" w:color="auto"/>
        <w:left w:val="none" w:sz="0" w:space="0" w:color="auto"/>
        <w:bottom w:val="none" w:sz="0" w:space="0" w:color="auto"/>
        <w:right w:val="none" w:sz="0" w:space="0" w:color="auto"/>
      </w:divBdr>
      <w:divsChild>
        <w:div w:id="997077989">
          <w:marLeft w:val="0"/>
          <w:marRight w:val="0"/>
          <w:marTop w:val="0"/>
          <w:marBottom w:val="0"/>
          <w:divBdr>
            <w:top w:val="none" w:sz="0" w:space="0" w:color="auto"/>
            <w:left w:val="none" w:sz="0" w:space="0" w:color="auto"/>
            <w:bottom w:val="none" w:sz="0" w:space="0" w:color="auto"/>
            <w:right w:val="none" w:sz="0" w:space="0" w:color="auto"/>
          </w:divBdr>
          <w:divsChild>
            <w:div w:id="1597783119">
              <w:marLeft w:val="0"/>
              <w:marRight w:val="0"/>
              <w:marTop w:val="0"/>
              <w:marBottom w:val="0"/>
              <w:divBdr>
                <w:top w:val="none" w:sz="0" w:space="0" w:color="auto"/>
                <w:left w:val="none" w:sz="0" w:space="0" w:color="auto"/>
                <w:bottom w:val="none" w:sz="0" w:space="0" w:color="auto"/>
                <w:right w:val="none" w:sz="0" w:space="0" w:color="auto"/>
              </w:divBdr>
              <w:divsChild>
                <w:div w:id="326709127">
                  <w:marLeft w:val="0"/>
                  <w:marRight w:val="0"/>
                  <w:marTop w:val="0"/>
                  <w:marBottom w:val="0"/>
                  <w:divBdr>
                    <w:top w:val="none" w:sz="0" w:space="0" w:color="auto"/>
                    <w:left w:val="none" w:sz="0" w:space="0" w:color="auto"/>
                    <w:bottom w:val="none" w:sz="0" w:space="0" w:color="auto"/>
                    <w:right w:val="none" w:sz="0" w:space="0" w:color="auto"/>
                  </w:divBdr>
                  <w:divsChild>
                    <w:div w:id="1694265632">
                      <w:marLeft w:val="0"/>
                      <w:marRight w:val="0"/>
                      <w:marTop w:val="0"/>
                      <w:marBottom w:val="0"/>
                      <w:divBdr>
                        <w:top w:val="none" w:sz="0" w:space="0" w:color="auto"/>
                        <w:left w:val="none" w:sz="0" w:space="0" w:color="auto"/>
                        <w:bottom w:val="none" w:sz="0" w:space="0" w:color="auto"/>
                        <w:right w:val="none" w:sz="0" w:space="0" w:color="auto"/>
                      </w:divBdr>
                      <w:divsChild>
                        <w:div w:id="185048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4157</Words>
  <Characters>23700</Characters>
  <Application>Microsoft Macintosh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Digital</dc:creator>
  <cp:keywords/>
  <dc:description/>
  <cp:lastModifiedBy>adv-koroleva@yandex.ru</cp:lastModifiedBy>
  <cp:revision>2</cp:revision>
  <dcterms:created xsi:type="dcterms:W3CDTF">2017-09-01T16:20:00Z</dcterms:created>
  <dcterms:modified xsi:type="dcterms:W3CDTF">2017-09-01T16:20:00Z</dcterms:modified>
</cp:coreProperties>
</file>