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6508" w14:textId="77777777" w:rsidR="00AF0B68" w:rsidRPr="00A93904" w:rsidRDefault="00AF0B68" w:rsidP="00F74977">
      <w:pPr>
        <w:tabs>
          <w:tab w:val="left" w:pos="2415"/>
        </w:tabs>
        <w:ind w:firstLine="709"/>
        <w:jc w:val="center"/>
        <w:rPr>
          <w:sz w:val="23"/>
          <w:szCs w:val="23"/>
        </w:rPr>
      </w:pPr>
    </w:p>
    <w:p w14:paraId="613BA4F1" w14:textId="77777777" w:rsidR="00AF0B68" w:rsidRPr="00A93904" w:rsidRDefault="0038542E" w:rsidP="00F74977">
      <w:pPr>
        <w:ind w:firstLine="709"/>
        <w:jc w:val="center"/>
        <w:rPr>
          <w:sz w:val="23"/>
          <w:szCs w:val="23"/>
        </w:rPr>
      </w:pPr>
      <w:r w:rsidRPr="00A93904">
        <w:rPr>
          <w:sz w:val="23"/>
          <w:szCs w:val="23"/>
        </w:rPr>
        <w:t xml:space="preserve">АПЕЛЛЯЦИОННОЕ </w:t>
      </w:r>
      <w:r w:rsidR="00AF0B68" w:rsidRPr="00A93904">
        <w:rPr>
          <w:sz w:val="23"/>
          <w:szCs w:val="23"/>
        </w:rPr>
        <w:t>ОПРЕДЕЛЕНИЕ</w:t>
      </w:r>
    </w:p>
    <w:p w14:paraId="4833A4DE" w14:textId="77777777" w:rsidR="003A743C" w:rsidRPr="00A93904" w:rsidRDefault="003A743C" w:rsidP="00F74977">
      <w:pPr>
        <w:ind w:firstLine="709"/>
        <w:jc w:val="center"/>
        <w:rPr>
          <w:sz w:val="23"/>
          <w:szCs w:val="23"/>
        </w:rPr>
      </w:pPr>
    </w:p>
    <w:p w14:paraId="0048A109" w14:textId="77777777" w:rsidR="00A47AC1" w:rsidRPr="00A93904" w:rsidRDefault="00251485" w:rsidP="00F74977">
      <w:pPr>
        <w:ind w:firstLine="709"/>
        <w:jc w:val="center"/>
        <w:rPr>
          <w:sz w:val="23"/>
          <w:szCs w:val="23"/>
        </w:rPr>
      </w:pPr>
      <w:r w:rsidRPr="00A93904">
        <w:rPr>
          <w:sz w:val="23"/>
          <w:szCs w:val="23"/>
        </w:rPr>
        <w:t>1</w:t>
      </w:r>
      <w:r w:rsidR="00C22346" w:rsidRPr="00A93904">
        <w:rPr>
          <w:sz w:val="23"/>
          <w:szCs w:val="23"/>
        </w:rPr>
        <w:t>2</w:t>
      </w:r>
      <w:r w:rsidR="005532F7" w:rsidRPr="00A93904">
        <w:rPr>
          <w:sz w:val="23"/>
          <w:szCs w:val="23"/>
        </w:rPr>
        <w:t xml:space="preserve"> декабря</w:t>
      </w:r>
      <w:r w:rsidR="00A47AC1" w:rsidRPr="00A93904">
        <w:rPr>
          <w:sz w:val="23"/>
          <w:szCs w:val="23"/>
        </w:rPr>
        <w:t xml:space="preserve"> 2012 г.                                                                                              г. Москва</w:t>
      </w:r>
    </w:p>
    <w:p w14:paraId="7D567536" w14:textId="77777777" w:rsidR="00506883" w:rsidRPr="00A93904" w:rsidRDefault="00A47AC1" w:rsidP="00F74977">
      <w:pPr>
        <w:ind w:firstLine="709"/>
        <w:jc w:val="both"/>
        <w:rPr>
          <w:sz w:val="23"/>
          <w:szCs w:val="23"/>
        </w:rPr>
      </w:pPr>
      <w:bookmarkStart w:id="0" w:name="OLE_LINK122"/>
      <w:bookmarkStart w:id="1" w:name="OLE_LINK123"/>
      <w:r w:rsidRPr="00A93904">
        <w:rPr>
          <w:sz w:val="23"/>
          <w:szCs w:val="23"/>
        </w:rPr>
        <w:t xml:space="preserve">Судебная коллегия по гражданским делам Московского городского суда </w:t>
      </w:r>
      <w:bookmarkEnd w:id="0"/>
      <w:bookmarkEnd w:id="1"/>
      <w:r w:rsidRPr="00A93904">
        <w:rPr>
          <w:sz w:val="23"/>
          <w:szCs w:val="23"/>
        </w:rPr>
        <w:t xml:space="preserve">в составе председательствующего </w:t>
      </w:r>
      <w:r w:rsidR="00137212" w:rsidRPr="00A93904">
        <w:rPr>
          <w:sz w:val="23"/>
          <w:szCs w:val="23"/>
        </w:rPr>
        <w:t>Федерякиной М.А.</w:t>
      </w:r>
      <w:r w:rsidR="00506883" w:rsidRPr="00A93904">
        <w:rPr>
          <w:sz w:val="23"/>
          <w:szCs w:val="23"/>
        </w:rPr>
        <w:t>,</w:t>
      </w:r>
    </w:p>
    <w:p w14:paraId="78DB997E" w14:textId="77777777" w:rsidR="00506883" w:rsidRPr="00A93904" w:rsidRDefault="00506883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судей </w:t>
      </w:r>
      <w:r w:rsidR="005D0784" w:rsidRPr="00A93904">
        <w:rPr>
          <w:sz w:val="23"/>
          <w:szCs w:val="23"/>
        </w:rPr>
        <w:t>Кировой Т.В.</w:t>
      </w:r>
      <w:r w:rsidRPr="00A93904">
        <w:rPr>
          <w:sz w:val="23"/>
          <w:szCs w:val="23"/>
        </w:rPr>
        <w:t>, Зубковой З.В.,</w:t>
      </w:r>
    </w:p>
    <w:p w14:paraId="1B9C6F30" w14:textId="77777777" w:rsidR="00506883" w:rsidRDefault="00506883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при секретаре </w:t>
      </w:r>
      <w:r w:rsidR="00C22346" w:rsidRPr="00A93904">
        <w:rPr>
          <w:sz w:val="23"/>
          <w:szCs w:val="23"/>
        </w:rPr>
        <w:t>Потехиной Е.В.</w:t>
      </w:r>
      <w:r w:rsidR="00C046F4" w:rsidRPr="00A93904">
        <w:rPr>
          <w:sz w:val="23"/>
          <w:szCs w:val="23"/>
        </w:rPr>
        <w:t>,</w:t>
      </w:r>
    </w:p>
    <w:p w14:paraId="5B623404" w14:textId="77777777" w:rsidR="00AC100C" w:rsidRPr="00A93904" w:rsidRDefault="00AC100C" w:rsidP="00F74977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участием </w:t>
      </w:r>
      <w:r w:rsidRPr="00AC100C">
        <w:rPr>
          <w:b/>
          <w:sz w:val="23"/>
          <w:szCs w:val="23"/>
        </w:rPr>
        <w:t>адвока</w:t>
      </w:r>
      <w:bookmarkStart w:id="2" w:name="_GoBack"/>
      <w:bookmarkEnd w:id="2"/>
      <w:r w:rsidRPr="00AC100C">
        <w:rPr>
          <w:b/>
          <w:sz w:val="23"/>
          <w:szCs w:val="23"/>
        </w:rPr>
        <w:t>та Гостевой С.Н.</w:t>
      </w:r>
      <w:r>
        <w:rPr>
          <w:sz w:val="23"/>
          <w:szCs w:val="23"/>
        </w:rPr>
        <w:t>,</w:t>
      </w:r>
    </w:p>
    <w:p w14:paraId="61726467" w14:textId="77777777" w:rsidR="00AF0B68" w:rsidRPr="00A93904" w:rsidRDefault="00A8617E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рассмотрев</w:t>
      </w:r>
      <w:r w:rsidR="00AF0B68" w:rsidRPr="00A93904">
        <w:rPr>
          <w:sz w:val="23"/>
          <w:szCs w:val="23"/>
        </w:rPr>
        <w:t xml:space="preserve"> в открытом судебном заседании по докладу</w:t>
      </w:r>
      <w:r w:rsidR="00875EAE" w:rsidRPr="00A93904">
        <w:rPr>
          <w:sz w:val="23"/>
          <w:szCs w:val="23"/>
        </w:rPr>
        <w:t xml:space="preserve"> судьи </w:t>
      </w:r>
      <w:r w:rsidR="00AF0B68" w:rsidRPr="00A93904">
        <w:rPr>
          <w:sz w:val="23"/>
          <w:szCs w:val="23"/>
        </w:rPr>
        <w:t xml:space="preserve">Зубковой З.В. </w:t>
      </w:r>
    </w:p>
    <w:p w14:paraId="7C82B348" w14:textId="77777777" w:rsidR="00806C55" w:rsidRPr="00A93904" w:rsidRDefault="00AF0B68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дело по </w:t>
      </w:r>
      <w:bookmarkStart w:id="3" w:name="OLE_LINK124"/>
      <w:bookmarkStart w:id="4" w:name="OLE_LINK125"/>
      <w:r w:rsidR="0038542E" w:rsidRPr="00A93904">
        <w:rPr>
          <w:sz w:val="23"/>
          <w:szCs w:val="23"/>
        </w:rPr>
        <w:t>апелляционн</w:t>
      </w:r>
      <w:r w:rsidR="005D0784" w:rsidRPr="00A93904">
        <w:rPr>
          <w:sz w:val="23"/>
          <w:szCs w:val="23"/>
        </w:rPr>
        <w:t>ой</w:t>
      </w:r>
      <w:r w:rsidR="0038542E" w:rsidRPr="00A93904">
        <w:rPr>
          <w:sz w:val="23"/>
          <w:szCs w:val="23"/>
        </w:rPr>
        <w:t xml:space="preserve"> </w:t>
      </w:r>
      <w:r w:rsidR="00CC07BB" w:rsidRPr="00A93904">
        <w:rPr>
          <w:sz w:val="23"/>
          <w:szCs w:val="23"/>
        </w:rPr>
        <w:t>жалоб</w:t>
      </w:r>
      <w:r w:rsidR="005D0784" w:rsidRPr="00A93904">
        <w:rPr>
          <w:sz w:val="23"/>
          <w:szCs w:val="23"/>
        </w:rPr>
        <w:t>е</w:t>
      </w:r>
      <w:r w:rsidR="00CC07BB" w:rsidRPr="00A93904">
        <w:rPr>
          <w:sz w:val="23"/>
          <w:szCs w:val="23"/>
        </w:rPr>
        <w:t xml:space="preserve"> </w:t>
      </w:r>
      <w:r w:rsidR="00806C55" w:rsidRPr="00A93904">
        <w:rPr>
          <w:sz w:val="23"/>
          <w:szCs w:val="23"/>
        </w:rPr>
        <w:t>С</w:t>
      </w:r>
      <w:r w:rsidR="00AC100C">
        <w:rPr>
          <w:sz w:val="23"/>
          <w:szCs w:val="23"/>
        </w:rPr>
        <w:t>.</w:t>
      </w:r>
      <w:r w:rsidR="00806C55" w:rsidRPr="00A93904">
        <w:rPr>
          <w:sz w:val="23"/>
          <w:szCs w:val="23"/>
        </w:rPr>
        <w:t>Р.А.</w:t>
      </w:r>
      <w:r w:rsidR="00952CBC" w:rsidRPr="00A93904">
        <w:rPr>
          <w:sz w:val="23"/>
          <w:szCs w:val="23"/>
        </w:rPr>
        <w:t xml:space="preserve"> </w:t>
      </w:r>
      <w:r w:rsidR="00CC07BB" w:rsidRPr="00A93904">
        <w:rPr>
          <w:sz w:val="23"/>
          <w:szCs w:val="23"/>
        </w:rPr>
        <w:t xml:space="preserve">на решение </w:t>
      </w:r>
      <w:r w:rsidR="00C046F4" w:rsidRPr="00A93904">
        <w:rPr>
          <w:sz w:val="23"/>
          <w:szCs w:val="23"/>
        </w:rPr>
        <w:t xml:space="preserve">Кунцевского </w:t>
      </w:r>
      <w:r w:rsidR="00CC07BB" w:rsidRPr="00A93904">
        <w:rPr>
          <w:sz w:val="23"/>
          <w:szCs w:val="23"/>
        </w:rPr>
        <w:t xml:space="preserve">районного суда г. Москвы от </w:t>
      </w:r>
      <w:r w:rsidR="00806C55" w:rsidRPr="00A93904">
        <w:rPr>
          <w:bCs/>
          <w:iCs/>
          <w:sz w:val="23"/>
          <w:szCs w:val="23"/>
        </w:rPr>
        <w:t>21 мая</w:t>
      </w:r>
      <w:r w:rsidR="00BB108C" w:rsidRPr="00A93904">
        <w:rPr>
          <w:bCs/>
          <w:iCs/>
          <w:sz w:val="23"/>
          <w:szCs w:val="23"/>
        </w:rPr>
        <w:t xml:space="preserve"> </w:t>
      </w:r>
      <w:r w:rsidR="00506883" w:rsidRPr="00A93904">
        <w:rPr>
          <w:bCs/>
          <w:iCs/>
          <w:sz w:val="23"/>
          <w:szCs w:val="23"/>
        </w:rPr>
        <w:t>2012 года</w:t>
      </w:r>
      <w:r w:rsidR="00886229" w:rsidRPr="00A93904">
        <w:rPr>
          <w:sz w:val="23"/>
          <w:szCs w:val="23"/>
        </w:rPr>
        <w:t>,</w:t>
      </w:r>
      <w:r w:rsidR="00A35E2A" w:rsidRPr="00A93904">
        <w:rPr>
          <w:sz w:val="23"/>
          <w:szCs w:val="23"/>
        </w:rPr>
        <w:t xml:space="preserve"> </w:t>
      </w:r>
      <w:r w:rsidR="00EB3434" w:rsidRPr="00A93904">
        <w:rPr>
          <w:sz w:val="23"/>
          <w:szCs w:val="23"/>
        </w:rPr>
        <w:t>которым постановлено:</w:t>
      </w:r>
      <w:r w:rsidR="00FC32FC" w:rsidRPr="00A93904">
        <w:rPr>
          <w:sz w:val="23"/>
          <w:szCs w:val="23"/>
        </w:rPr>
        <w:t xml:space="preserve"> </w:t>
      </w:r>
    </w:p>
    <w:p w14:paraId="3D24D8A1" w14:textId="77777777" w:rsidR="00806C55" w:rsidRPr="00A93904" w:rsidRDefault="00806C55" w:rsidP="00F74977">
      <w:pPr>
        <w:ind w:firstLine="709"/>
        <w:jc w:val="both"/>
        <w:rPr>
          <w:sz w:val="23"/>
          <w:szCs w:val="23"/>
        </w:rPr>
      </w:pPr>
      <w:r w:rsidRPr="00A93904">
        <w:rPr>
          <w:iCs/>
          <w:spacing w:val="-1"/>
          <w:sz w:val="23"/>
          <w:szCs w:val="23"/>
        </w:rPr>
        <w:t>Исковые требования Ш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Р</w:t>
      </w:r>
      <w:r w:rsidR="00F8548F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А</w:t>
      </w:r>
      <w:r w:rsidR="00F8548F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, Ш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Н</w:t>
      </w:r>
      <w:r w:rsidR="00F8548F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А</w:t>
      </w:r>
      <w:r w:rsidR="00F8548F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 xml:space="preserve"> в </w:t>
      </w:r>
      <w:r w:rsidRPr="00A93904">
        <w:rPr>
          <w:iCs/>
          <w:sz w:val="23"/>
          <w:szCs w:val="23"/>
        </w:rPr>
        <w:t>части признании завещания недействительным удовлетворить</w:t>
      </w:r>
      <w:bookmarkEnd w:id="3"/>
      <w:bookmarkEnd w:id="4"/>
      <w:r w:rsidRPr="00A93904">
        <w:rPr>
          <w:iCs/>
          <w:sz w:val="23"/>
          <w:szCs w:val="23"/>
        </w:rPr>
        <w:t>.</w:t>
      </w:r>
    </w:p>
    <w:p w14:paraId="49975B8D" w14:textId="77777777" w:rsidR="00806C55" w:rsidRPr="00A93904" w:rsidRDefault="00806C55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 xml:space="preserve">Признать завещание, составленное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года от имени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М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 на имя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А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, удостоверенное нотариусом г. Москвы Денисовой Е.Э. реестровый номер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недействительным, в остальной части требований об обязании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 передать 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НА. дубликат ключей от к</w:t>
      </w:r>
      <w:r w:rsidR="009238D1" w:rsidRPr="00A93904">
        <w:rPr>
          <w:iCs/>
          <w:sz w:val="23"/>
          <w:szCs w:val="23"/>
        </w:rPr>
        <w:t>в</w:t>
      </w:r>
      <w:r w:rsidRPr="00A93904">
        <w:rPr>
          <w:iCs/>
          <w:sz w:val="23"/>
          <w:szCs w:val="23"/>
        </w:rPr>
        <w:t xml:space="preserve">.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>, корп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, д.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ул.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отказать.</w:t>
      </w:r>
    </w:p>
    <w:p w14:paraId="4E9FF981" w14:textId="77777777" w:rsidR="007238F7" w:rsidRPr="00A93904" w:rsidRDefault="007238F7" w:rsidP="00F74977">
      <w:pPr>
        <w:shd w:val="clear" w:color="auto" w:fill="FFFFFF"/>
        <w:ind w:firstLine="709"/>
        <w:jc w:val="both"/>
        <w:rPr>
          <w:sz w:val="23"/>
          <w:szCs w:val="23"/>
        </w:rPr>
      </w:pPr>
    </w:p>
    <w:p w14:paraId="6A339610" w14:textId="77777777" w:rsidR="00710E8C" w:rsidRPr="00A93904" w:rsidRDefault="00134840" w:rsidP="00F74977">
      <w:pPr>
        <w:ind w:firstLine="709"/>
        <w:jc w:val="center"/>
        <w:rPr>
          <w:sz w:val="23"/>
          <w:szCs w:val="23"/>
        </w:rPr>
      </w:pPr>
      <w:r w:rsidRPr="00A93904">
        <w:rPr>
          <w:sz w:val="23"/>
          <w:szCs w:val="23"/>
        </w:rPr>
        <w:t>У С Т А Н О В И Л А</w:t>
      </w:r>
      <w:r w:rsidR="00E106EE" w:rsidRPr="00A93904">
        <w:rPr>
          <w:sz w:val="23"/>
          <w:szCs w:val="23"/>
        </w:rPr>
        <w:t>:</w:t>
      </w:r>
    </w:p>
    <w:p w14:paraId="5810D999" w14:textId="77777777" w:rsidR="00F74977" w:rsidRPr="00A93904" w:rsidRDefault="00F74977" w:rsidP="00F74977">
      <w:pPr>
        <w:ind w:firstLine="709"/>
        <w:jc w:val="center"/>
        <w:rPr>
          <w:sz w:val="23"/>
          <w:szCs w:val="23"/>
        </w:rPr>
      </w:pPr>
    </w:p>
    <w:p w14:paraId="1978B11B" w14:textId="77777777" w:rsidR="00806C55" w:rsidRPr="00A93904" w:rsidRDefault="00806C55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Р.А., 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Н</w:t>
      </w:r>
      <w:r w:rsidR="00AD5265" w:rsidRPr="00A93904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А. обратились в суд с иском к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 о признании завещания, выполненного от имени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на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А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года недействительным, не </w:t>
      </w:r>
      <w:proofErr w:type="spellStart"/>
      <w:r w:rsidRPr="00A93904">
        <w:rPr>
          <w:iCs/>
          <w:sz w:val="23"/>
          <w:szCs w:val="23"/>
        </w:rPr>
        <w:t>чинении</w:t>
      </w:r>
      <w:proofErr w:type="spellEnd"/>
      <w:r w:rsidRPr="00A93904">
        <w:rPr>
          <w:iCs/>
          <w:sz w:val="23"/>
          <w:szCs w:val="23"/>
        </w:rPr>
        <w:t xml:space="preserve"> препятствий в пользовании жилым помещением, передаче ключей от квартиры.</w:t>
      </w:r>
    </w:p>
    <w:p w14:paraId="462F0936" w14:textId="77777777" w:rsidR="00806C55" w:rsidRPr="00A93904" w:rsidRDefault="00806C55" w:rsidP="00F74977">
      <w:pPr>
        <w:shd w:val="clear" w:color="auto" w:fill="FFFFFF"/>
        <w:ind w:firstLine="709"/>
        <w:jc w:val="both"/>
        <w:rPr>
          <w:sz w:val="23"/>
          <w:szCs w:val="23"/>
        </w:rPr>
      </w:pPr>
      <w:bookmarkStart w:id="5" w:name="OLE_LINK126"/>
      <w:bookmarkStart w:id="6" w:name="OLE_LINK127"/>
      <w:r w:rsidRPr="00A93904">
        <w:rPr>
          <w:iCs/>
          <w:sz w:val="23"/>
          <w:szCs w:val="23"/>
        </w:rPr>
        <w:t>В обосновании своих требований указали</w:t>
      </w:r>
      <w:r w:rsidR="00AC100C">
        <w:rPr>
          <w:iCs/>
          <w:sz w:val="23"/>
          <w:szCs w:val="23"/>
        </w:rPr>
        <w:t>, что они являются наследниками</w:t>
      </w:r>
      <w:r w:rsidRPr="00A93904">
        <w:rPr>
          <w:iCs/>
          <w:sz w:val="23"/>
          <w:szCs w:val="23"/>
        </w:rPr>
        <w:t xml:space="preserve">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Э.М.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г., однако после ее смерти выяснилось, что имеется завещание на ответчика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 В силу семейных обстоятельств, истцы считают, что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не могла составить завещание на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РА, завещание от имени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на имя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Р.А. является недействительным, так как </w:t>
      </w:r>
      <w:r w:rsidR="008C62D4" w:rsidRPr="008C62D4">
        <w:rPr>
          <w:b/>
          <w:iCs/>
          <w:sz w:val="23"/>
          <w:szCs w:val="23"/>
        </w:rPr>
        <w:t>завещание подписано не завещателем</w:t>
      </w:r>
      <w:r w:rsidR="008C62D4">
        <w:rPr>
          <w:iCs/>
          <w:sz w:val="23"/>
          <w:szCs w:val="23"/>
        </w:rPr>
        <w:t>, а иным лицом с подражанием ее подписи</w:t>
      </w:r>
      <w:r w:rsidRPr="00A93904">
        <w:rPr>
          <w:iCs/>
          <w:spacing w:val="-1"/>
          <w:sz w:val="23"/>
          <w:szCs w:val="23"/>
        </w:rPr>
        <w:t>.</w:t>
      </w:r>
      <w:bookmarkEnd w:id="5"/>
      <w:bookmarkEnd w:id="6"/>
      <w:r w:rsidRPr="00A93904">
        <w:rPr>
          <w:iCs/>
          <w:spacing w:val="-1"/>
          <w:sz w:val="23"/>
          <w:szCs w:val="23"/>
        </w:rPr>
        <w:t xml:space="preserve"> Так же они считали, что имеют права пользоваться кварти</w:t>
      </w:r>
      <w:r w:rsidRPr="00A93904">
        <w:rPr>
          <w:iCs/>
          <w:sz w:val="23"/>
          <w:szCs w:val="23"/>
        </w:rPr>
        <w:t>рой наследодателя совместно с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Р.А., но ввиду того, что у них нет ключей от квартиры, а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Р.А. ключи им не передает, использует наследственную квартиру для проживания своей дочери и ее семьи. </w:t>
      </w:r>
      <w:r w:rsidR="009217EA" w:rsidRPr="00A93904">
        <w:rPr>
          <w:iCs/>
          <w:sz w:val="23"/>
          <w:szCs w:val="23"/>
        </w:rPr>
        <w:t>И</w:t>
      </w:r>
      <w:r w:rsidRPr="00A93904">
        <w:rPr>
          <w:iCs/>
          <w:sz w:val="23"/>
          <w:szCs w:val="23"/>
        </w:rPr>
        <w:t>стцы просили суд обязать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 не чинить им препятствий в пользовании наследственным иму</w:t>
      </w:r>
      <w:r w:rsidRPr="00A93904">
        <w:rPr>
          <w:iCs/>
          <w:spacing w:val="-1"/>
          <w:sz w:val="23"/>
          <w:szCs w:val="23"/>
        </w:rPr>
        <w:t xml:space="preserve">ществом и передать им ключи от квартиры по адресу: </w:t>
      </w:r>
      <w:r w:rsidR="00F8548F">
        <w:rPr>
          <w:iCs/>
          <w:spacing w:val="-1"/>
          <w:sz w:val="23"/>
          <w:szCs w:val="23"/>
        </w:rPr>
        <w:t>..</w:t>
      </w:r>
    </w:p>
    <w:p w14:paraId="1581437F" w14:textId="77777777" w:rsidR="00806C55" w:rsidRPr="00A93904" w:rsidRDefault="00806C55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Истец 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Р.А., его представитель </w:t>
      </w:r>
      <w:r w:rsidRPr="00AC100C">
        <w:rPr>
          <w:b/>
          <w:iCs/>
          <w:sz w:val="23"/>
          <w:szCs w:val="23"/>
        </w:rPr>
        <w:t xml:space="preserve">адвокат </w:t>
      </w:r>
      <w:proofErr w:type="spellStart"/>
      <w:r w:rsidR="00AC100C" w:rsidRPr="00AC100C">
        <w:rPr>
          <w:b/>
          <w:iCs/>
          <w:sz w:val="23"/>
          <w:szCs w:val="23"/>
        </w:rPr>
        <w:t>Гостева</w:t>
      </w:r>
      <w:proofErr w:type="spellEnd"/>
      <w:r w:rsidR="00AC100C" w:rsidRPr="00AC100C">
        <w:rPr>
          <w:b/>
          <w:iCs/>
          <w:sz w:val="23"/>
          <w:szCs w:val="23"/>
        </w:rPr>
        <w:t xml:space="preserve"> С.Н.</w:t>
      </w:r>
      <w:r w:rsidRPr="00A93904">
        <w:rPr>
          <w:iCs/>
          <w:sz w:val="23"/>
          <w:szCs w:val="23"/>
        </w:rPr>
        <w:t xml:space="preserve"> в судебное заседание явились, исковые требования поддержали, настаивали на их удовлетворении.</w:t>
      </w:r>
    </w:p>
    <w:p w14:paraId="1B0721AD" w14:textId="77777777" w:rsidR="00806C55" w:rsidRPr="00A93904" w:rsidRDefault="00806C55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pacing w:val="-1"/>
          <w:sz w:val="23"/>
          <w:szCs w:val="23"/>
        </w:rPr>
        <w:t>Истец Ш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 xml:space="preserve">Н.А. в судебное заседание не явилась, извещена надлежащим </w:t>
      </w:r>
      <w:r w:rsidRPr="00A93904">
        <w:rPr>
          <w:iCs/>
          <w:sz w:val="23"/>
          <w:szCs w:val="23"/>
        </w:rPr>
        <w:t xml:space="preserve">образом, ее представитель адвокат Федоровская </w:t>
      </w:r>
      <w:r w:rsidRPr="00A93904">
        <w:rPr>
          <w:iCs/>
          <w:sz w:val="23"/>
          <w:szCs w:val="23"/>
          <w:lang w:val="en-US"/>
        </w:rPr>
        <w:t>H</w:t>
      </w:r>
      <w:r w:rsidRPr="00A93904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  <w:lang w:val="en-US"/>
        </w:rPr>
        <w:t>P</w:t>
      </w:r>
      <w:r w:rsidRPr="00A93904">
        <w:rPr>
          <w:iCs/>
          <w:sz w:val="23"/>
          <w:szCs w:val="23"/>
        </w:rPr>
        <w:t>. в судебное заседание яви</w:t>
      </w:r>
      <w:r w:rsidRPr="00A93904">
        <w:rPr>
          <w:iCs/>
          <w:spacing w:val="-1"/>
          <w:sz w:val="23"/>
          <w:szCs w:val="23"/>
        </w:rPr>
        <w:t>лась, исковые требования поддержал</w:t>
      </w:r>
      <w:r w:rsidR="009217EA" w:rsidRPr="00A93904">
        <w:rPr>
          <w:iCs/>
          <w:spacing w:val="-1"/>
          <w:sz w:val="23"/>
          <w:szCs w:val="23"/>
        </w:rPr>
        <w:t>а.</w:t>
      </w:r>
    </w:p>
    <w:p w14:paraId="7BA3A8B6" w14:textId="77777777" w:rsidR="00806C55" w:rsidRPr="00A93904" w:rsidRDefault="00806C55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Ответчик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</w:t>
      </w:r>
      <w:r w:rsidR="009217EA" w:rsidRPr="00A93904">
        <w:rPr>
          <w:iCs/>
          <w:sz w:val="23"/>
          <w:szCs w:val="23"/>
        </w:rPr>
        <w:t xml:space="preserve"> и ее представитель </w:t>
      </w:r>
      <w:proofErr w:type="spellStart"/>
      <w:r w:rsidR="009217EA" w:rsidRPr="00A93904">
        <w:rPr>
          <w:iCs/>
          <w:sz w:val="23"/>
          <w:szCs w:val="23"/>
        </w:rPr>
        <w:t>Афонина</w:t>
      </w:r>
      <w:proofErr w:type="spellEnd"/>
      <w:r w:rsidR="009217EA" w:rsidRPr="00A93904">
        <w:rPr>
          <w:iCs/>
          <w:sz w:val="23"/>
          <w:szCs w:val="23"/>
        </w:rPr>
        <w:t xml:space="preserve"> ГА.</w:t>
      </w:r>
      <w:r w:rsidRPr="00A93904">
        <w:rPr>
          <w:iCs/>
          <w:spacing w:val="-1"/>
          <w:sz w:val="23"/>
          <w:szCs w:val="23"/>
        </w:rPr>
        <w:t xml:space="preserve"> возражали против удовлетворения иска, пояснив, что С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Р.А. является родной дочерью Г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Л.А., которая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года завещала ей все свое имущество.</w:t>
      </w:r>
    </w:p>
    <w:p w14:paraId="508C372A" w14:textId="77777777" w:rsidR="00806C55" w:rsidRPr="00A93904" w:rsidRDefault="00806C55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Третье лицо нотариус города Москвы Сивакова Галина Ивановна в судебное заседание не явилась, извещалась.</w:t>
      </w:r>
    </w:p>
    <w:p w14:paraId="2E2D3993" w14:textId="77777777" w:rsidR="00F80669" w:rsidRPr="00A93904" w:rsidRDefault="00F80669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Судом постановлено указанное решение, об </w:t>
      </w:r>
      <w:r w:rsidR="0040442B" w:rsidRPr="00A93904">
        <w:rPr>
          <w:sz w:val="23"/>
          <w:szCs w:val="23"/>
        </w:rPr>
        <w:t>отмене которого прос</w:t>
      </w:r>
      <w:r w:rsidR="00CD5BAA" w:rsidRPr="00A93904">
        <w:rPr>
          <w:sz w:val="23"/>
          <w:szCs w:val="23"/>
        </w:rPr>
        <w:t>и</w:t>
      </w:r>
      <w:r w:rsidR="0040442B" w:rsidRPr="00A93904">
        <w:rPr>
          <w:sz w:val="23"/>
          <w:szCs w:val="23"/>
        </w:rPr>
        <w:t xml:space="preserve">т </w:t>
      </w:r>
      <w:r w:rsidR="00132603" w:rsidRPr="00A93904">
        <w:rPr>
          <w:sz w:val="23"/>
          <w:szCs w:val="23"/>
        </w:rPr>
        <w:t xml:space="preserve">ответчик </w:t>
      </w:r>
      <w:r w:rsidR="006D2ED0" w:rsidRPr="00A93904">
        <w:rPr>
          <w:sz w:val="23"/>
          <w:szCs w:val="23"/>
        </w:rPr>
        <w:t>С</w:t>
      </w:r>
      <w:r w:rsidR="00AC100C">
        <w:rPr>
          <w:sz w:val="23"/>
          <w:szCs w:val="23"/>
        </w:rPr>
        <w:t>.</w:t>
      </w:r>
      <w:r w:rsidR="006D2ED0" w:rsidRPr="00A93904">
        <w:rPr>
          <w:sz w:val="23"/>
          <w:szCs w:val="23"/>
        </w:rPr>
        <w:t xml:space="preserve"> Р.А.</w:t>
      </w:r>
      <w:r w:rsidR="00132603" w:rsidRPr="00A93904">
        <w:rPr>
          <w:sz w:val="23"/>
          <w:szCs w:val="23"/>
        </w:rPr>
        <w:t xml:space="preserve"> </w:t>
      </w:r>
      <w:r w:rsidR="00CD5BAA" w:rsidRPr="00A93904">
        <w:rPr>
          <w:sz w:val="23"/>
          <w:szCs w:val="23"/>
        </w:rPr>
        <w:t>в апелляционной жалобе</w:t>
      </w:r>
      <w:r w:rsidR="0040442B" w:rsidRPr="00A93904">
        <w:rPr>
          <w:sz w:val="23"/>
          <w:szCs w:val="23"/>
        </w:rPr>
        <w:t xml:space="preserve">, </w:t>
      </w:r>
      <w:r w:rsidRPr="00A93904">
        <w:rPr>
          <w:sz w:val="23"/>
          <w:szCs w:val="23"/>
        </w:rPr>
        <w:t xml:space="preserve">ссылаясь на </w:t>
      </w:r>
      <w:r w:rsidR="006D2ED0" w:rsidRPr="00A93904">
        <w:rPr>
          <w:sz w:val="23"/>
          <w:szCs w:val="23"/>
        </w:rPr>
        <w:t>его незаконность и необоснованность</w:t>
      </w:r>
      <w:r w:rsidRPr="00A93904">
        <w:rPr>
          <w:sz w:val="23"/>
          <w:szCs w:val="23"/>
        </w:rPr>
        <w:t>.</w:t>
      </w:r>
    </w:p>
    <w:p w14:paraId="180684C9" w14:textId="77777777" w:rsidR="00674B14" w:rsidRPr="00A93904" w:rsidRDefault="00674B14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Судебная коллегия на основании ст. 167 ГПК РФ сочла возможным рассмотреть дело в отсутствие </w:t>
      </w:r>
      <w:r w:rsidR="006D2ED0" w:rsidRPr="00A93904">
        <w:rPr>
          <w:iCs/>
          <w:sz w:val="23"/>
          <w:szCs w:val="23"/>
        </w:rPr>
        <w:t>третьего лица нотариуса города Москвы Сиваковой Г.И.</w:t>
      </w:r>
      <w:r w:rsidRPr="00A93904">
        <w:rPr>
          <w:sz w:val="23"/>
          <w:szCs w:val="23"/>
        </w:rPr>
        <w:t xml:space="preserve">, извещенного о времени и месте судебного заседания надлежащим образом. </w:t>
      </w:r>
    </w:p>
    <w:p w14:paraId="4D20D854" w14:textId="64B977F6" w:rsidR="006656E5" w:rsidRPr="00A93904" w:rsidRDefault="006656E5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Проверив материалы дела, </w:t>
      </w:r>
      <w:r w:rsidR="00D120A8" w:rsidRPr="00A93904">
        <w:rPr>
          <w:sz w:val="23"/>
          <w:szCs w:val="23"/>
        </w:rPr>
        <w:t>выслушав</w:t>
      </w:r>
      <w:r w:rsidR="006F6BA1" w:rsidRPr="00A93904">
        <w:rPr>
          <w:sz w:val="23"/>
          <w:szCs w:val="23"/>
        </w:rPr>
        <w:t xml:space="preserve"> </w:t>
      </w:r>
      <w:r w:rsidR="006D2ED0" w:rsidRPr="00A93904">
        <w:rPr>
          <w:sz w:val="23"/>
          <w:szCs w:val="23"/>
        </w:rPr>
        <w:t>ответчика С</w:t>
      </w:r>
      <w:r w:rsidR="00AC100C">
        <w:rPr>
          <w:sz w:val="23"/>
          <w:szCs w:val="23"/>
        </w:rPr>
        <w:t>.</w:t>
      </w:r>
      <w:r w:rsidR="006D2ED0" w:rsidRPr="00A93904">
        <w:rPr>
          <w:sz w:val="23"/>
          <w:szCs w:val="23"/>
        </w:rPr>
        <w:t xml:space="preserve">Р.А., ее представителя </w:t>
      </w:r>
      <w:proofErr w:type="spellStart"/>
      <w:r w:rsidR="006D2ED0" w:rsidRPr="00A93904">
        <w:rPr>
          <w:sz w:val="23"/>
          <w:szCs w:val="23"/>
        </w:rPr>
        <w:t>Афонину</w:t>
      </w:r>
      <w:proofErr w:type="spellEnd"/>
      <w:r w:rsidR="006D2ED0" w:rsidRPr="00A93904">
        <w:rPr>
          <w:sz w:val="23"/>
          <w:szCs w:val="23"/>
        </w:rPr>
        <w:t xml:space="preserve"> Г.А., </w:t>
      </w:r>
      <w:r w:rsidR="004C7479" w:rsidRPr="00A93904">
        <w:rPr>
          <w:sz w:val="23"/>
          <w:szCs w:val="23"/>
        </w:rPr>
        <w:t xml:space="preserve"> Ш</w:t>
      </w:r>
      <w:r w:rsidR="00E92A08">
        <w:rPr>
          <w:sz w:val="23"/>
          <w:szCs w:val="23"/>
        </w:rPr>
        <w:t>.</w:t>
      </w:r>
      <w:r w:rsidR="004C7479" w:rsidRPr="00A93904">
        <w:rPr>
          <w:sz w:val="23"/>
          <w:szCs w:val="23"/>
        </w:rPr>
        <w:t xml:space="preserve">Р.А., его </w:t>
      </w:r>
      <w:r w:rsidR="006D2ED0" w:rsidRPr="00A93904">
        <w:rPr>
          <w:sz w:val="23"/>
          <w:szCs w:val="23"/>
        </w:rPr>
        <w:t xml:space="preserve">представителя </w:t>
      </w:r>
      <w:r w:rsidR="00AC100C" w:rsidRPr="00E92A08">
        <w:rPr>
          <w:b/>
          <w:sz w:val="23"/>
          <w:szCs w:val="23"/>
        </w:rPr>
        <w:t>адвоката</w:t>
      </w:r>
      <w:r w:rsidR="000A5660" w:rsidRPr="00E92A08">
        <w:rPr>
          <w:b/>
          <w:sz w:val="23"/>
          <w:szCs w:val="23"/>
        </w:rPr>
        <w:t xml:space="preserve"> </w:t>
      </w:r>
      <w:proofErr w:type="spellStart"/>
      <w:r w:rsidR="006D2ED0" w:rsidRPr="00E92A08">
        <w:rPr>
          <w:b/>
          <w:sz w:val="23"/>
          <w:szCs w:val="23"/>
        </w:rPr>
        <w:t>Гостеву</w:t>
      </w:r>
      <w:proofErr w:type="spellEnd"/>
      <w:r w:rsidR="006D2ED0" w:rsidRPr="00E92A08">
        <w:rPr>
          <w:b/>
          <w:sz w:val="23"/>
          <w:szCs w:val="23"/>
        </w:rPr>
        <w:t xml:space="preserve"> С.Н.</w:t>
      </w:r>
      <w:r w:rsidR="000A5660" w:rsidRPr="00A93904">
        <w:rPr>
          <w:sz w:val="23"/>
          <w:szCs w:val="23"/>
        </w:rPr>
        <w:t>,</w:t>
      </w:r>
      <w:r w:rsidR="00DE4B65" w:rsidRPr="00A93904">
        <w:rPr>
          <w:sz w:val="23"/>
          <w:szCs w:val="23"/>
        </w:rPr>
        <w:t xml:space="preserve"> </w:t>
      </w:r>
      <w:r w:rsidRPr="00A93904">
        <w:rPr>
          <w:sz w:val="23"/>
          <w:szCs w:val="23"/>
        </w:rPr>
        <w:t>обсудив доводы апелляционн</w:t>
      </w:r>
      <w:r w:rsidR="000A5660" w:rsidRPr="00A93904">
        <w:rPr>
          <w:sz w:val="23"/>
          <w:szCs w:val="23"/>
        </w:rPr>
        <w:t>ой</w:t>
      </w:r>
      <w:r w:rsidR="002053FB" w:rsidRPr="00A93904">
        <w:rPr>
          <w:sz w:val="23"/>
          <w:szCs w:val="23"/>
        </w:rPr>
        <w:t xml:space="preserve"> жалоб</w:t>
      </w:r>
      <w:r w:rsidR="000A5660" w:rsidRPr="00A93904">
        <w:rPr>
          <w:sz w:val="23"/>
          <w:szCs w:val="23"/>
        </w:rPr>
        <w:t>ы</w:t>
      </w:r>
      <w:r w:rsidRPr="00A93904">
        <w:rPr>
          <w:sz w:val="23"/>
          <w:szCs w:val="23"/>
        </w:rPr>
        <w:t>,</w:t>
      </w:r>
      <w:r w:rsidR="00132603" w:rsidRPr="00A93904">
        <w:rPr>
          <w:sz w:val="23"/>
          <w:szCs w:val="23"/>
        </w:rPr>
        <w:t xml:space="preserve"> возражения относительно апелляционной жалобы, </w:t>
      </w:r>
      <w:r w:rsidRPr="00A93904">
        <w:rPr>
          <w:sz w:val="23"/>
          <w:szCs w:val="23"/>
        </w:rPr>
        <w:t>судебная коллегия не находит оснований к отмене решения суда</w:t>
      </w:r>
      <w:r w:rsidR="004C7479" w:rsidRPr="00A93904">
        <w:rPr>
          <w:sz w:val="23"/>
          <w:szCs w:val="23"/>
        </w:rPr>
        <w:t>,</w:t>
      </w:r>
      <w:r w:rsidRPr="00A93904">
        <w:rPr>
          <w:sz w:val="23"/>
          <w:szCs w:val="23"/>
        </w:rPr>
        <w:t xml:space="preserve"> постановленного в соответствии с фактическими обстоятельствами и требованиями действующего законодательства.</w:t>
      </w:r>
    </w:p>
    <w:p w14:paraId="0017E909" w14:textId="77777777" w:rsidR="00282DF1" w:rsidRPr="00A93904" w:rsidRDefault="00282DF1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Согласно ст. 327.1 ГПК РФ суд апелляционной инстанции рассматривает дело в пределах доводов, изложенных в апелляционных жалобе, представлении и возражениях относительно жалобы, представления.</w:t>
      </w:r>
    </w:p>
    <w:p w14:paraId="30539B91" w14:textId="77777777" w:rsidR="000942F9" w:rsidRPr="00A93904" w:rsidRDefault="006656E5" w:rsidP="00F74977">
      <w:pPr>
        <w:shd w:val="clear" w:color="auto" w:fill="FFFFFF"/>
        <w:ind w:firstLine="709"/>
        <w:jc w:val="both"/>
        <w:rPr>
          <w:iCs/>
          <w:sz w:val="23"/>
          <w:szCs w:val="23"/>
        </w:rPr>
      </w:pPr>
      <w:r w:rsidRPr="00A93904">
        <w:rPr>
          <w:sz w:val="23"/>
          <w:szCs w:val="23"/>
        </w:rPr>
        <w:lastRenderedPageBreak/>
        <w:t>Судом установлено и материалами дела подтверждается, что</w:t>
      </w:r>
      <w:r w:rsidR="00F80669" w:rsidRPr="00A93904">
        <w:rPr>
          <w:sz w:val="23"/>
          <w:szCs w:val="23"/>
        </w:rPr>
        <w:t xml:space="preserve"> </w:t>
      </w:r>
      <w:r w:rsidR="00F8548F">
        <w:rPr>
          <w:iCs/>
          <w:sz w:val="23"/>
          <w:szCs w:val="23"/>
        </w:rPr>
        <w:t>…</w:t>
      </w:r>
      <w:r w:rsidR="006D2ED0" w:rsidRPr="00A93904">
        <w:rPr>
          <w:iCs/>
          <w:sz w:val="23"/>
          <w:szCs w:val="23"/>
        </w:rPr>
        <w:t xml:space="preserve"> г. умерла Г</w:t>
      </w:r>
      <w:r w:rsidR="00AC100C">
        <w:rPr>
          <w:iCs/>
          <w:sz w:val="23"/>
          <w:szCs w:val="23"/>
        </w:rPr>
        <w:t>.</w:t>
      </w:r>
      <w:r w:rsidR="006D2ED0" w:rsidRPr="00A93904">
        <w:rPr>
          <w:iCs/>
          <w:sz w:val="23"/>
          <w:szCs w:val="23"/>
        </w:rPr>
        <w:t>Э</w:t>
      </w:r>
      <w:r w:rsidR="00F8548F">
        <w:rPr>
          <w:iCs/>
          <w:sz w:val="23"/>
          <w:szCs w:val="23"/>
        </w:rPr>
        <w:t>.</w:t>
      </w:r>
      <w:r w:rsidR="006D2ED0" w:rsidRPr="00A93904">
        <w:rPr>
          <w:iCs/>
          <w:sz w:val="23"/>
          <w:szCs w:val="23"/>
        </w:rPr>
        <w:t>М</w:t>
      </w:r>
      <w:r w:rsidR="00F8548F">
        <w:rPr>
          <w:iCs/>
          <w:sz w:val="23"/>
          <w:szCs w:val="23"/>
        </w:rPr>
        <w:t>.</w:t>
      </w:r>
      <w:r w:rsidR="006D2ED0" w:rsidRPr="00A93904">
        <w:rPr>
          <w:iCs/>
          <w:sz w:val="23"/>
          <w:szCs w:val="23"/>
        </w:rPr>
        <w:t xml:space="preserve">, </w:t>
      </w:r>
      <w:r w:rsidR="00F8548F">
        <w:rPr>
          <w:iCs/>
          <w:sz w:val="23"/>
          <w:szCs w:val="23"/>
        </w:rPr>
        <w:t>..</w:t>
      </w:r>
      <w:r w:rsidR="006D2ED0" w:rsidRPr="00A93904">
        <w:rPr>
          <w:iCs/>
          <w:sz w:val="23"/>
          <w:szCs w:val="23"/>
        </w:rPr>
        <w:t xml:space="preserve"> года рождения, </w:t>
      </w:r>
      <w:r w:rsidR="006D2ED0" w:rsidRPr="00A93904">
        <w:rPr>
          <w:iCs/>
          <w:spacing w:val="-1"/>
          <w:sz w:val="23"/>
          <w:szCs w:val="23"/>
        </w:rPr>
        <w:t xml:space="preserve">проживавшая по адресу: </w:t>
      </w:r>
      <w:r w:rsidR="00F8548F">
        <w:rPr>
          <w:iCs/>
          <w:spacing w:val="-1"/>
          <w:sz w:val="23"/>
          <w:szCs w:val="23"/>
        </w:rPr>
        <w:t>…</w:t>
      </w:r>
      <w:r w:rsidR="006D2ED0" w:rsidRPr="00A93904">
        <w:rPr>
          <w:iCs/>
          <w:spacing w:val="-1"/>
          <w:sz w:val="23"/>
          <w:szCs w:val="23"/>
        </w:rPr>
        <w:t>, являвшаяся ма</w:t>
      </w:r>
      <w:r w:rsidR="006D2ED0" w:rsidRPr="00A93904">
        <w:rPr>
          <w:iCs/>
          <w:sz w:val="23"/>
          <w:szCs w:val="23"/>
        </w:rPr>
        <w:t>терью Ш</w:t>
      </w:r>
      <w:r w:rsidR="00AC100C">
        <w:rPr>
          <w:iCs/>
          <w:sz w:val="23"/>
          <w:szCs w:val="23"/>
        </w:rPr>
        <w:t>.</w:t>
      </w:r>
      <w:r w:rsidR="006D2ED0" w:rsidRPr="00A93904">
        <w:rPr>
          <w:iCs/>
          <w:sz w:val="23"/>
          <w:szCs w:val="23"/>
        </w:rPr>
        <w:t>Н</w:t>
      </w:r>
      <w:r w:rsidR="000942F9" w:rsidRPr="00A93904">
        <w:rPr>
          <w:iCs/>
          <w:sz w:val="23"/>
          <w:szCs w:val="23"/>
        </w:rPr>
        <w:t>.</w:t>
      </w:r>
      <w:r w:rsidR="006D2ED0" w:rsidRPr="00A93904">
        <w:rPr>
          <w:iCs/>
          <w:sz w:val="23"/>
          <w:szCs w:val="23"/>
        </w:rPr>
        <w:t>А. (до брака Г</w:t>
      </w:r>
      <w:r w:rsidR="00AC100C">
        <w:rPr>
          <w:iCs/>
          <w:sz w:val="23"/>
          <w:szCs w:val="23"/>
        </w:rPr>
        <w:t>-</w:t>
      </w:r>
      <w:r w:rsidR="006D2ED0" w:rsidRPr="00A93904">
        <w:rPr>
          <w:iCs/>
          <w:sz w:val="23"/>
          <w:szCs w:val="23"/>
        </w:rPr>
        <w:t>на) и С</w:t>
      </w:r>
      <w:r w:rsidR="00AC100C">
        <w:rPr>
          <w:iCs/>
          <w:sz w:val="23"/>
          <w:szCs w:val="23"/>
        </w:rPr>
        <w:t>.</w:t>
      </w:r>
      <w:r w:rsidR="006D2ED0" w:rsidRPr="00A93904">
        <w:rPr>
          <w:iCs/>
          <w:sz w:val="23"/>
          <w:szCs w:val="23"/>
        </w:rPr>
        <w:t>Р.А. (до брака Г</w:t>
      </w:r>
      <w:r w:rsidR="00AC100C">
        <w:rPr>
          <w:iCs/>
          <w:sz w:val="23"/>
          <w:szCs w:val="23"/>
        </w:rPr>
        <w:t>-</w:t>
      </w:r>
      <w:r w:rsidR="006D2ED0" w:rsidRPr="00A93904">
        <w:rPr>
          <w:iCs/>
          <w:sz w:val="23"/>
          <w:szCs w:val="23"/>
        </w:rPr>
        <w:t>на) и бабушкой Ш</w:t>
      </w:r>
      <w:r w:rsidR="00AC100C">
        <w:rPr>
          <w:iCs/>
          <w:sz w:val="23"/>
          <w:szCs w:val="23"/>
        </w:rPr>
        <w:t>.</w:t>
      </w:r>
      <w:r w:rsidR="006D2ED0" w:rsidRPr="00A93904">
        <w:rPr>
          <w:iCs/>
          <w:sz w:val="23"/>
          <w:szCs w:val="23"/>
        </w:rPr>
        <w:t xml:space="preserve">Р.А. </w:t>
      </w:r>
    </w:p>
    <w:p w14:paraId="1283E458" w14:textId="77777777" w:rsidR="006D2ED0" w:rsidRPr="00A93904" w:rsidRDefault="006D2ED0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pacing w:val="-1"/>
          <w:sz w:val="23"/>
          <w:szCs w:val="23"/>
        </w:rPr>
        <w:t xml:space="preserve">После ее смерти осталось имущество, составляющее наследственную массу, в том числе квартира по адресу: </w:t>
      </w:r>
      <w:r w:rsidR="00F8548F">
        <w:rPr>
          <w:iCs/>
          <w:spacing w:val="-1"/>
          <w:sz w:val="23"/>
          <w:szCs w:val="23"/>
        </w:rPr>
        <w:t>…</w:t>
      </w:r>
    </w:p>
    <w:p w14:paraId="68DBBCD6" w14:textId="77777777" w:rsidR="006D2ED0" w:rsidRPr="00A93904" w:rsidRDefault="006D2ED0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На наследство после смерти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претендуют дочери 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Н</w:t>
      </w:r>
      <w:r w:rsidR="00637B5B" w:rsidRPr="00A93904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А.</w:t>
      </w:r>
      <w:r w:rsidR="00637B5B" w:rsidRPr="00A93904">
        <w:rPr>
          <w:iCs/>
          <w:sz w:val="23"/>
          <w:szCs w:val="23"/>
        </w:rPr>
        <w:t>,</w:t>
      </w:r>
      <w:r w:rsidRPr="00A93904">
        <w:rPr>
          <w:iCs/>
          <w:sz w:val="23"/>
          <w:szCs w:val="23"/>
        </w:rPr>
        <w:t xml:space="preserve">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 и внук 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</w:t>
      </w:r>
    </w:p>
    <w:p w14:paraId="50E858C6" w14:textId="77777777" w:rsidR="006D2ED0" w:rsidRPr="00A93904" w:rsidRDefault="006D2ED0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Н</w:t>
      </w:r>
      <w:r w:rsidR="00637B5B" w:rsidRPr="00A93904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А. (дочь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Э.М.) пенсионер по старости (60 лет) и в соответствии со ст. 1149 Гражданского кодекса РФ имеет право на обязательную долю в на</w:t>
      </w:r>
      <w:r w:rsidR="00637B5B" w:rsidRPr="00A93904">
        <w:rPr>
          <w:iCs/>
          <w:sz w:val="23"/>
          <w:szCs w:val="23"/>
        </w:rPr>
        <w:t xml:space="preserve">следстве, </w:t>
      </w:r>
      <w:r w:rsidRPr="00A93904">
        <w:rPr>
          <w:iCs/>
          <w:sz w:val="23"/>
          <w:szCs w:val="23"/>
        </w:rPr>
        <w:t xml:space="preserve">что подтверждается справкой об открытии наследственного дела от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№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>.</w:t>
      </w:r>
    </w:p>
    <w:p w14:paraId="7CA28782" w14:textId="77777777" w:rsidR="006D2ED0" w:rsidRPr="00A93904" w:rsidRDefault="006D2ED0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pacing w:val="-1"/>
          <w:sz w:val="23"/>
          <w:szCs w:val="23"/>
        </w:rPr>
        <w:t>С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Р.А. (дочь Г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Э.М.) - инвалид второй группы и в соответствии со ст. 1149 Гражданского кодекса РФ имеет право на обязательную долю в наследстве.</w:t>
      </w:r>
    </w:p>
    <w:p w14:paraId="02356F6E" w14:textId="77777777" w:rsidR="006D2ED0" w:rsidRPr="00A93904" w:rsidRDefault="006D2ED0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Р.А. является наследником по завещанию, удостоверенному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г. Ханиной Т.А., государственным нотариусом 22-й Московской государственной нотариальной конторы в реестре за №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>.</w:t>
      </w:r>
    </w:p>
    <w:p w14:paraId="57008356" w14:textId="77777777" w:rsidR="006D2ED0" w:rsidRPr="00A93904" w:rsidRDefault="006D2ED0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На наследство, оставшееся после смерти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претендует также еще одна дочь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</w:t>
      </w:r>
      <w:r w:rsidR="00637B5B" w:rsidRPr="00A93904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А</w:t>
      </w:r>
      <w:r w:rsidR="00637B5B" w:rsidRPr="00A93904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 (родная сестра 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НА.), </w:t>
      </w:r>
      <w:r w:rsidRPr="00A93904">
        <w:rPr>
          <w:iCs/>
          <w:spacing w:val="-2"/>
          <w:sz w:val="23"/>
          <w:szCs w:val="23"/>
        </w:rPr>
        <w:t xml:space="preserve">проживающая по адресу: </w:t>
      </w:r>
      <w:r w:rsidR="00F8548F">
        <w:rPr>
          <w:iCs/>
          <w:spacing w:val="-2"/>
          <w:sz w:val="23"/>
          <w:szCs w:val="23"/>
        </w:rPr>
        <w:t>…</w:t>
      </w:r>
    </w:p>
    <w:p w14:paraId="49BB52CF" w14:textId="77777777" w:rsidR="006D2ED0" w:rsidRPr="00A93904" w:rsidRDefault="006D2ED0" w:rsidP="00F74977">
      <w:pPr>
        <w:shd w:val="clear" w:color="auto" w:fill="FFFFFF"/>
        <w:ind w:firstLine="709"/>
        <w:jc w:val="both"/>
        <w:rPr>
          <w:iCs/>
          <w:sz w:val="23"/>
          <w:szCs w:val="23"/>
        </w:rPr>
      </w:pPr>
      <w:r w:rsidRPr="00A93904">
        <w:rPr>
          <w:iCs/>
          <w:sz w:val="23"/>
          <w:szCs w:val="23"/>
        </w:rPr>
        <w:t xml:space="preserve">Все наследники в установленный законом срок приняли наследство. Наследственное дело открыто у нотариуса г. Москвы Сиваковой Г.И. по адресу: </w:t>
      </w:r>
      <w:r w:rsidR="00F8548F">
        <w:rPr>
          <w:iCs/>
          <w:sz w:val="23"/>
          <w:szCs w:val="23"/>
        </w:rPr>
        <w:t>…</w:t>
      </w:r>
    </w:p>
    <w:p w14:paraId="3264B481" w14:textId="77777777" w:rsidR="00637B5B" w:rsidRPr="00A93904" w:rsidRDefault="00637B5B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На имя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Р.А. имеется составленное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г. от имени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завещание.</w:t>
      </w:r>
    </w:p>
    <w:p w14:paraId="5C6D8284" w14:textId="77777777" w:rsidR="00637B5B" w:rsidRPr="00A93904" w:rsidRDefault="00637B5B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На имя Ш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Р.А. также имеется составленное завещание от имени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Э.М. в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г. </w:t>
      </w:r>
    </w:p>
    <w:p w14:paraId="7034F0FF" w14:textId="77777777" w:rsidR="00637B5B" w:rsidRPr="00A93904" w:rsidRDefault="007F5C48" w:rsidP="00F74977">
      <w:pPr>
        <w:shd w:val="clear" w:color="auto" w:fill="FFFFFF"/>
        <w:ind w:firstLine="709"/>
        <w:jc w:val="both"/>
        <w:rPr>
          <w:iCs/>
          <w:sz w:val="23"/>
          <w:szCs w:val="23"/>
        </w:rPr>
      </w:pPr>
      <w:r w:rsidRPr="00A93904">
        <w:rPr>
          <w:sz w:val="23"/>
          <w:szCs w:val="23"/>
        </w:rPr>
        <w:t>У</w:t>
      </w:r>
      <w:r w:rsidR="00834DC2" w:rsidRPr="00A93904">
        <w:rPr>
          <w:sz w:val="23"/>
          <w:szCs w:val="23"/>
        </w:rPr>
        <w:t>довлетвор</w:t>
      </w:r>
      <w:r w:rsidRPr="00A93904">
        <w:rPr>
          <w:sz w:val="23"/>
          <w:szCs w:val="23"/>
        </w:rPr>
        <w:t>яя</w:t>
      </w:r>
      <w:r w:rsidR="00834DC2" w:rsidRPr="00A93904">
        <w:rPr>
          <w:sz w:val="23"/>
          <w:szCs w:val="23"/>
        </w:rPr>
        <w:t xml:space="preserve"> требовани</w:t>
      </w:r>
      <w:r w:rsidRPr="00A93904">
        <w:rPr>
          <w:sz w:val="23"/>
          <w:szCs w:val="23"/>
        </w:rPr>
        <w:t>я</w:t>
      </w:r>
      <w:r w:rsidR="00834DC2" w:rsidRPr="00A93904">
        <w:rPr>
          <w:sz w:val="23"/>
          <w:szCs w:val="23"/>
        </w:rPr>
        <w:t xml:space="preserve"> истц</w:t>
      </w:r>
      <w:r w:rsidRPr="00A93904">
        <w:rPr>
          <w:sz w:val="23"/>
          <w:szCs w:val="23"/>
        </w:rPr>
        <w:t>а</w:t>
      </w:r>
      <w:r w:rsidR="006656E5" w:rsidRPr="00A93904">
        <w:rPr>
          <w:sz w:val="23"/>
          <w:szCs w:val="23"/>
        </w:rPr>
        <w:t xml:space="preserve">, суд исходил </w:t>
      </w:r>
      <w:r w:rsidR="00300525" w:rsidRPr="00A93904">
        <w:rPr>
          <w:sz w:val="23"/>
          <w:szCs w:val="23"/>
        </w:rPr>
        <w:t xml:space="preserve">из того, что </w:t>
      </w:r>
      <w:r w:rsidR="00637B5B" w:rsidRPr="00A93904">
        <w:rPr>
          <w:iCs/>
          <w:sz w:val="23"/>
          <w:szCs w:val="23"/>
        </w:rPr>
        <w:t>Ш</w:t>
      </w:r>
      <w:r w:rsidR="00AC100C">
        <w:rPr>
          <w:iCs/>
          <w:sz w:val="23"/>
          <w:szCs w:val="23"/>
        </w:rPr>
        <w:t>.</w:t>
      </w:r>
      <w:r w:rsidR="00637B5B" w:rsidRPr="00A93904">
        <w:rPr>
          <w:iCs/>
          <w:sz w:val="23"/>
          <w:szCs w:val="23"/>
        </w:rPr>
        <w:t>Н.А. является дочерью Г</w:t>
      </w:r>
      <w:r w:rsidR="00AC100C">
        <w:rPr>
          <w:iCs/>
          <w:sz w:val="23"/>
          <w:szCs w:val="23"/>
        </w:rPr>
        <w:t>.</w:t>
      </w:r>
      <w:r w:rsidR="00637B5B" w:rsidRPr="00A93904">
        <w:rPr>
          <w:iCs/>
          <w:sz w:val="23"/>
          <w:szCs w:val="23"/>
        </w:rPr>
        <w:t xml:space="preserve">Э.М. и в случае отсутствия завещания </w:t>
      </w:r>
      <w:r w:rsidR="00637B5B" w:rsidRPr="00A93904">
        <w:rPr>
          <w:iCs/>
          <w:spacing w:val="-1"/>
          <w:sz w:val="23"/>
          <w:szCs w:val="23"/>
        </w:rPr>
        <w:t xml:space="preserve">наследует по закону как наследник первой очереди, в случае наличия завещание наследует </w:t>
      </w:r>
      <w:r w:rsidR="00637B5B" w:rsidRPr="00A93904">
        <w:rPr>
          <w:iCs/>
          <w:sz w:val="23"/>
          <w:szCs w:val="23"/>
        </w:rPr>
        <w:t xml:space="preserve">обязательную долю как пенсионер по старости. </w:t>
      </w:r>
    </w:p>
    <w:p w14:paraId="3A0E47D2" w14:textId="77777777" w:rsidR="00637B5B" w:rsidRPr="00A93904" w:rsidRDefault="00637B5B" w:rsidP="00F74977">
      <w:pPr>
        <w:shd w:val="clear" w:color="auto" w:fill="FFFFFF"/>
        <w:ind w:firstLine="709"/>
        <w:jc w:val="both"/>
        <w:rPr>
          <w:iCs/>
          <w:sz w:val="23"/>
          <w:szCs w:val="23"/>
        </w:rPr>
      </w:pPr>
      <w:r w:rsidRPr="00A93904">
        <w:rPr>
          <w:iCs/>
          <w:sz w:val="23"/>
          <w:szCs w:val="23"/>
        </w:rPr>
        <w:t xml:space="preserve">Завещание от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г. является недействительным, так как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 данное завещание не подписывала.</w:t>
      </w:r>
    </w:p>
    <w:p w14:paraId="50E60D64" w14:textId="77777777" w:rsidR="00F74977" w:rsidRPr="00A93904" w:rsidRDefault="00F74977" w:rsidP="00F74977">
      <w:pPr>
        <w:shd w:val="clear" w:color="auto" w:fill="FFFFFF"/>
        <w:ind w:firstLine="709"/>
        <w:jc w:val="both"/>
        <w:rPr>
          <w:iCs/>
          <w:sz w:val="23"/>
          <w:szCs w:val="23"/>
        </w:rPr>
      </w:pPr>
      <w:r w:rsidRPr="00A93904">
        <w:rPr>
          <w:iCs/>
          <w:sz w:val="23"/>
          <w:szCs w:val="23"/>
        </w:rPr>
        <w:t xml:space="preserve">Определением суда была назначена и проведена экспертиза в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и получено заключение эксперта N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от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года, согласно которому Удостоверительная запись (фамилия, имя, отчество) "Г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М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" и 2-е подписи от ее имени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Э.М., расположен</w:t>
      </w:r>
      <w:r w:rsidRPr="00A93904">
        <w:rPr>
          <w:iCs/>
          <w:spacing w:val="-1"/>
          <w:sz w:val="23"/>
          <w:szCs w:val="23"/>
        </w:rPr>
        <w:t xml:space="preserve">ные в средней части лицевой стороны Завещания, составленного в г. Москве </w:t>
      </w:r>
      <w:r w:rsidR="00F8548F">
        <w:rPr>
          <w:iCs/>
          <w:spacing w:val="-1"/>
          <w:sz w:val="23"/>
          <w:szCs w:val="23"/>
        </w:rPr>
        <w:t>..</w:t>
      </w:r>
      <w:r w:rsidRPr="00A93904">
        <w:rPr>
          <w:iCs/>
          <w:spacing w:val="-1"/>
          <w:sz w:val="23"/>
          <w:szCs w:val="23"/>
        </w:rPr>
        <w:t xml:space="preserve"> </w:t>
      </w:r>
      <w:r w:rsidRPr="00A93904">
        <w:rPr>
          <w:iCs/>
          <w:sz w:val="23"/>
          <w:szCs w:val="23"/>
        </w:rPr>
        <w:t>года от имени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М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 на имя С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Р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А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 xml:space="preserve">, удостоверенном нотариусом г. Москвы Денисовой Е.Э. и зарегистрированы в реестре за № 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(подлинники 1-й и 2-й экземпляры, представленные нотариусом Спиваковой Г.И. и Денисовой Е.Г.) выполнены не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М</w:t>
      </w:r>
      <w:r w:rsidR="00F8548F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, а другим лицом с под</w:t>
      </w:r>
      <w:r w:rsidRPr="00A93904">
        <w:rPr>
          <w:iCs/>
          <w:spacing w:val="-1"/>
          <w:sz w:val="23"/>
          <w:szCs w:val="23"/>
        </w:rPr>
        <w:t>ражанием подлинной удостоверительной записи и подписи Г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Э.М. после предварительной тренировки в их выполнении (результат сравнения с представленными образ</w:t>
      </w:r>
      <w:r w:rsidRPr="00A93904">
        <w:rPr>
          <w:iCs/>
          <w:sz w:val="23"/>
          <w:szCs w:val="23"/>
        </w:rPr>
        <w:t>цами). Подпись от имени "получателя" Г</w:t>
      </w:r>
      <w:r w:rsidR="00AC100C">
        <w:rPr>
          <w:iCs/>
          <w:sz w:val="23"/>
          <w:szCs w:val="23"/>
        </w:rPr>
        <w:t>.</w:t>
      </w:r>
      <w:r w:rsidRPr="00A93904">
        <w:rPr>
          <w:iCs/>
          <w:sz w:val="23"/>
          <w:szCs w:val="23"/>
        </w:rPr>
        <w:t>Э.М., отображенной в графе №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, строки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в электрографической копии правой части страницы книги №</w:t>
      </w:r>
      <w:r w:rsidR="00F8548F">
        <w:rPr>
          <w:iCs/>
          <w:sz w:val="23"/>
          <w:szCs w:val="23"/>
        </w:rPr>
        <w:t>..</w:t>
      </w:r>
      <w:r w:rsidRPr="00A93904">
        <w:rPr>
          <w:iCs/>
          <w:sz w:val="23"/>
          <w:szCs w:val="23"/>
        </w:rPr>
        <w:t xml:space="preserve"> индекс </w:t>
      </w:r>
      <w:r w:rsidR="00F8548F">
        <w:rPr>
          <w:iCs/>
          <w:sz w:val="23"/>
          <w:szCs w:val="23"/>
        </w:rPr>
        <w:t>…</w:t>
      </w:r>
      <w:r w:rsidRPr="00A93904">
        <w:rPr>
          <w:iCs/>
          <w:sz w:val="23"/>
          <w:szCs w:val="23"/>
        </w:rPr>
        <w:t xml:space="preserve"> нота</w:t>
      </w:r>
      <w:r w:rsidRPr="00A93904">
        <w:rPr>
          <w:iCs/>
          <w:spacing w:val="-1"/>
          <w:sz w:val="23"/>
          <w:szCs w:val="23"/>
        </w:rPr>
        <w:t xml:space="preserve">риуса г. Москвы Денисовой Е.Э. от </w:t>
      </w:r>
      <w:r w:rsidR="00F8548F">
        <w:rPr>
          <w:iCs/>
          <w:spacing w:val="-1"/>
          <w:sz w:val="23"/>
          <w:szCs w:val="23"/>
        </w:rPr>
        <w:t>..</w:t>
      </w:r>
      <w:r w:rsidRPr="00A93904">
        <w:rPr>
          <w:iCs/>
          <w:spacing w:val="-1"/>
          <w:sz w:val="23"/>
          <w:szCs w:val="23"/>
        </w:rPr>
        <w:t xml:space="preserve"> г., выполнена не Г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Э</w:t>
      </w:r>
      <w:r w:rsidR="00F8548F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М</w:t>
      </w:r>
      <w:r w:rsidR="00F8548F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, а другим лицом с подражанием выполнения подлинной подписи Г</w:t>
      </w:r>
      <w:r w:rsidR="00AC100C">
        <w:rPr>
          <w:iCs/>
          <w:spacing w:val="-1"/>
          <w:sz w:val="23"/>
          <w:szCs w:val="23"/>
        </w:rPr>
        <w:t>.</w:t>
      </w:r>
      <w:r w:rsidRPr="00A93904">
        <w:rPr>
          <w:iCs/>
          <w:spacing w:val="-1"/>
          <w:sz w:val="23"/>
          <w:szCs w:val="23"/>
        </w:rPr>
        <w:t>Э.М. по</w:t>
      </w:r>
      <w:r w:rsidRPr="00A93904">
        <w:rPr>
          <w:iCs/>
          <w:sz w:val="23"/>
          <w:szCs w:val="23"/>
        </w:rPr>
        <w:t>сле предварительной тренировки в ее выполнении (при условии исполнения подписи в оригинале пишущим прибором и аутентичности копии и оригинала).</w:t>
      </w:r>
    </w:p>
    <w:p w14:paraId="249CA7D2" w14:textId="77777777" w:rsidR="00F77672" w:rsidRPr="00A93904" w:rsidRDefault="00F74977" w:rsidP="00F77672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Полученное в ходе рассмотрения дела заключение эксперта суд </w:t>
      </w:r>
      <w:r w:rsidR="00C93259" w:rsidRPr="00A93904">
        <w:rPr>
          <w:sz w:val="23"/>
          <w:szCs w:val="23"/>
        </w:rPr>
        <w:t>обоснованно принял в качестве доказательства</w:t>
      </w:r>
      <w:r w:rsidRPr="00A93904">
        <w:rPr>
          <w:sz w:val="23"/>
          <w:szCs w:val="23"/>
        </w:rPr>
        <w:t xml:space="preserve">, поскольку оно </w:t>
      </w:r>
      <w:r w:rsidR="00F77672" w:rsidRPr="00A93904">
        <w:rPr>
          <w:sz w:val="23"/>
          <w:szCs w:val="23"/>
        </w:rPr>
        <w:t xml:space="preserve">мотивировано, </w:t>
      </w:r>
      <w:r w:rsidRPr="00A93904">
        <w:rPr>
          <w:sz w:val="23"/>
          <w:szCs w:val="23"/>
        </w:rPr>
        <w:t xml:space="preserve">соответствует положениям ГПК РФ. Эксперту были разъяснены права и обязанности в соответствии с положениями ст. ст. 70, 80, 85 ГПК РФ, эксперт предупреждался об уголовной ответственности по ст. 307 УК РФ за дачу заведомо ложного заключения. </w:t>
      </w:r>
    </w:p>
    <w:p w14:paraId="28DEEBBF" w14:textId="77777777" w:rsidR="00F84EB7" w:rsidRPr="00A93904" w:rsidRDefault="000A3666" w:rsidP="00F77672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С указанными выводами судебная коллегия согласна, так как они основаны на материалах дела и соответствует требованиям закона.</w:t>
      </w:r>
    </w:p>
    <w:p w14:paraId="0B06CAAB" w14:textId="77777777" w:rsidR="00580233" w:rsidRPr="00A93904" w:rsidRDefault="00580233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pacing w:val="-1"/>
          <w:sz w:val="23"/>
          <w:szCs w:val="23"/>
        </w:rPr>
        <w:t>Согласно ст. 1118 ГК РФ завещание должно быть совершено лично. Совершение завещания через представителя не допускается. Завещание является односторонней сделкой, которая создает права и обязанности после открытия наследства.</w:t>
      </w:r>
    </w:p>
    <w:p w14:paraId="1E99B227" w14:textId="77777777" w:rsidR="00580233" w:rsidRPr="00A93904" w:rsidRDefault="00580233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В силу ст. 1125 ГК РФ Завещание должно быть собственноручно подписано завещателем.</w:t>
      </w:r>
    </w:p>
    <w:p w14:paraId="09544635" w14:textId="77777777" w:rsidR="00580233" w:rsidRPr="00A93904" w:rsidRDefault="00580233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pacing w:val="-1"/>
          <w:sz w:val="23"/>
          <w:szCs w:val="23"/>
        </w:rPr>
        <w:t>В соответствии со ст. 1130 ГК РФ в случае недействительности последующего завещания наследование осуществляется в соответствии с прежним за</w:t>
      </w:r>
      <w:r w:rsidRPr="00A93904">
        <w:rPr>
          <w:iCs/>
          <w:sz w:val="23"/>
          <w:szCs w:val="23"/>
        </w:rPr>
        <w:t>вещанием.</w:t>
      </w:r>
    </w:p>
    <w:p w14:paraId="01161009" w14:textId="77777777" w:rsidR="00580233" w:rsidRPr="00A93904" w:rsidRDefault="00580233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>В силу ст. 1131 ГК РФ при нарушении положений ГК РФ, влекущих за собой не</w:t>
      </w:r>
      <w:r w:rsidRPr="00A93904">
        <w:rPr>
          <w:iCs/>
          <w:spacing w:val="-1"/>
          <w:sz w:val="23"/>
          <w:szCs w:val="23"/>
        </w:rPr>
        <w:t>действительность завещания, в зависимости от основания недействительности, завещание является недействительным в силу признания его таковым судом (оспоримое за</w:t>
      </w:r>
      <w:r w:rsidRPr="00A93904">
        <w:rPr>
          <w:iCs/>
          <w:sz w:val="23"/>
          <w:szCs w:val="23"/>
        </w:rPr>
        <w:t xml:space="preserve">вещание) или </w:t>
      </w:r>
      <w:r w:rsidRPr="00A93904">
        <w:rPr>
          <w:iCs/>
          <w:sz w:val="23"/>
          <w:szCs w:val="23"/>
        </w:rPr>
        <w:lastRenderedPageBreak/>
        <w:t>независимо от такого признания (ничтожное завещание). Завещание может быть признано судом недействительным по иску лица, права или законные интере</w:t>
      </w:r>
      <w:r w:rsidRPr="00A93904">
        <w:rPr>
          <w:iCs/>
          <w:spacing w:val="-1"/>
          <w:sz w:val="23"/>
          <w:szCs w:val="23"/>
        </w:rPr>
        <w:t>сы которого нарушены этим завещанием. Оспаривание завещания до открытия наслед</w:t>
      </w:r>
      <w:r w:rsidRPr="00A93904">
        <w:rPr>
          <w:iCs/>
          <w:sz w:val="23"/>
          <w:szCs w:val="23"/>
        </w:rPr>
        <w:t xml:space="preserve">ства не допускается. Не могут служить основанием недействительности завещания </w:t>
      </w:r>
      <w:r w:rsidRPr="00A93904">
        <w:rPr>
          <w:iCs/>
          <w:spacing w:val="-1"/>
          <w:sz w:val="23"/>
          <w:szCs w:val="23"/>
        </w:rPr>
        <w:t>описки и другие незначительные нарушения порядка его составления, подписания или удостоверения, если судом установлено, что они не влияют на понимание волеизъявления за</w:t>
      </w:r>
      <w:r w:rsidRPr="00A93904">
        <w:rPr>
          <w:iCs/>
          <w:spacing w:val="-2"/>
          <w:sz w:val="23"/>
          <w:szCs w:val="23"/>
        </w:rPr>
        <w:t>вещателя. Недействительным может быть как завещание в целом, так и отдельные со</w:t>
      </w:r>
      <w:r w:rsidRPr="00A93904">
        <w:rPr>
          <w:iCs/>
          <w:sz w:val="23"/>
          <w:szCs w:val="23"/>
        </w:rPr>
        <w:t>держащиеся в нем завещательные распоряжения. Недействительность отдельных рас</w:t>
      </w:r>
      <w:r w:rsidRPr="00A93904">
        <w:rPr>
          <w:iCs/>
          <w:spacing w:val="-1"/>
          <w:sz w:val="23"/>
          <w:szCs w:val="23"/>
        </w:rPr>
        <w:t>поряжений, содержащихся в завещании, не затрагивает остальной части завещания, если можно предположить, что она была бы включена в завещание и при отсутствии рас</w:t>
      </w:r>
      <w:r w:rsidRPr="00A93904">
        <w:rPr>
          <w:iCs/>
          <w:sz w:val="23"/>
          <w:szCs w:val="23"/>
        </w:rPr>
        <w:t xml:space="preserve">поряжений, являющихся недействительными. Недействительность завещания не лишает лиц, указанных в нем в качестве наследников или </w:t>
      </w:r>
      <w:proofErr w:type="spellStart"/>
      <w:r w:rsidRPr="00A93904">
        <w:rPr>
          <w:iCs/>
          <w:sz w:val="23"/>
          <w:szCs w:val="23"/>
        </w:rPr>
        <w:t>отказополучателей</w:t>
      </w:r>
      <w:proofErr w:type="spellEnd"/>
      <w:r w:rsidRPr="00A93904">
        <w:rPr>
          <w:iCs/>
          <w:sz w:val="23"/>
          <w:szCs w:val="23"/>
        </w:rPr>
        <w:t>, права наследо</w:t>
      </w:r>
      <w:r w:rsidRPr="00A93904">
        <w:rPr>
          <w:iCs/>
          <w:spacing w:val="-1"/>
          <w:sz w:val="23"/>
          <w:szCs w:val="23"/>
        </w:rPr>
        <w:t>вать по закону или на основании другого, действительного, завещания.</w:t>
      </w:r>
    </w:p>
    <w:p w14:paraId="4671E643" w14:textId="77777777" w:rsidR="00580233" w:rsidRPr="00A93904" w:rsidRDefault="00580233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pacing w:val="-1"/>
          <w:sz w:val="23"/>
          <w:szCs w:val="23"/>
        </w:rPr>
        <w:t>В силу ст. 167 ГК РФ недействительная сделка не влечет юридических последствий, за исключением тех, которые связаны с ее недействительностью, и недействитель</w:t>
      </w:r>
      <w:r w:rsidRPr="00A93904">
        <w:rPr>
          <w:iCs/>
          <w:sz w:val="23"/>
          <w:szCs w:val="23"/>
        </w:rPr>
        <w:t>на с момента ее совершения.</w:t>
      </w:r>
    </w:p>
    <w:p w14:paraId="1A9B6CA3" w14:textId="77777777" w:rsidR="00580233" w:rsidRPr="00A93904" w:rsidRDefault="00580233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iCs/>
          <w:sz w:val="23"/>
          <w:szCs w:val="23"/>
        </w:rPr>
        <w:t xml:space="preserve">Согласно ст. 168 ГК РФ сделка, не соответствующая требованиям закона или </w:t>
      </w:r>
      <w:r w:rsidRPr="00A93904">
        <w:rPr>
          <w:iCs/>
          <w:spacing w:val="-1"/>
          <w:sz w:val="23"/>
          <w:szCs w:val="23"/>
        </w:rPr>
        <w:t>иных правовых актов, ничтожна, если закон не устанавливает, что такая сделка оспо</w:t>
      </w:r>
      <w:r w:rsidRPr="00A93904">
        <w:rPr>
          <w:iCs/>
          <w:sz w:val="23"/>
          <w:szCs w:val="23"/>
        </w:rPr>
        <w:t>рима, или не предусматривает иных последствий нарушения.</w:t>
      </w:r>
    </w:p>
    <w:p w14:paraId="57A3756A" w14:textId="77777777" w:rsidR="006656E5" w:rsidRPr="00A93904" w:rsidRDefault="00DB1EF9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Раз</w:t>
      </w:r>
      <w:r w:rsidR="006656E5" w:rsidRPr="00A93904">
        <w:rPr>
          <w:sz w:val="23"/>
          <w:szCs w:val="23"/>
        </w:rPr>
        <w:t>решая спор, суд правильно определил юридически значимые обстоятельства, дал правовую оценку установленным обстоятельствам и постановил законное и обоснованное решение. Выводы суда соответствуют обстоятельствам дела. Нарушений норм процессуального права, влекущих отмену решения, судом допущено не было.</w:t>
      </w:r>
    </w:p>
    <w:p w14:paraId="34DC594C" w14:textId="77777777" w:rsidR="00993F09" w:rsidRPr="00A93904" w:rsidRDefault="00993F09" w:rsidP="00993F09">
      <w:pPr>
        <w:ind w:firstLine="708"/>
        <w:jc w:val="both"/>
        <w:rPr>
          <w:rFonts w:eastAsia="SimSun"/>
          <w:sz w:val="23"/>
          <w:szCs w:val="23"/>
        </w:rPr>
      </w:pPr>
      <w:r w:rsidRPr="00A93904">
        <w:rPr>
          <w:rFonts w:eastAsia="SimSun"/>
          <w:sz w:val="23"/>
          <w:szCs w:val="23"/>
        </w:rPr>
        <w:t>Доводы апелляционной жалобы, направленные на оспаривание судебного решения, судебная коллегия не может признать состоятельными, поскольку отсутствуют правовые основания для иной оценки представленных сторонами и исследованных судом доказательств, приведенные выводы суда не противоречат материалам настоящего дела и представителем С</w:t>
      </w:r>
      <w:r w:rsidR="00AC100C">
        <w:rPr>
          <w:rFonts w:eastAsia="SimSun"/>
          <w:sz w:val="23"/>
          <w:szCs w:val="23"/>
        </w:rPr>
        <w:t>.</w:t>
      </w:r>
      <w:r w:rsidRPr="00A93904">
        <w:rPr>
          <w:rFonts w:eastAsia="SimSun"/>
          <w:sz w:val="23"/>
          <w:szCs w:val="23"/>
        </w:rPr>
        <w:t>Р.А. не опровергнуты.</w:t>
      </w:r>
    </w:p>
    <w:p w14:paraId="045A80C5" w14:textId="77777777" w:rsidR="004F58E7" w:rsidRPr="00A93904" w:rsidRDefault="004F58E7" w:rsidP="00F74977">
      <w:pPr>
        <w:shd w:val="clear" w:color="auto" w:fill="FFFFFF"/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Ссылка на  заключение специалистов  по результатам изучения и научно-методического анализа заключения эк</w:t>
      </w:r>
      <w:r w:rsidR="00BC283D" w:rsidRPr="00A93904">
        <w:rPr>
          <w:sz w:val="23"/>
          <w:szCs w:val="23"/>
        </w:rPr>
        <w:t>с</w:t>
      </w:r>
      <w:r w:rsidRPr="00A93904">
        <w:rPr>
          <w:sz w:val="23"/>
          <w:szCs w:val="23"/>
        </w:rPr>
        <w:t xml:space="preserve">перта  состоятельной </w:t>
      </w:r>
      <w:r w:rsidR="00BC283D" w:rsidRPr="00A93904">
        <w:rPr>
          <w:sz w:val="23"/>
          <w:szCs w:val="23"/>
        </w:rPr>
        <w:t>признана быть не может</w:t>
      </w:r>
      <w:r w:rsidR="00F9272D">
        <w:rPr>
          <w:sz w:val="23"/>
          <w:szCs w:val="23"/>
        </w:rPr>
        <w:t>, поскольку указанное заключение оснований для иной оценки</w:t>
      </w:r>
      <w:r w:rsidR="005907A2">
        <w:rPr>
          <w:sz w:val="23"/>
          <w:szCs w:val="23"/>
        </w:rPr>
        <w:t xml:space="preserve"> судебной экспертизы не содержит</w:t>
      </w:r>
      <w:r w:rsidR="00BC283D" w:rsidRPr="00A93904">
        <w:rPr>
          <w:sz w:val="23"/>
          <w:szCs w:val="23"/>
        </w:rPr>
        <w:t>.</w:t>
      </w:r>
    </w:p>
    <w:p w14:paraId="1F0AB5F9" w14:textId="77777777" w:rsidR="006656E5" w:rsidRPr="00A93904" w:rsidRDefault="006656E5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Апелляционная жалоба не содержит правовых оснований, предусмотренных ст.</w:t>
      </w:r>
      <w:r w:rsidR="003A743C" w:rsidRPr="00A93904">
        <w:rPr>
          <w:sz w:val="23"/>
          <w:szCs w:val="23"/>
        </w:rPr>
        <w:t xml:space="preserve"> </w:t>
      </w:r>
      <w:r w:rsidRPr="00A93904">
        <w:rPr>
          <w:sz w:val="23"/>
          <w:szCs w:val="23"/>
        </w:rPr>
        <w:t>330 ГПК РФ, для отмены решения.</w:t>
      </w:r>
    </w:p>
    <w:p w14:paraId="78F3D1F8" w14:textId="77777777" w:rsidR="006656E5" w:rsidRPr="00A93904" w:rsidRDefault="006656E5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На основании изложенного, руководствуясь ст. ст. 328, 329 ГПК РФ, судебная коллегия</w:t>
      </w:r>
    </w:p>
    <w:p w14:paraId="3CCAFFFE" w14:textId="77777777" w:rsidR="001A2646" w:rsidRPr="00A93904" w:rsidRDefault="001A2646" w:rsidP="00F74977">
      <w:pPr>
        <w:ind w:firstLine="709"/>
        <w:jc w:val="both"/>
        <w:rPr>
          <w:sz w:val="23"/>
          <w:szCs w:val="23"/>
        </w:rPr>
      </w:pPr>
    </w:p>
    <w:p w14:paraId="52CB9880" w14:textId="77777777" w:rsidR="006656E5" w:rsidRPr="00A93904" w:rsidRDefault="006656E5" w:rsidP="00F74977">
      <w:pPr>
        <w:ind w:firstLine="709"/>
        <w:jc w:val="center"/>
        <w:rPr>
          <w:sz w:val="23"/>
          <w:szCs w:val="23"/>
        </w:rPr>
      </w:pPr>
      <w:r w:rsidRPr="00A93904">
        <w:rPr>
          <w:sz w:val="23"/>
          <w:szCs w:val="23"/>
        </w:rPr>
        <w:t>ОПРЕДЕЛИЛА:</w:t>
      </w:r>
    </w:p>
    <w:p w14:paraId="67A64F8C" w14:textId="77777777" w:rsidR="007C212E" w:rsidRPr="00A93904" w:rsidRDefault="007C212E" w:rsidP="00F74977">
      <w:pPr>
        <w:ind w:firstLine="709"/>
        <w:jc w:val="both"/>
        <w:rPr>
          <w:sz w:val="23"/>
          <w:szCs w:val="23"/>
        </w:rPr>
      </w:pPr>
    </w:p>
    <w:p w14:paraId="7246A105" w14:textId="77777777" w:rsidR="006656E5" w:rsidRPr="00A93904" w:rsidRDefault="0095793D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 xml:space="preserve">решение </w:t>
      </w:r>
      <w:r w:rsidR="001723E7" w:rsidRPr="00A93904">
        <w:rPr>
          <w:sz w:val="23"/>
          <w:szCs w:val="23"/>
        </w:rPr>
        <w:t>Кунцевского</w:t>
      </w:r>
      <w:r w:rsidR="000A3666" w:rsidRPr="00A93904">
        <w:rPr>
          <w:sz w:val="23"/>
          <w:szCs w:val="23"/>
        </w:rPr>
        <w:t xml:space="preserve"> </w:t>
      </w:r>
      <w:r w:rsidRPr="00A93904">
        <w:rPr>
          <w:sz w:val="23"/>
          <w:szCs w:val="23"/>
        </w:rPr>
        <w:t xml:space="preserve">районного суда г. Москвы от </w:t>
      </w:r>
      <w:r w:rsidR="00F74977" w:rsidRPr="00A93904">
        <w:rPr>
          <w:bCs/>
          <w:iCs/>
          <w:sz w:val="23"/>
          <w:szCs w:val="23"/>
        </w:rPr>
        <w:t>21 мая</w:t>
      </w:r>
      <w:r w:rsidR="00AE63D6" w:rsidRPr="00A93904">
        <w:rPr>
          <w:bCs/>
          <w:iCs/>
          <w:sz w:val="23"/>
          <w:szCs w:val="23"/>
        </w:rPr>
        <w:t xml:space="preserve"> </w:t>
      </w:r>
      <w:r w:rsidRPr="00A93904">
        <w:rPr>
          <w:bCs/>
          <w:iCs/>
          <w:sz w:val="23"/>
          <w:szCs w:val="23"/>
        </w:rPr>
        <w:t xml:space="preserve">2012 года </w:t>
      </w:r>
      <w:r w:rsidR="006656E5" w:rsidRPr="00A93904">
        <w:rPr>
          <w:sz w:val="23"/>
          <w:szCs w:val="23"/>
        </w:rPr>
        <w:t>оставить без изменения, апелляционную жалобу без удовлетворения.</w:t>
      </w:r>
    </w:p>
    <w:p w14:paraId="1A9C43FD" w14:textId="77777777" w:rsidR="007C212E" w:rsidRPr="00A93904" w:rsidRDefault="007C212E" w:rsidP="00F74977">
      <w:pPr>
        <w:ind w:firstLine="709"/>
        <w:jc w:val="both"/>
        <w:rPr>
          <w:sz w:val="23"/>
          <w:szCs w:val="23"/>
        </w:rPr>
      </w:pPr>
    </w:p>
    <w:p w14:paraId="77E90E75" w14:textId="77777777" w:rsidR="006656E5" w:rsidRPr="00A93904" w:rsidRDefault="006656E5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Председательствующий:</w:t>
      </w:r>
    </w:p>
    <w:p w14:paraId="42DC9EA2" w14:textId="77777777" w:rsidR="007C212E" w:rsidRPr="00A93904" w:rsidRDefault="007C212E" w:rsidP="00F74977">
      <w:pPr>
        <w:ind w:firstLine="709"/>
        <w:jc w:val="both"/>
        <w:rPr>
          <w:sz w:val="23"/>
          <w:szCs w:val="23"/>
        </w:rPr>
      </w:pPr>
    </w:p>
    <w:p w14:paraId="24BE77B5" w14:textId="77777777" w:rsidR="00E62D18" w:rsidRPr="00A93904" w:rsidRDefault="006656E5" w:rsidP="00F74977">
      <w:pPr>
        <w:ind w:firstLine="709"/>
        <w:jc w:val="both"/>
        <w:rPr>
          <w:sz w:val="23"/>
          <w:szCs w:val="23"/>
        </w:rPr>
      </w:pPr>
      <w:r w:rsidRPr="00A93904">
        <w:rPr>
          <w:sz w:val="23"/>
          <w:szCs w:val="23"/>
        </w:rPr>
        <w:t>Судьи:</w:t>
      </w:r>
    </w:p>
    <w:sectPr w:rsidR="00E62D18" w:rsidRPr="00A93904" w:rsidSect="00924907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25D95" w14:textId="77777777" w:rsidR="006A76D9" w:rsidRDefault="006A76D9">
      <w:r>
        <w:separator/>
      </w:r>
    </w:p>
  </w:endnote>
  <w:endnote w:type="continuationSeparator" w:id="0">
    <w:p w14:paraId="3662C04E" w14:textId="77777777" w:rsidR="006A76D9" w:rsidRDefault="006A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31FD7" w14:textId="77777777" w:rsidR="006A76D9" w:rsidRDefault="006A76D9">
      <w:r>
        <w:separator/>
      </w:r>
    </w:p>
  </w:footnote>
  <w:footnote w:type="continuationSeparator" w:id="0">
    <w:p w14:paraId="23647C82" w14:textId="77777777" w:rsidR="006A76D9" w:rsidRDefault="006A76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7204" w14:textId="77777777" w:rsidR="006A76D9" w:rsidRDefault="006A7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9D0335" w14:textId="77777777" w:rsidR="006A76D9" w:rsidRDefault="006A76D9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D84F" w14:textId="77777777" w:rsidR="006A76D9" w:rsidRDefault="006A7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0A0E168F" w14:textId="77777777" w:rsidR="006A76D9" w:rsidRDefault="006A76D9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921F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406B02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94013A1"/>
    <w:multiLevelType w:val="hybridMultilevel"/>
    <w:tmpl w:val="544E9ABC"/>
    <w:lvl w:ilvl="0" w:tplc="D348F068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DA00484"/>
    <w:multiLevelType w:val="hybridMultilevel"/>
    <w:tmpl w:val="67825572"/>
    <w:lvl w:ilvl="0" w:tplc="4522AD72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2F755640"/>
    <w:multiLevelType w:val="singleLevel"/>
    <w:tmpl w:val="0EF2BDFC"/>
    <w:lvl w:ilvl="0">
      <w:start w:val="1"/>
      <w:numFmt w:val="decimal"/>
      <w:lvlText w:val="%1)"/>
      <w:legacy w:legacy="1" w:legacySpace="0" w:legacyIndent="9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323A12"/>
    <w:multiLevelType w:val="singleLevel"/>
    <w:tmpl w:val="F00CAA96"/>
    <w:lvl w:ilvl="0">
      <w:start w:val="1999"/>
      <w:numFmt w:val="decimal"/>
      <w:lvlText w:val="30.08.%1"/>
      <w:legacy w:legacy="1" w:legacySpace="0" w:legacyIndent="1133"/>
      <w:lvlJc w:val="left"/>
      <w:rPr>
        <w:rFonts w:ascii="Times New Roman" w:hAnsi="Times New Roman" w:cs="Times New Roman" w:hint="default"/>
      </w:rPr>
    </w:lvl>
  </w:abstractNum>
  <w:abstractNum w:abstractNumId="6">
    <w:nsid w:val="60171F84"/>
    <w:multiLevelType w:val="singleLevel"/>
    <w:tmpl w:val="A12697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6FB5A37"/>
    <w:multiLevelType w:val="singleLevel"/>
    <w:tmpl w:val="FA26304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7A864C1F"/>
    <w:multiLevelType w:val="singleLevel"/>
    <w:tmpl w:val="00227748"/>
    <w:lvl w:ilvl="0">
      <w:start w:val="1999"/>
      <w:numFmt w:val="decimal"/>
      <w:lvlText w:val="07.04.%1"/>
      <w:legacy w:legacy="1" w:legacySpace="0" w:legacyIndent="113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1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B2"/>
    <w:rsid w:val="000013EF"/>
    <w:rsid w:val="000029E0"/>
    <w:rsid w:val="000060FB"/>
    <w:rsid w:val="00010920"/>
    <w:rsid w:val="00011EEC"/>
    <w:rsid w:val="00013DF1"/>
    <w:rsid w:val="00015E87"/>
    <w:rsid w:val="00020CAB"/>
    <w:rsid w:val="00020E13"/>
    <w:rsid w:val="00023D01"/>
    <w:rsid w:val="000254B5"/>
    <w:rsid w:val="00025906"/>
    <w:rsid w:val="00026560"/>
    <w:rsid w:val="000344FB"/>
    <w:rsid w:val="00036C18"/>
    <w:rsid w:val="00036E37"/>
    <w:rsid w:val="0003733B"/>
    <w:rsid w:val="000419B8"/>
    <w:rsid w:val="000435A4"/>
    <w:rsid w:val="000448DC"/>
    <w:rsid w:val="00046273"/>
    <w:rsid w:val="00046A3B"/>
    <w:rsid w:val="00050F10"/>
    <w:rsid w:val="000517BA"/>
    <w:rsid w:val="0005266B"/>
    <w:rsid w:val="0005277C"/>
    <w:rsid w:val="0005304B"/>
    <w:rsid w:val="000559D7"/>
    <w:rsid w:val="00057C33"/>
    <w:rsid w:val="00061380"/>
    <w:rsid w:val="00065717"/>
    <w:rsid w:val="00065BE0"/>
    <w:rsid w:val="00067AE3"/>
    <w:rsid w:val="00067E42"/>
    <w:rsid w:val="00071D3C"/>
    <w:rsid w:val="0007542A"/>
    <w:rsid w:val="00075916"/>
    <w:rsid w:val="00077222"/>
    <w:rsid w:val="00077AB0"/>
    <w:rsid w:val="0008260B"/>
    <w:rsid w:val="00082E7A"/>
    <w:rsid w:val="000865CC"/>
    <w:rsid w:val="00090D14"/>
    <w:rsid w:val="0009130B"/>
    <w:rsid w:val="000933ED"/>
    <w:rsid w:val="000942F9"/>
    <w:rsid w:val="00094B97"/>
    <w:rsid w:val="000960B5"/>
    <w:rsid w:val="000961F6"/>
    <w:rsid w:val="000A0179"/>
    <w:rsid w:val="000A066D"/>
    <w:rsid w:val="000A13B3"/>
    <w:rsid w:val="000A1720"/>
    <w:rsid w:val="000A1A16"/>
    <w:rsid w:val="000A3666"/>
    <w:rsid w:val="000A3BDC"/>
    <w:rsid w:val="000A438B"/>
    <w:rsid w:val="000A5660"/>
    <w:rsid w:val="000B265D"/>
    <w:rsid w:val="000B55ED"/>
    <w:rsid w:val="000B5E69"/>
    <w:rsid w:val="000C0756"/>
    <w:rsid w:val="000C4691"/>
    <w:rsid w:val="000C5213"/>
    <w:rsid w:val="000C6CD2"/>
    <w:rsid w:val="000D3724"/>
    <w:rsid w:val="000D3A63"/>
    <w:rsid w:val="000D4F20"/>
    <w:rsid w:val="000D5E4B"/>
    <w:rsid w:val="000E1505"/>
    <w:rsid w:val="000E1DD1"/>
    <w:rsid w:val="000E2CED"/>
    <w:rsid w:val="000E3C81"/>
    <w:rsid w:val="000E5472"/>
    <w:rsid w:val="000E6844"/>
    <w:rsid w:val="000E7022"/>
    <w:rsid w:val="000E770D"/>
    <w:rsid w:val="000E77F5"/>
    <w:rsid w:val="000F0A2E"/>
    <w:rsid w:val="000F0EBA"/>
    <w:rsid w:val="000F1242"/>
    <w:rsid w:val="000F1BC1"/>
    <w:rsid w:val="000F2B80"/>
    <w:rsid w:val="000F2F6D"/>
    <w:rsid w:val="000F369D"/>
    <w:rsid w:val="000F48FE"/>
    <w:rsid w:val="000F666B"/>
    <w:rsid w:val="00102850"/>
    <w:rsid w:val="00104718"/>
    <w:rsid w:val="00104CB7"/>
    <w:rsid w:val="001058D6"/>
    <w:rsid w:val="0011024D"/>
    <w:rsid w:val="001141F4"/>
    <w:rsid w:val="00115858"/>
    <w:rsid w:val="00120919"/>
    <w:rsid w:val="001227C1"/>
    <w:rsid w:val="001234D7"/>
    <w:rsid w:val="00126BF1"/>
    <w:rsid w:val="00132603"/>
    <w:rsid w:val="00133678"/>
    <w:rsid w:val="00133F88"/>
    <w:rsid w:val="00134840"/>
    <w:rsid w:val="00135637"/>
    <w:rsid w:val="00136E7F"/>
    <w:rsid w:val="00137212"/>
    <w:rsid w:val="00140260"/>
    <w:rsid w:val="00143315"/>
    <w:rsid w:val="0014465B"/>
    <w:rsid w:val="00145716"/>
    <w:rsid w:val="00150FA0"/>
    <w:rsid w:val="00152185"/>
    <w:rsid w:val="0015234D"/>
    <w:rsid w:val="00153B77"/>
    <w:rsid w:val="00154731"/>
    <w:rsid w:val="00154FE1"/>
    <w:rsid w:val="00155275"/>
    <w:rsid w:val="001555B0"/>
    <w:rsid w:val="00156F1C"/>
    <w:rsid w:val="001625BC"/>
    <w:rsid w:val="00162983"/>
    <w:rsid w:val="00163EE7"/>
    <w:rsid w:val="00166423"/>
    <w:rsid w:val="001701F1"/>
    <w:rsid w:val="001708CB"/>
    <w:rsid w:val="001723E7"/>
    <w:rsid w:val="0017298D"/>
    <w:rsid w:val="0017635F"/>
    <w:rsid w:val="00177E60"/>
    <w:rsid w:val="0018144B"/>
    <w:rsid w:val="001815A1"/>
    <w:rsid w:val="00184F4E"/>
    <w:rsid w:val="001856A6"/>
    <w:rsid w:val="00191276"/>
    <w:rsid w:val="00191CCE"/>
    <w:rsid w:val="00192077"/>
    <w:rsid w:val="00193548"/>
    <w:rsid w:val="00194230"/>
    <w:rsid w:val="00194607"/>
    <w:rsid w:val="00194D78"/>
    <w:rsid w:val="001A2646"/>
    <w:rsid w:val="001A3777"/>
    <w:rsid w:val="001A3DA8"/>
    <w:rsid w:val="001A44C6"/>
    <w:rsid w:val="001A4C96"/>
    <w:rsid w:val="001B1422"/>
    <w:rsid w:val="001B4A61"/>
    <w:rsid w:val="001B6A36"/>
    <w:rsid w:val="001B6F50"/>
    <w:rsid w:val="001C19E2"/>
    <w:rsid w:val="001C48E0"/>
    <w:rsid w:val="001C517F"/>
    <w:rsid w:val="001C7760"/>
    <w:rsid w:val="001D0DF8"/>
    <w:rsid w:val="001D2AAB"/>
    <w:rsid w:val="001D2C45"/>
    <w:rsid w:val="001D6404"/>
    <w:rsid w:val="001E04B3"/>
    <w:rsid w:val="001E2A31"/>
    <w:rsid w:val="001E4A77"/>
    <w:rsid w:val="001E4E52"/>
    <w:rsid w:val="001E5B05"/>
    <w:rsid w:val="001E68EE"/>
    <w:rsid w:val="001F12A5"/>
    <w:rsid w:val="001F1A87"/>
    <w:rsid w:val="001F4458"/>
    <w:rsid w:val="001F45E7"/>
    <w:rsid w:val="001F4EEE"/>
    <w:rsid w:val="001F6938"/>
    <w:rsid w:val="001F7C78"/>
    <w:rsid w:val="002016B8"/>
    <w:rsid w:val="00202DC2"/>
    <w:rsid w:val="002033DD"/>
    <w:rsid w:val="00203554"/>
    <w:rsid w:val="0020523C"/>
    <w:rsid w:val="002053FB"/>
    <w:rsid w:val="00206B03"/>
    <w:rsid w:val="002071F7"/>
    <w:rsid w:val="002105BD"/>
    <w:rsid w:val="002117C0"/>
    <w:rsid w:val="002125A9"/>
    <w:rsid w:val="00216CE8"/>
    <w:rsid w:val="00221C83"/>
    <w:rsid w:val="00222A4F"/>
    <w:rsid w:val="002238F7"/>
    <w:rsid w:val="00224987"/>
    <w:rsid w:val="00224C0C"/>
    <w:rsid w:val="00225228"/>
    <w:rsid w:val="0022539B"/>
    <w:rsid w:val="00226CED"/>
    <w:rsid w:val="00227B71"/>
    <w:rsid w:val="00234812"/>
    <w:rsid w:val="00235659"/>
    <w:rsid w:val="00236DED"/>
    <w:rsid w:val="002403DA"/>
    <w:rsid w:val="002410EF"/>
    <w:rsid w:val="00242E37"/>
    <w:rsid w:val="0024671D"/>
    <w:rsid w:val="002475C5"/>
    <w:rsid w:val="00250357"/>
    <w:rsid w:val="00250893"/>
    <w:rsid w:val="00250CBC"/>
    <w:rsid w:val="00251485"/>
    <w:rsid w:val="00251BF7"/>
    <w:rsid w:val="00253680"/>
    <w:rsid w:val="00256890"/>
    <w:rsid w:val="002608D0"/>
    <w:rsid w:val="00260ABC"/>
    <w:rsid w:val="00260ECA"/>
    <w:rsid w:val="002626FE"/>
    <w:rsid w:val="00266B68"/>
    <w:rsid w:val="00266CD2"/>
    <w:rsid w:val="00267D18"/>
    <w:rsid w:val="002706A5"/>
    <w:rsid w:val="00272769"/>
    <w:rsid w:val="0027527F"/>
    <w:rsid w:val="00276D3E"/>
    <w:rsid w:val="0028026E"/>
    <w:rsid w:val="002808F4"/>
    <w:rsid w:val="00282BE3"/>
    <w:rsid w:val="00282DF1"/>
    <w:rsid w:val="00286A88"/>
    <w:rsid w:val="0029111A"/>
    <w:rsid w:val="00291EBF"/>
    <w:rsid w:val="00296B1D"/>
    <w:rsid w:val="002975FB"/>
    <w:rsid w:val="002A496E"/>
    <w:rsid w:val="002A52DA"/>
    <w:rsid w:val="002B1E48"/>
    <w:rsid w:val="002C1151"/>
    <w:rsid w:val="002C2B6E"/>
    <w:rsid w:val="002C75B2"/>
    <w:rsid w:val="002D01FF"/>
    <w:rsid w:val="002D04C2"/>
    <w:rsid w:val="002D06A1"/>
    <w:rsid w:val="002D1DAD"/>
    <w:rsid w:val="002D4E72"/>
    <w:rsid w:val="002E0B19"/>
    <w:rsid w:val="002E147A"/>
    <w:rsid w:val="002E79BD"/>
    <w:rsid w:val="002E7B6A"/>
    <w:rsid w:val="002F0ECC"/>
    <w:rsid w:val="002F4227"/>
    <w:rsid w:val="002F53FC"/>
    <w:rsid w:val="002F5BC7"/>
    <w:rsid w:val="002F781C"/>
    <w:rsid w:val="00300525"/>
    <w:rsid w:val="00301B01"/>
    <w:rsid w:val="00301B97"/>
    <w:rsid w:val="00304C0C"/>
    <w:rsid w:val="00306E54"/>
    <w:rsid w:val="00307DD6"/>
    <w:rsid w:val="00311A11"/>
    <w:rsid w:val="003141DA"/>
    <w:rsid w:val="0031509D"/>
    <w:rsid w:val="00317C0E"/>
    <w:rsid w:val="003214E2"/>
    <w:rsid w:val="00321B64"/>
    <w:rsid w:val="00322215"/>
    <w:rsid w:val="00322AAD"/>
    <w:rsid w:val="0032716D"/>
    <w:rsid w:val="0032717F"/>
    <w:rsid w:val="0032756C"/>
    <w:rsid w:val="00327B2D"/>
    <w:rsid w:val="00334CEA"/>
    <w:rsid w:val="00336587"/>
    <w:rsid w:val="003451C2"/>
    <w:rsid w:val="00345E26"/>
    <w:rsid w:val="00350E0C"/>
    <w:rsid w:val="003565C7"/>
    <w:rsid w:val="00356C5F"/>
    <w:rsid w:val="00357B05"/>
    <w:rsid w:val="00361A47"/>
    <w:rsid w:val="00362DEC"/>
    <w:rsid w:val="003636A5"/>
    <w:rsid w:val="00365150"/>
    <w:rsid w:val="00367023"/>
    <w:rsid w:val="003677A9"/>
    <w:rsid w:val="003679A1"/>
    <w:rsid w:val="00371776"/>
    <w:rsid w:val="00371F75"/>
    <w:rsid w:val="00373B79"/>
    <w:rsid w:val="00373BE3"/>
    <w:rsid w:val="0037590D"/>
    <w:rsid w:val="00376E5B"/>
    <w:rsid w:val="00381653"/>
    <w:rsid w:val="003832E8"/>
    <w:rsid w:val="0038542E"/>
    <w:rsid w:val="00387404"/>
    <w:rsid w:val="00390618"/>
    <w:rsid w:val="003907FB"/>
    <w:rsid w:val="00390CB1"/>
    <w:rsid w:val="00392F79"/>
    <w:rsid w:val="003935CA"/>
    <w:rsid w:val="003943D6"/>
    <w:rsid w:val="00396F34"/>
    <w:rsid w:val="00397EB8"/>
    <w:rsid w:val="003A1CC5"/>
    <w:rsid w:val="003A529E"/>
    <w:rsid w:val="003A6363"/>
    <w:rsid w:val="003A65D5"/>
    <w:rsid w:val="003A743C"/>
    <w:rsid w:val="003B01DC"/>
    <w:rsid w:val="003B0F63"/>
    <w:rsid w:val="003B2CC5"/>
    <w:rsid w:val="003B3B07"/>
    <w:rsid w:val="003B70C3"/>
    <w:rsid w:val="003C0353"/>
    <w:rsid w:val="003C08EB"/>
    <w:rsid w:val="003C2035"/>
    <w:rsid w:val="003C2AB9"/>
    <w:rsid w:val="003C44D4"/>
    <w:rsid w:val="003C4980"/>
    <w:rsid w:val="003C4CEE"/>
    <w:rsid w:val="003C4F6D"/>
    <w:rsid w:val="003C56C8"/>
    <w:rsid w:val="003C5AD8"/>
    <w:rsid w:val="003D20AF"/>
    <w:rsid w:val="003D2485"/>
    <w:rsid w:val="003D24E6"/>
    <w:rsid w:val="003D5E80"/>
    <w:rsid w:val="003E16AB"/>
    <w:rsid w:val="003E16C6"/>
    <w:rsid w:val="003E2468"/>
    <w:rsid w:val="003E365D"/>
    <w:rsid w:val="003E389B"/>
    <w:rsid w:val="003E4575"/>
    <w:rsid w:val="003E5616"/>
    <w:rsid w:val="003F2DA1"/>
    <w:rsid w:val="003F52AD"/>
    <w:rsid w:val="003F5837"/>
    <w:rsid w:val="003F70AF"/>
    <w:rsid w:val="00400476"/>
    <w:rsid w:val="00402129"/>
    <w:rsid w:val="00402C35"/>
    <w:rsid w:val="0040442B"/>
    <w:rsid w:val="00404DD7"/>
    <w:rsid w:val="00405C24"/>
    <w:rsid w:val="004063B9"/>
    <w:rsid w:val="004112EF"/>
    <w:rsid w:val="00411F34"/>
    <w:rsid w:val="00413EF5"/>
    <w:rsid w:val="00415933"/>
    <w:rsid w:val="00415D3A"/>
    <w:rsid w:val="00417F81"/>
    <w:rsid w:val="00421EA5"/>
    <w:rsid w:val="00423DE4"/>
    <w:rsid w:val="004252C8"/>
    <w:rsid w:val="0042557A"/>
    <w:rsid w:val="004259CD"/>
    <w:rsid w:val="0043077C"/>
    <w:rsid w:val="004347AD"/>
    <w:rsid w:val="00436EE2"/>
    <w:rsid w:val="004371A6"/>
    <w:rsid w:val="0044094A"/>
    <w:rsid w:val="00440A33"/>
    <w:rsid w:val="004410DE"/>
    <w:rsid w:val="0044133A"/>
    <w:rsid w:val="00442741"/>
    <w:rsid w:val="0044436A"/>
    <w:rsid w:val="00445EB9"/>
    <w:rsid w:val="0044793F"/>
    <w:rsid w:val="00451105"/>
    <w:rsid w:val="0045311C"/>
    <w:rsid w:val="00453AA0"/>
    <w:rsid w:val="004545E2"/>
    <w:rsid w:val="00457031"/>
    <w:rsid w:val="0045727D"/>
    <w:rsid w:val="00457E7C"/>
    <w:rsid w:val="00462E09"/>
    <w:rsid w:val="00465CE3"/>
    <w:rsid w:val="00465ED3"/>
    <w:rsid w:val="00466B1E"/>
    <w:rsid w:val="004678E6"/>
    <w:rsid w:val="00471DB8"/>
    <w:rsid w:val="004724F8"/>
    <w:rsid w:val="004729C8"/>
    <w:rsid w:val="00473D64"/>
    <w:rsid w:val="00474ADE"/>
    <w:rsid w:val="00475661"/>
    <w:rsid w:val="00475B6C"/>
    <w:rsid w:val="004811B2"/>
    <w:rsid w:val="004825F2"/>
    <w:rsid w:val="00484E48"/>
    <w:rsid w:val="00485CB8"/>
    <w:rsid w:val="004877B6"/>
    <w:rsid w:val="004877F4"/>
    <w:rsid w:val="004922CE"/>
    <w:rsid w:val="004938AA"/>
    <w:rsid w:val="004956FD"/>
    <w:rsid w:val="00496A73"/>
    <w:rsid w:val="00496B8A"/>
    <w:rsid w:val="00497785"/>
    <w:rsid w:val="004A26B5"/>
    <w:rsid w:val="004A3799"/>
    <w:rsid w:val="004A3A6B"/>
    <w:rsid w:val="004A3F82"/>
    <w:rsid w:val="004A5C63"/>
    <w:rsid w:val="004A6252"/>
    <w:rsid w:val="004A6518"/>
    <w:rsid w:val="004B2697"/>
    <w:rsid w:val="004B6055"/>
    <w:rsid w:val="004B6F43"/>
    <w:rsid w:val="004C2929"/>
    <w:rsid w:val="004C318A"/>
    <w:rsid w:val="004C3224"/>
    <w:rsid w:val="004C3AC1"/>
    <w:rsid w:val="004C5437"/>
    <w:rsid w:val="004C68A4"/>
    <w:rsid w:val="004C7479"/>
    <w:rsid w:val="004C7FB8"/>
    <w:rsid w:val="004D275B"/>
    <w:rsid w:val="004D4A62"/>
    <w:rsid w:val="004D6F54"/>
    <w:rsid w:val="004D72F5"/>
    <w:rsid w:val="004E39C4"/>
    <w:rsid w:val="004E435D"/>
    <w:rsid w:val="004E53FB"/>
    <w:rsid w:val="004E60F3"/>
    <w:rsid w:val="004F0933"/>
    <w:rsid w:val="004F183B"/>
    <w:rsid w:val="004F2FB0"/>
    <w:rsid w:val="004F32B8"/>
    <w:rsid w:val="004F3405"/>
    <w:rsid w:val="004F58E7"/>
    <w:rsid w:val="004F6E51"/>
    <w:rsid w:val="0050089B"/>
    <w:rsid w:val="00502388"/>
    <w:rsid w:val="0050511B"/>
    <w:rsid w:val="00505F30"/>
    <w:rsid w:val="00506883"/>
    <w:rsid w:val="0050789D"/>
    <w:rsid w:val="005114FB"/>
    <w:rsid w:val="00512009"/>
    <w:rsid w:val="00512F7D"/>
    <w:rsid w:val="00513136"/>
    <w:rsid w:val="005140A5"/>
    <w:rsid w:val="00514510"/>
    <w:rsid w:val="00514DD2"/>
    <w:rsid w:val="0051546E"/>
    <w:rsid w:val="0051569B"/>
    <w:rsid w:val="005173D9"/>
    <w:rsid w:val="0052000E"/>
    <w:rsid w:val="00520DCC"/>
    <w:rsid w:val="005218BA"/>
    <w:rsid w:val="00522EAB"/>
    <w:rsid w:val="00524545"/>
    <w:rsid w:val="00524D00"/>
    <w:rsid w:val="0053035E"/>
    <w:rsid w:val="00530377"/>
    <w:rsid w:val="00532198"/>
    <w:rsid w:val="00534F24"/>
    <w:rsid w:val="00540A9A"/>
    <w:rsid w:val="00544CD2"/>
    <w:rsid w:val="00544DC9"/>
    <w:rsid w:val="0054623A"/>
    <w:rsid w:val="00551958"/>
    <w:rsid w:val="005532F7"/>
    <w:rsid w:val="0055401D"/>
    <w:rsid w:val="00555FF6"/>
    <w:rsid w:val="005578BE"/>
    <w:rsid w:val="00557BDD"/>
    <w:rsid w:val="005626FE"/>
    <w:rsid w:val="00566662"/>
    <w:rsid w:val="00566EBD"/>
    <w:rsid w:val="00567516"/>
    <w:rsid w:val="0057218B"/>
    <w:rsid w:val="00574114"/>
    <w:rsid w:val="0057420A"/>
    <w:rsid w:val="00580233"/>
    <w:rsid w:val="00584065"/>
    <w:rsid w:val="00584F65"/>
    <w:rsid w:val="00585661"/>
    <w:rsid w:val="00586A57"/>
    <w:rsid w:val="005871B2"/>
    <w:rsid w:val="005907A2"/>
    <w:rsid w:val="00593741"/>
    <w:rsid w:val="00596820"/>
    <w:rsid w:val="005970B7"/>
    <w:rsid w:val="005976D7"/>
    <w:rsid w:val="005A1423"/>
    <w:rsid w:val="005A6EDB"/>
    <w:rsid w:val="005A75A7"/>
    <w:rsid w:val="005A76F0"/>
    <w:rsid w:val="005B21E5"/>
    <w:rsid w:val="005B2B47"/>
    <w:rsid w:val="005B55A3"/>
    <w:rsid w:val="005B5A18"/>
    <w:rsid w:val="005C1C8D"/>
    <w:rsid w:val="005C4711"/>
    <w:rsid w:val="005C5871"/>
    <w:rsid w:val="005C682C"/>
    <w:rsid w:val="005C7D32"/>
    <w:rsid w:val="005D036A"/>
    <w:rsid w:val="005D0784"/>
    <w:rsid w:val="005E0641"/>
    <w:rsid w:val="005E116E"/>
    <w:rsid w:val="005E1853"/>
    <w:rsid w:val="005E1AA7"/>
    <w:rsid w:val="005E38CB"/>
    <w:rsid w:val="005E3962"/>
    <w:rsid w:val="005E6D3F"/>
    <w:rsid w:val="005F0946"/>
    <w:rsid w:val="005F1102"/>
    <w:rsid w:val="005F3F9A"/>
    <w:rsid w:val="005F46FC"/>
    <w:rsid w:val="005F49A4"/>
    <w:rsid w:val="005F49F6"/>
    <w:rsid w:val="00600632"/>
    <w:rsid w:val="00601174"/>
    <w:rsid w:val="0060214F"/>
    <w:rsid w:val="006033A9"/>
    <w:rsid w:val="00607869"/>
    <w:rsid w:val="00607F53"/>
    <w:rsid w:val="00611BDA"/>
    <w:rsid w:val="00615AA5"/>
    <w:rsid w:val="00615CB4"/>
    <w:rsid w:val="00617854"/>
    <w:rsid w:val="0062196F"/>
    <w:rsid w:val="00623B12"/>
    <w:rsid w:val="00623EBF"/>
    <w:rsid w:val="00624C7B"/>
    <w:rsid w:val="00624D06"/>
    <w:rsid w:val="00624EF9"/>
    <w:rsid w:val="0063072A"/>
    <w:rsid w:val="00630AA9"/>
    <w:rsid w:val="0063161D"/>
    <w:rsid w:val="00632695"/>
    <w:rsid w:val="00632D3C"/>
    <w:rsid w:val="006346C8"/>
    <w:rsid w:val="00634A0E"/>
    <w:rsid w:val="00637562"/>
    <w:rsid w:val="00637B5B"/>
    <w:rsid w:val="00637F48"/>
    <w:rsid w:val="00642CBF"/>
    <w:rsid w:val="00642FA4"/>
    <w:rsid w:val="00645447"/>
    <w:rsid w:val="006460AC"/>
    <w:rsid w:val="00647888"/>
    <w:rsid w:val="00650FE6"/>
    <w:rsid w:val="00652A02"/>
    <w:rsid w:val="006568D3"/>
    <w:rsid w:val="00663484"/>
    <w:rsid w:val="00664744"/>
    <w:rsid w:val="00664820"/>
    <w:rsid w:val="00665535"/>
    <w:rsid w:val="006656E5"/>
    <w:rsid w:val="00667210"/>
    <w:rsid w:val="00667E54"/>
    <w:rsid w:val="00673FEF"/>
    <w:rsid w:val="00674B14"/>
    <w:rsid w:val="006751A3"/>
    <w:rsid w:val="006755B0"/>
    <w:rsid w:val="0067768D"/>
    <w:rsid w:val="00677A54"/>
    <w:rsid w:val="00677B64"/>
    <w:rsid w:val="0068290B"/>
    <w:rsid w:val="00685292"/>
    <w:rsid w:val="00685819"/>
    <w:rsid w:val="0068790A"/>
    <w:rsid w:val="00690E19"/>
    <w:rsid w:val="00692A98"/>
    <w:rsid w:val="006942BC"/>
    <w:rsid w:val="00695868"/>
    <w:rsid w:val="00696020"/>
    <w:rsid w:val="00696484"/>
    <w:rsid w:val="0069648E"/>
    <w:rsid w:val="006A0B77"/>
    <w:rsid w:val="006A15FF"/>
    <w:rsid w:val="006A2939"/>
    <w:rsid w:val="006A594B"/>
    <w:rsid w:val="006A6658"/>
    <w:rsid w:val="006A6795"/>
    <w:rsid w:val="006A6C36"/>
    <w:rsid w:val="006A71A6"/>
    <w:rsid w:val="006A76D9"/>
    <w:rsid w:val="006A7769"/>
    <w:rsid w:val="006B05D2"/>
    <w:rsid w:val="006B0830"/>
    <w:rsid w:val="006B0978"/>
    <w:rsid w:val="006B0FC4"/>
    <w:rsid w:val="006B185F"/>
    <w:rsid w:val="006B5876"/>
    <w:rsid w:val="006B6A08"/>
    <w:rsid w:val="006B6E6F"/>
    <w:rsid w:val="006B71BB"/>
    <w:rsid w:val="006C0A00"/>
    <w:rsid w:val="006C356E"/>
    <w:rsid w:val="006C4F1B"/>
    <w:rsid w:val="006C6A9F"/>
    <w:rsid w:val="006D0C0F"/>
    <w:rsid w:val="006D2ED0"/>
    <w:rsid w:val="006D6862"/>
    <w:rsid w:val="006E0234"/>
    <w:rsid w:val="006E25E7"/>
    <w:rsid w:val="006E418E"/>
    <w:rsid w:val="006E7F79"/>
    <w:rsid w:val="006E7FBD"/>
    <w:rsid w:val="006F68F7"/>
    <w:rsid w:val="006F6BA1"/>
    <w:rsid w:val="006F733B"/>
    <w:rsid w:val="00700B1E"/>
    <w:rsid w:val="007025D3"/>
    <w:rsid w:val="0070298E"/>
    <w:rsid w:val="00703379"/>
    <w:rsid w:val="00704171"/>
    <w:rsid w:val="0070520D"/>
    <w:rsid w:val="00706C0F"/>
    <w:rsid w:val="00707258"/>
    <w:rsid w:val="00710793"/>
    <w:rsid w:val="00710E8C"/>
    <w:rsid w:val="00711E48"/>
    <w:rsid w:val="0071272B"/>
    <w:rsid w:val="007238F7"/>
    <w:rsid w:val="0073107E"/>
    <w:rsid w:val="007319FC"/>
    <w:rsid w:val="007367E4"/>
    <w:rsid w:val="00736D2E"/>
    <w:rsid w:val="00741A97"/>
    <w:rsid w:val="00741B3A"/>
    <w:rsid w:val="00741CB7"/>
    <w:rsid w:val="0074234C"/>
    <w:rsid w:val="00747739"/>
    <w:rsid w:val="00747D65"/>
    <w:rsid w:val="00751002"/>
    <w:rsid w:val="007532F5"/>
    <w:rsid w:val="007557A9"/>
    <w:rsid w:val="00756FDD"/>
    <w:rsid w:val="00757E9B"/>
    <w:rsid w:val="00764351"/>
    <w:rsid w:val="00764969"/>
    <w:rsid w:val="00765557"/>
    <w:rsid w:val="0076631C"/>
    <w:rsid w:val="0076654A"/>
    <w:rsid w:val="00771BCE"/>
    <w:rsid w:val="00772E20"/>
    <w:rsid w:val="007732AA"/>
    <w:rsid w:val="007774F5"/>
    <w:rsid w:val="007801CE"/>
    <w:rsid w:val="007812A3"/>
    <w:rsid w:val="007826F7"/>
    <w:rsid w:val="007827FD"/>
    <w:rsid w:val="00783122"/>
    <w:rsid w:val="00783201"/>
    <w:rsid w:val="00785DCE"/>
    <w:rsid w:val="00791917"/>
    <w:rsid w:val="00793899"/>
    <w:rsid w:val="00793DAF"/>
    <w:rsid w:val="00795BAA"/>
    <w:rsid w:val="00796CD8"/>
    <w:rsid w:val="00797400"/>
    <w:rsid w:val="007A07D9"/>
    <w:rsid w:val="007A78BC"/>
    <w:rsid w:val="007A7E45"/>
    <w:rsid w:val="007B1132"/>
    <w:rsid w:val="007B27E8"/>
    <w:rsid w:val="007B470A"/>
    <w:rsid w:val="007B5462"/>
    <w:rsid w:val="007B5DB9"/>
    <w:rsid w:val="007B6ED1"/>
    <w:rsid w:val="007C06D6"/>
    <w:rsid w:val="007C212E"/>
    <w:rsid w:val="007C29C6"/>
    <w:rsid w:val="007C3A0C"/>
    <w:rsid w:val="007C4484"/>
    <w:rsid w:val="007C49BA"/>
    <w:rsid w:val="007C4A3D"/>
    <w:rsid w:val="007C5FAF"/>
    <w:rsid w:val="007D23D3"/>
    <w:rsid w:val="007D2E41"/>
    <w:rsid w:val="007D5F50"/>
    <w:rsid w:val="007D6C74"/>
    <w:rsid w:val="007E0A89"/>
    <w:rsid w:val="007E1147"/>
    <w:rsid w:val="007E13F7"/>
    <w:rsid w:val="007E1C5A"/>
    <w:rsid w:val="007E344B"/>
    <w:rsid w:val="007E4746"/>
    <w:rsid w:val="007E49FB"/>
    <w:rsid w:val="007E740B"/>
    <w:rsid w:val="007F0DD6"/>
    <w:rsid w:val="007F2750"/>
    <w:rsid w:val="007F3621"/>
    <w:rsid w:val="007F4AB1"/>
    <w:rsid w:val="007F5C48"/>
    <w:rsid w:val="00801EF4"/>
    <w:rsid w:val="00802A93"/>
    <w:rsid w:val="00802CAE"/>
    <w:rsid w:val="00805CA4"/>
    <w:rsid w:val="00806C55"/>
    <w:rsid w:val="00807592"/>
    <w:rsid w:val="00810E92"/>
    <w:rsid w:val="008118DA"/>
    <w:rsid w:val="00812782"/>
    <w:rsid w:val="00815ADF"/>
    <w:rsid w:val="008173A8"/>
    <w:rsid w:val="0082106C"/>
    <w:rsid w:val="0082197D"/>
    <w:rsid w:val="00822B76"/>
    <w:rsid w:val="00823997"/>
    <w:rsid w:val="00824A62"/>
    <w:rsid w:val="00825B93"/>
    <w:rsid w:val="00825CD3"/>
    <w:rsid w:val="008304C8"/>
    <w:rsid w:val="00831856"/>
    <w:rsid w:val="00831925"/>
    <w:rsid w:val="00832036"/>
    <w:rsid w:val="00834DC2"/>
    <w:rsid w:val="0083551E"/>
    <w:rsid w:val="0083554A"/>
    <w:rsid w:val="00835FCA"/>
    <w:rsid w:val="0084573B"/>
    <w:rsid w:val="00847C7E"/>
    <w:rsid w:val="008510B2"/>
    <w:rsid w:val="008528A7"/>
    <w:rsid w:val="00855895"/>
    <w:rsid w:val="00862B9E"/>
    <w:rsid w:val="00864B73"/>
    <w:rsid w:val="00866ED8"/>
    <w:rsid w:val="0086769B"/>
    <w:rsid w:val="008715F3"/>
    <w:rsid w:val="008727D1"/>
    <w:rsid w:val="00875BAF"/>
    <w:rsid w:val="00875EAE"/>
    <w:rsid w:val="00880295"/>
    <w:rsid w:val="00880503"/>
    <w:rsid w:val="00880777"/>
    <w:rsid w:val="00880E3A"/>
    <w:rsid w:val="00881420"/>
    <w:rsid w:val="008814E4"/>
    <w:rsid w:val="00883DE9"/>
    <w:rsid w:val="00886229"/>
    <w:rsid w:val="00890A64"/>
    <w:rsid w:val="00893AC9"/>
    <w:rsid w:val="00896AE7"/>
    <w:rsid w:val="008971E3"/>
    <w:rsid w:val="008A253E"/>
    <w:rsid w:val="008A4226"/>
    <w:rsid w:val="008B419C"/>
    <w:rsid w:val="008B51B2"/>
    <w:rsid w:val="008B5481"/>
    <w:rsid w:val="008B562F"/>
    <w:rsid w:val="008B5AD7"/>
    <w:rsid w:val="008B5E44"/>
    <w:rsid w:val="008C067F"/>
    <w:rsid w:val="008C4223"/>
    <w:rsid w:val="008C62D4"/>
    <w:rsid w:val="008C6A46"/>
    <w:rsid w:val="008D0CEE"/>
    <w:rsid w:val="008D14A5"/>
    <w:rsid w:val="008D2494"/>
    <w:rsid w:val="008D42E3"/>
    <w:rsid w:val="008E4384"/>
    <w:rsid w:val="008E494E"/>
    <w:rsid w:val="008F1B11"/>
    <w:rsid w:val="008F4035"/>
    <w:rsid w:val="008F5D1F"/>
    <w:rsid w:val="0090143D"/>
    <w:rsid w:val="00901D55"/>
    <w:rsid w:val="00903613"/>
    <w:rsid w:val="00903FB5"/>
    <w:rsid w:val="0090444E"/>
    <w:rsid w:val="0090574E"/>
    <w:rsid w:val="00914498"/>
    <w:rsid w:val="00917697"/>
    <w:rsid w:val="009176A5"/>
    <w:rsid w:val="0092146D"/>
    <w:rsid w:val="009217EA"/>
    <w:rsid w:val="009238D1"/>
    <w:rsid w:val="00924499"/>
    <w:rsid w:val="00924907"/>
    <w:rsid w:val="00924C52"/>
    <w:rsid w:val="00924D2F"/>
    <w:rsid w:val="0093358A"/>
    <w:rsid w:val="00933B72"/>
    <w:rsid w:val="00933E1D"/>
    <w:rsid w:val="00934B0A"/>
    <w:rsid w:val="00936B5B"/>
    <w:rsid w:val="0094149E"/>
    <w:rsid w:val="00941656"/>
    <w:rsid w:val="009429BA"/>
    <w:rsid w:val="009438A2"/>
    <w:rsid w:val="00945F04"/>
    <w:rsid w:val="009474D8"/>
    <w:rsid w:val="00950FE0"/>
    <w:rsid w:val="00952CBC"/>
    <w:rsid w:val="00955231"/>
    <w:rsid w:val="00956AEB"/>
    <w:rsid w:val="00956EC9"/>
    <w:rsid w:val="00957514"/>
    <w:rsid w:val="0095793D"/>
    <w:rsid w:val="009600F7"/>
    <w:rsid w:val="00961265"/>
    <w:rsid w:val="00963058"/>
    <w:rsid w:val="00964388"/>
    <w:rsid w:val="009643A3"/>
    <w:rsid w:val="00964D07"/>
    <w:rsid w:val="0097019E"/>
    <w:rsid w:val="00975511"/>
    <w:rsid w:val="00980495"/>
    <w:rsid w:val="0098512D"/>
    <w:rsid w:val="00986A99"/>
    <w:rsid w:val="009922E0"/>
    <w:rsid w:val="00993F09"/>
    <w:rsid w:val="00996C06"/>
    <w:rsid w:val="00996D36"/>
    <w:rsid w:val="00997997"/>
    <w:rsid w:val="009A00F2"/>
    <w:rsid w:val="009A0E05"/>
    <w:rsid w:val="009A1587"/>
    <w:rsid w:val="009A406D"/>
    <w:rsid w:val="009A6A32"/>
    <w:rsid w:val="009A6C0A"/>
    <w:rsid w:val="009B0AC0"/>
    <w:rsid w:val="009B1731"/>
    <w:rsid w:val="009B1A0D"/>
    <w:rsid w:val="009B2F8E"/>
    <w:rsid w:val="009B3141"/>
    <w:rsid w:val="009B4904"/>
    <w:rsid w:val="009C0335"/>
    <w:rsid w:val="009C0761"/>
    <w:rsid w:val="009C2B3A"/>
    <w:rsid w:val="009C2F51"/>
    <w:rsid w:val="009C395D"/>
    <w:rsid w:val="009C720F"/>
    <w:rsid w:val="009D029E"/>
    <w:rsid w:val="009D0AEC"/>
    <w:rsid w:val="009D39A5"/>
    <w:rsid w:val="009D4561"/>
    <w:rsid w:val="009D6F3D"/>
    <w:rsid w:val="009E0378"/>
    <w:rsid w:val="009E16FF"/>
    <w:rsid w:val="009F0595"/>
    <w:rsid w:val="009F169E"/>
    <w:rsid w:val="009F25DC"/>
    <w:rsid w:val="009F373C"/>
    <w:rsid w:val="009F4292"/>
    <w:rsid w:val="009F6EE1"/>
    <w:rsid w:val="00A000EC"/>
    <w:rsid w:val="00A002C8"/>
    <w:rsid w:val="00A02740"/>
    <w:rsid w:val="00A061D2"/>
    <w:rsid w:val="00A072D0"/>
    <w:rsid w:val="00A075FC"/>
    <w:rsid w:val="00A10898"/>
    <w:rsid w:val="00A10F42"/>
    <w:rsid w:val="00A14007"/>
    <w:rsid w:val="00A1728A"/>
    <w:rsid w:val="00A2158C"/>
    <w:rsid w:val="00A2287E"/>
    <w:rsid w:val="00A237AA"/>
    <w:rsid w:val="00A24300"/>
    <w:rsid w:val="00A2450B"/>
    <w:rsid w:val="00A25CF5"/>
    <w:rsid w:val="00A25F31"/>
    <w:rsid w:val="00A330CD"/>
    <w:rsid w:val="00A34C69"/>
    <w:rsid w:val="00A35167"/>
    <w:rsid w:val="00A35E2A"/>
    <w:rsid w:val="00A3663F"/>
    <w:rsid w:val="00A42191"/>
    <w:rsid w:val="00A424C3"/>
    <w:rsid w:val="00A44918"/>
    <w:rsid w:val="00A452FC"/>
    <w:rsid w:val="00A47AC0"/>
    <w:rsid w:val="00A47AC1"/>
    <w:rsid w:val="00A47AE5"/>
    <w:rsid w:val="00A47B56"/>
    <w:rsid w:val="00A50466"/>
    <w:rsid w:val="00A52D2D"/>
    <w:rsid w:val="00A53314"/>
    <w:rsid w:val="00A53435"/>
    <w:rsid w:val="00A5769E"/>
    <w:rsid w:val="00A62AB2"/>
    <w:rsid w:val="00A65068"/>
    <w:rsid w:val="00A65BBA"/>
    <w:rsid w:val="00A71E7C"/>
    <w:rsid w:val="00A733F2"/>
    <w:rsid w:val="00A739A8"/>
    <w:rsid w:val="00A74ABD"/>
    <w:rsid w:val="00A74DE2"/>
    <w:rsid w:val="00A76DD0"/>
    <w:rsid w:val="00A771B9"/>
    <w:rsid w:val="00A77402"/>
    <w:rsid w:val="00A85289"/>
    <w:rsid w:val="00A8617E"/>
    <w:rsid w:val="00A8719D"/>
    <w:rsid w:val="00A915EA"/>
    <w:rsid w:val="00A9350C"/>
    <w:rsid w:val="00A93904"/>
    <w:rsid w:val="00A94753"/>
    <w:rsid w:val="00A94AC1"/>
    <w:rsid w:val="00A961E8"/>
    <w:rsid w:val="00AA0504"/>
    <w:rsid w:val="00AA1E0A"/>
    <w:rsid w:val="00AA28E2"/>
    <w:rsid w:val="00AA4006"/>
    <w:rsid w:val="00AA5C71"/>
    <w:rsid w:val="00AA7D0A"/>
    <w:rsid w:val="00AB0B62"/>
    <w:rsid w:val="00AB4A22"/>
    <w:rsid w:val="00AB66E7"/>
    <w:rsid w:val="00AB776F"/>
    <w:rsid w:val="00AB78B8"/>
    <w:rsid w:val="00AC0440"/>
    <w:rsid w:val="00AC0EAD"/>
    <w:rsid w:val="00AC100C"/>
    <w:rsid w:val="00AC5915"/>
    <w:rsid w:val="00AC6806"/>
    <w:rsid w:val="00AC687B"/>
    <w:rsid w:val="00AC72E0"/>
    <w:rsid w:val="00AC75E8"/>
    <w:rsid w:val="00AC7665"/>
    <w:rsid w:val="00AD1B5C"/>
    <w:rsid w:val="00AD4FAC"/>
    <w:rsid w:val="00AD5265"/>
    <w:rsid w:val="00AD531E"/>
    <w:rsid w:val="00AD56D4"/>
    <w:rsid w:val="00AD72E4"/>
    <w:rsid w:val="00AD7C91"/>
    <w:rsid w:val="00AE16F6"/>
    <w:rsid w:val="00AE1A9C"/>
    <w:rsid w:val="00AE35DC"/>
    <w:rsid w:val="00AE3609"/>
    <w:rsid w:val="00AE370D"/>
    <w:rsid w:val="00AE5131"/>
    <w:rsid w:val="00AE63D6"/>
    <w:rsid w:val="00AE6E66"/>
    <w:rsid w:val="00AE71F2"/>
    <w:rsid w:val="00AE7471"/>
    <w:rsid w:val="00AE7C94"/>
    <w:rsid w:val="00AF0B68"/>
    <w:rsid w:val="00AF0CD1"/>
    <w:rsid w:val="00AF3A40"/>
    <w:rsid w:val="00AF3BA3"/>
    <w:rsid w:val="00AF3E8E"/>
    <w:rsid w:val="00AF42F7"/>
    <w:rsid w:val="00AF57B9"/>
    <w:rsid w:val="00AF62EE"/>
    <w:rsid w:val="00B0083C"/>
    <w:rsid w:val="00B03CC0"/>
    <w:rsid w:val="00B05009"/>
    <w:rsid w:val="00B050F5"/>
    <w:rsid w:val="00B06068"/>
    <w:rsid w:val="00B111B1"/>
    <w:rsid w:val="00B12233"/>
    <w:rsid w:val="00B13771"/>
    <w:rsid w:val="00B13851"/>
    <w:rsid w:val="00B1527F"/>
    <w:rsid w:val="00B15F55"/>
    <w:rsid w:val="00B172E9"/>
    <w:rsid w:val="00B17EE7"/>
    <w:rsid w:val="00B2034D"/>
    <w:rsid w:val="00B203DF"/>
    <w:rsid w:val="00B22498"/>
    <w:rsid w:val="00B262F7"/>
    <w:rsid w:val="00B26B6E"/>
    <w:rsid w:val="00B338EA"/>
    <w:rsid w:val="00B37251"/>
    <w:rsid w:val="00B373DA"/>
    <w:rsid w:val="00B37581"/>
    <w:rsid w:val="00B37F06"/>
    <w:rsid w:val="00B40699"/>
    <w:rsid w:val="00B41F62"/>
    <w:rsid w:val="00B42534"/>
    <w:rsid w:val="00B47005"/>
    <w:rsid w:val="00B47507"/>
    <w:rsid w:val="00B47585"/>
    <w:rsid w:val="00B51440"/>
    <w:rsid w:val="00B5160D"/>
    <w:rsid w:val="00B5199D"/>
    <w:rsid w:val="00B54B74"/>
    <w:rsid w:val="00B55537"/>
    <w:rsid w:val="00B56030"/>
    <w:rsid w:val="00B6118B"/>
    <w:rsid w:val="00B616FD"/>
    <w:rsid w:val="00B643B8"/>
    <w:rsid w:val="00B64638"/>
    <w:rsid w:val="00B64CDE"/>
    <w:rsid w:val="00B65BE4"/>
    <w:rsid w:val="00B666AF"/>
    <w:rsid w:val="00B67BFB"/>
    <w:rsid w:val="00B70069"/>
    <w:rsid w:val="00B743C5"/>
    <w:rsid w:val="00B74DF8"/>
    <w:rsid w:val="00B75668"/>
    <w:rsid w:val="00B762C4"/>
    <w:rsid w:val="00B76F62"/>
    <w:rsid w:val="00B818B5"/>
    <w:rsid w:val="00B85F3A"/>
    <w:rsid w:val="00B91B3F"/>
    <w:rsid w:val="00B95B6A"/>
    <w:rsid w:val="00B9764A"/>
    <w:rsid w:val="00B979D7"/>
    <w:rsid w:val="00BA3B1D"/>
    <w:rsid w:val="00BA6A5E"/>
    <w:rsid w:val="00BA6ADF"/>
    <w:rsid w:val="00BA733D"/>
    <w:rsid w:val="00BB108C"/>
    <w:rsid w:val="00BB1846"/>
    <w:rsid w:val="00BB18E4"/>
    <w:rsid w:val="00BB3EB7"/>
    <w:rsid w:val="00BB54B8"/>
    <w:rsid w:val="00BB5B16"/>
    <w:rsid w:val="00BC17A8"/>
    <w:rsid w:val="00BC283D"/>
    <w:rsid w:val="00BC2C1A"/>
    <w:rsid w:val="00BD0570"/>
    <w:rsid w:val="00BD0640"/>
    <w:rsid w:val="00BD067C"/>
    <w:rsid w:val="00BD08E1"/>
    <w:rsid w:val="00BD2349"/>
    <w:rsid w:val="00BD75AD"/>
    <w:rsid w:val="00BD7EEE"/>
    <w:rsid w:val="00BE2DEC"/>
    <w:rsid w:val="00BE2DFA"/>
    <w:rsid w:val="00BE33EE"/>
    <w:rsid w:val="00BE3EC1"/>
    <w:rsid w:val="00BF0540"/>
    <w:rsid w:val="00BF1457"/>
    <w:rsid w:val="00BF1CA4"/>
    <w:rsid w:val="00BF5274"/>
    <w:rsid w:val="00BF58FD"/>
    <w:rsid w:val="00BF6BD6"/>
    <w:rsid w:val="00C0013C"/>
    <w:rsid w:val="00C00937"/>
    <w:rsid w:val="00C03E99"/>
    <w:rsid w:val="00C046F4"/>
    <w:rsid w:val="00C0771B"/>
    <w:rsid w:val="00C07C83"/>
    <w:rsid w:val="00C11CF3"/>
    <w:rsid w:val="00C11E80"/>
    <w:rsid w:val="00C129EB"/>
    <w:rsid w:val="00C16236"/>
    <w:rsid w:val="00C16F0B"/>
    <w:rsid w:val="00C20576"/>
    <w:rsid w:val="00C22346"/>
    <w:rsid w:val="00C22412"/>
    <w:rsid w:val="00C242C6"/>
    <w:rsid w:val="00C26403"/>
    <w:rsid w:val="00C3498B"/>
    <w:rsid w:val="00C351D9"/>
    <w:rsid w:val="00C36786"/>
    <w:rsid w:val="00C377C3"/>
    <w:rsid w:val="00C408CC"/>
    <w:rsid w:val="00C418D0"/>
    <w:rsid w:val="00C46B28"/>
    <w:rsid w:val="00C47156"/>
    <w:rsid w:val="00C50D29"/>
    <w:rsid w:val="00C5353A"/>
    <w:rsid w:val="00C57390"/>
    <w:rsid w:val="00C62E15"/>
    <w:rsid w:val="00C62F98"/>
    <w:rsid w:val="00C65632"/>
    <w:rsid w:val="00C67884"/>
    <w:rsid w:val="00C67FD3"/>
    <w:rsid w:val="00C74412"/>
    <w:rsid w:val="00C7634C"/>
    <w:rsid w:val="00C815B9"/>
    <w:rsid w:val="00C81BE9"/>
    <w:rsid w:val="00C81DDB"/>
    <w:rsid w:val="00C83AAE"/>
    <w:rsid w:val="00C86FA5"/>
    <w:rsid w:val="00C87B56"/>
    <w:rsid w:val="00C90170"/>
    <w:rsid w:val="00C90A17"/>
    <w:rsid w:val="00C90ECE"/>
    <w:rsid w:val="00C91569"/>
    <w:rsid w:val="00C91719"/>
    <w:rsid w:val="00C93259"/>
    <w:rsid w:val="00C950AC"/>
    <w:rsid w:val="00C95F14"/>
    <w:rsid w:val="00C96691"/>
    <w:rsid w:val="00C966AC"/>
    <w:rsid w:val="00C97E9E"/>
    <w:rsid w:val="00CA405A"/>
    <w:rsid w:val="00CA4C37"/>
    <w:rsid w:val="00CA523C"/>
    <w:rsid w:val="00CA5615"/>
    <w:rsid w:val="00CB136C"/>
    <w:rsid w:val="00CB1D1B"/>
    <w:rsid w:val="00CB232F"/>
    <w:rsid w:val="00CB590D"/>
    <w:rsid w:val="00CB774B"/>
    <w:rsid w:val="00CC07BB"/>
    <w:rsid w:val="00CC2F75"/>
    <w:rsid w:val="00CC7EE6"/>
    <w:rsid w:val="00CD3B12"/>
    <w:rsid w:val="00CD5BAA"/>
    <w:rsid w:val="00CD5D12"/>
    <w:rsid w:val="00CD6233"/>
    <w:rsid w:val="00CD6F55"/>
    <w:rsid w:val="00CE1814"/>
    <w:rsid w:val="00CE2D40"/>
    <w:rsid w:val="00CF0C80"/>
    <w:rsid w:val="00CF1907"/>
    <w:rsid w:val="00CF1D90"/>
    <w:rsid w:val="00CF2BFE"/>
    <w:rsid w:val="00CF3044"/>
    <w:rsid w:val="00CF3A23"/>
    <w:rsid w:val="00CF44D0"/>
    <w:rsid w:val="00D00C41"/>
    <w:rsid w:val="00D0308D"/>
    <w:rsid w:val="00D0415F"/>
    <w:rsid w:val="00D0707A"/>
    <w:rsid w:val="00D071AE"/>
    <w:rsid w:val="00D10A03"/>
    <w:rsid w:val="00D120A8"/>
    <w:rsid w:val="00D16324"/>
    <w:rsid w:val="00D17E29"/>
    <w:rsid w:val="00D203A6"/>
    <w:rsid w:val="00D223E5"/>
    <w:rsid w:val="00D24BBD"/>
    <w:rsid w:val="00D25CF9"/>
    <w:rsid w:val="00D317D9"/>
    <w:rsid w:val="00D32497"/>
    <w:rsid w:val="00D34E0A"/>
    <w:rsid w:val="00D354B2"/>
    <w:rsid w:val="00D41762"/>
    <w:rsid w:val="00D43765"/>
    <w:rsid w:val="00D47B2F"/>
    <w:rsid w:val="00D51A2F"/>
    <w:rsid w:val="00D51CD0"/>
    <w:rsid w:val="00D60FB0"/>
    <w:rsid w:val="00D656D1"/>
    <w:rsid w:val="00D70B83"/>
    <w:rsid w:val="00D718F7"/>
    <w:rsid w:val="00D7264B"/>
    <w:rsid w:val="00D73507"/>
    <w:rsid w:val="00D74E71"/>
    <w:rsid w:val="00D77064"/>
    <w:rsid w:val="00D81661"/>
    <w:rsid w:val="00D81DAB"/>
    <w:rsid w:val="00D82120"/>
    <w:rsid w:val="00D84549"/>
    <w:rsid w:val="00D932E6"/>
    <w:rsid w:val="00D939E6"/>
    <w:rsid w:val="00D9544E"/>
    <w:rsid w:val="00D9666F"/>
    <w:rsid w:val="00D97858"/>
    <w:rsid w:val="00D97AD7"/>
    <w:rsid w:val="00DA2D24"/>
    <w:rsid w:val="00DA4359"/>
    <w:rsid w:val="00DB1595"/>
    <w:rsid w:val="00DB1A5E"/>
    <w:rsid w:val="00DB1EF9"/>
    <w:rsid w:val="00DB2E2E"/>
    <w:rsid w:val="00DB2F16"/>
    <w:rsid w:val="00DB3403"/>
    <w:rsid w:val="00DB4E4C"/>
    <w:rsid w:val="00DB5585"/>
    <w:rsid w:val="00DC0F29"/>
    <w:rsid w:val="00DC175E"/>
    <w:rsid w:val="00DC18D8"/>
    <w:rsid w:val="00DC2C0C"/>
    <w:rsid w:val="00DC73ED"/>
    <w:rsid w:val="00DC7A8C"/>
    <w:rsid w:val="00DD1FE5"/>
    <w:rsid w:val="00DD58AD"/>
    <w:rsid w:val="00DD6B15"/>
    <w:rsid w:val="00DE1C8A"/>
    <w:rsid w:val="00DE471E"/>
    <w:rsid w:val="00DE4B65"/>
    <w:rsid w:val="00DE61D4"/>
    <w:rsid w:val="00DF05EC"/>
    <w:rsid w:val="00DF23E0"/>
    <w:rsid w:val="00DF3D51"/>
    <w:rsid w:val="00DF4376"/>
    <w:rsid w:val="00E00189"/>
    <w:rsid w:val="00E009DB"/>
    <w:rsid w:val="00E106EE"/>
    <w:rsid w:val="00E11C1E"/>
    <w:rsid w:val="00E130FE"/>
    <w:rsid w:val="00E15BAB"/>
    <w:rsid w:val="00E20985"/>
    <w:rsid w:val="00E2191E"/>
    <w:rsid w:val="00E22405"/>
    <w:rsid w:val="00E3087E"/>
    <w:rsid w:val="00E34534"/>
    <w:rsid w:val="00E34964"/>
    <w:rsid w:val="00E35D3E"/>
    <w:rsid w:val="00E36897"/>
    <w:rsid w:val="00E36A79"/>
    <w:rsid w:val="00E40464"/>
    <w:rsid w:val="00E42311"/>
    <w:rsid w:val="00E463CD"/>
    <w:rsid w:val="00E465C2"/>
    <w:rsid w:val="00E50357"/>
    <w:rsid w:val="00E542F3"/>
    <w:rsid w:val="00E55882"/>
    <w:rsid w:val="00E5737D"/>
    <w:rsid w:val="00E578DB"/>
    <w:rsid w:val="00E61E6A"/>
    <w:rsid w:val="00E62D18"/>
    <w:rsid w:val="00E63960"/>
    <w:rsid w:val="00E667B7"/>
    <w:rsid w:val="00E671D3"/>
    <w:rsid w:val="00E70CC0"/>
    <w:rsid w:val="00E731B9"/>
    <w:rsid w:val="00E741C0"/>
    <w:rsid w:val="00E74BD4"/>
    <w:rsid w:val="00E7504E"/>
    <w:rsid w:val="00E760A9"/>
    <w:rsid w:val="00E778E7"/>
    <w:rsid w:val="00E807B7"/>
    <w:rsid w:val="00E81A44"/>
    <w:rsid w:val="00E82B42"/>
    <w:rsid w:val="00E8760C"/>
    <w:rsid w:val="00E90D4E"/>
    <w:rsid w:val="00E92A08"/>
    <w:rsid w:val="00E93F1D"/>
    <w:rsid w:val="00E9451C"/>
    <w:rsid w:val="00EA1CA3"/>
    <w:rsid w:val="00EA2DF9"/>
    <w:rsid w:val="00EA6C70"/>
    <w:rsid w:val="00EA6F9C"/>
    <w:rsid w:val="00EA7C4B"/>
    <w:rsid w:val="00EB3434"/>
    <w:rsid w:val="00EB3F98"/>
    <w:rsid w:val="00EB40E0"/>
    <w:rsid w:val="00EB4FEC"/>
    <w:rsid w:val="00EB5212"/>
    <w:rsid w:val="00EB7990"/>
    <w:rsid w:val="00EB7C54"/>
    <w:rsid w:val="00EC07E0"/>
    <w:rsid w:val="00EC0AD7"/>
    <w:rsid w:val="00EC1DE7"/>
    <w:rsid w:val="00EC20D4"/>
    <w:rsid w:val="00EC3669"/>
    <w:rsid w:val="00EC7056"/>
    <w:rsid w:val="00ED0161"/>
    <w:rsid w:val="00ED1A8F"/>
    <w:rsid w:val="00ED25B7"/>
    <w:rsid w:val="00ED3253"/>
    <w:rsid w:val="00ED588B"/>
    <w:rsid w:val="00ED6535"/>
    <w:rsid w:val="00ED7193"/>
    <w:rsid w:val="00ED7FD2"/>
    <w:rsid w:val="00EE28AB"/>
    <w:rsid w:val="00EE2C38"/>
    <w:rsid w:val="00EF000E"/>
    <w:rsid w:val="00EF25EF"/>
    <w:rsid w:val="00EF30E9"/>
    <w:rsid w:val="00EF470A"/>
    <w:rsid w:val="00F00200"/>
    <w:rsid w:val="00F01225"/>
    <w:rsid w:val="00F02DA1"/>
    <w:rsid w:val="00F06E31"/>
    <w:rsid w:val="00F07200"/>
    <w:rsid w:val="00F07D4F"/>
    <w:rsid w:val="00F102B3"/>
    <w:rsid w:val="00F1039F"/>
    <w:rsid w:val="00F10707"/>
    <w:rsid w:val="00F10D59"/>
    <w:rsid w:val="00F12D8F"/>
    <w:rsid w:val="00F135A2"/>
    <w:rsid w:val="00F206B5"/>
    <w:rsid w:val="00F248C1"/>
    <w:rsid w:val="00F303F0"/>
    <w:rsid w:val="00F31E3E"/>
    <w:rsid w:val="00F33A04"/>
    <w:rsid w:val="00F33B51"/>
    <w:rsid w:val="00F34818"/>
    <w:rsid w:val="00F359CB"/>
    <w:rsid w:val="00F3695D"/>
    <w:rsid w:val="00F37245"/>
    <w:rsid w:val="00F41F68"/>
    <w:rsid w:val="00F43166"/>
    <w:rsid w:val="00F43BD8"/>
    <w:rsid w:val="00F50501"/>
    <w:rsid w:val="00F540A7"/>
    <w:rsid w:val="00F55A41"/>
    <w:rsid w:val="00F65468"/>
    <w:rsid w:val="00F67E34"/>
    <w:rsid w:val="00F7178A"/>
    <w:rsid w:val="00F74977"/>
    <w:rsid w:val="00F74F77"/>
    <w:rsid w:val="00F7617C"/>
    <w:rsid w:val="00F768D6"/>
    <w:rsid w:val="00F77672"/>
    <w:rsid w:val="00F80261"/>
    <w:rsid w:val="00F80669"/>
    <w:rsid w:val="00F80A69"/>
    <w:rsid w:val="00F826A6"/>
    <w:rsid w:val="00F837DB"/>
    <w:rsid w:val="00F84EB7"/>
    <w:rsid w:val="00F8548F"/>
    <w:rsid w:val="00F91670"/>
    <w:rsid w:val="00F9272D"/>
    <w:rsid w:val="00F93309"/>
    <w:rsid w:val="00F945C2"/>
    <w:rsid w:val="00F97F89"/>
    <w:rsid w:val="00FA1B14"/>
    <w:rsid w:val="00FA3BCD"/>
    <w:rsid w:val="00FA4020"/>
    <w:rsid w:val="00FA4744"/>
    <w:rsid w:val="00FA598E"/>
    <w:rsid w:val="00FA6D4B"/>
    <w:rsid w:val="00FA7516"/>
    <w:rsid w:val="00FB01AF"/>
    <w:rsid w:val="00FB0F92"/>
    <w:rsid w:val="00FB47A3"/>
    <w:rsid w:val="00FB75C1"/>
    <w:rsid w:val="00FC1366"/>
    <w:rsid w:val="00FC32FC"/>
    <w:rsid w:val="00FC3AE5"/>
    <w:rsid w:val="00FC58E3"/>
    <w:rsid w:val="00FD55CB"/>
    <w:rsid w:val="00FE0590"/>
    <w:rsid w:val="00FE11EB"/>
    <w:rsid w:val="00FE48FC"/>
    <w:rsid w:val="00FE5B6A"/>
    <w:rsid w:val="00FE648C"/>
    <w:rsid w:val="00FE6E0C"/>
    <w:rsid w:val="00FE7050"/>
    <w:rsid w:val="00FF0643"/>
    <w:rsid w:val="00FF33B7"/>
    <w:rsid w:val="00FF3863"/>
    <w:rsid w:val="00FF490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A90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3544"/>
      </w:tabs>
      <w:ind w:right="4251" w:firstLine="4253"/>
    </w:pPr>
    <w:rPr>
      <w:sz w:val="18"/>
      <w:szCs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900"/>
      <w:jc w:val="both"/>
    </w:pPr>
  </w:style>
  <w:style w:type="paragraph" w:styleId="a6">
    <w:name w:val="Body Text"/>
    <w:basedOn w:val="a"/>
    <w:link w:val="a7"/>
    <w:uiPriority w:val="99"/>
    <w:rsid w:val="00835FCA"/>
    <w:pPr>
      <w:spacing w:after="120"/>
    </w:pPr>
  </w:style>
  <w:style w:type="character" w:styleId="a8">
    <w:name w:val="Hyperlink"/>
    <w:rsid w:val="00090D14"/>
    <w:rPr>
      <w:color w:val="0000FF"/>
      <w:u w:val="single"/>
    </w:rPr>
  </w:style>
  <w:style w:type="paragraph" w:styleId="20">
    <w:name w:val="Body Text 2"/>
    <w:basedOn w:val="a"/>
    <w:rsid w:val="002117C0"/>
    <w:pPr>
      <w:spacing w:after="120" w:line="480" w:lineRule="auto"/>
    </w:pPr>
  </w:style>
  <w:style w:type="paragraph" w:styleId="a9">
    <w:name w:val="Normal (Web)"/>
    <w:basedOn w:val="a"/>
    <w:rsid w:val="000E3C81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B1377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3943D6"/>
    <w:rPr>
      <w:color w:val="008000"/>
    </w:rPr>
  </w:style>
  <w:style w:type="paragraph" w:styleId="ac">
    <w:name w:val="footer"/>
    <w:basedOn w:val="a"/>
    <w:rsid w:val="005E064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30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Шапка1"/>
    <w:basedOn w:val="a"/>
    <w:rsid w:val="00506883"/>
    <w:pPr>
      <w:jc w:val="both"/>
    </w:pPr>
    <w:rPr>
      <w:sz w:val="32"/>
      <w:szCs w:val="20"/>
      <w:lang w:eastAsia="ko-KR"/>
    </w:rPr>
  </w:style>
  <w:style w:type="character" w:customStyle="1" w:styleId="FontStyle12">
    <w:name w:val="Font Style12"/>
    <w:rsid w:val="007367E4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u">
    <w:name w:val="u"/>
    <w:basedOn w:val="a"/>
    <w:rsid w:val="0076631C"/>
    <w:pPr>
      <w:ind w:firstLine="390"/>
      <w:jc w:val="both"/>
    </w:pPr>
  </w:style>
  <w:style w:type="character" w:customStyle="1" w:styleId="ad">
    <w:name w:val="Без интервала Знак"/>
    <w:link w:val="ae"/>
    <w:locked/>
    <w:rsid w:val="00615AA5"/>
    <w:rPr>
      <w:sz w:val="22"/>
      <w:szCs w:val="22"/>
      <w:lang w:eastAsia="en-US"/>
    </w:rPr>
  </w:style>
  <w:style w:type="paragraph" w:styleId="ae">
    <w:name w:val="No Spacing"/>
    <w:link w:val="ad"/>
    <w:qFormat/>
    <w:rsid w:val="00615AA5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uiPriority w:val="99"/>
    <w:rsid w:val="001A2646"/>
    <w:rPr>
      <w:sz w:val="24"/>
      <w:szCs w:val="24"/>
    </w:rPr>
  </w:style>
  <w:style w:type="paragraph" w:customStyle="1" w:styleId="ConsPlusNormal">
    <w:name w:val="ConsPlusNormal"/>
    <w:rsid w:val="00522E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020E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3544"/>
      </w:tabs>
      <w:ind w:right="4251" w:firstLine="4253"/>
    </w:pPr>
    <w:rPr>
      <w:sz w:val="18"/>
      <w:szCs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900"/>
      <w:jc w:val="both"/>
    </w:pPr>
  </w:style>
  <w:style w:type="paragraph" w:styleId="a6">
    <w:name w:val="Body Text"/>
    <w:basedOn w:val="a"/>
    <w:link w:val="a7"/>
    <w:uiPriority w:val="99"/>
    <w:rsid w:val="00835FCA"/>
    <w:pPr>
      <w:spacing w:after="120"/>
    </w:pPr>
  </w:style>
  <w:style w:type="character" w:styleId="a8">
    <w:name w:val="Hyperlink"/>
    <w:rsid w:val="00090D14"/>
    <w:rPr>
      <w:color w:val="0000FF"/>
      <w:u w:val="single"/>
    </w:rPr>
  </w:style>
  <w:style w:type="paragraph" w:styleId="20">
    <w:name w:val="Body Text 2"/>
    <w:basedOn w:val="a"/>
    <w:rsid w:val="002117C0"/>
    <w:pPr>
      <w:spacing w:after="120" w:line="480" w:lineRule="auto"/>
    </w:pPr>
  </w:style>
  <w:style w:type="paragraph" w:styleId="a9">
    <w:name w:val="Normal (Web)"/>
    <w:basedOn w:val="a"/>
    <w:rsid w:val="000E3C81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B1377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sid w:val="003943D6"/>
    <w:rPr>
      <w:color w:val="008000"/>
    </w:rPr>
  </w:style>
  <w:style w:type="paragraph" w:styleId="ac">
    <w:name w:val="footer"/>
    <w:basedOn w:val="a"/>
    <w:rsid w:val="005E064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30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Шапка1"/>
    <w:basedOn w:val="a"/>
    <w:rsid w:val="00506883"/>
    <w:pPr>
      <w:jc w:val="both"/>
    </w:pPr>
    <w:rPr>
      <w:sz w:val="32"/>
      <w:szCs w:val="20"/>
      <w:lang w:eastAsia="ko-KR"/>
    </w:rPr>
  </w:style>
  <w:style w:type="character" w:customStyle="1" w:styleId="FontStyle12">
    <w:name w:val="Font Style12"/>
    <w:rsid w:val="007367E4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u">
    <w:name w:val="u"/>
    <w:basedOn w:val="a"/>
    <w:rsid w:val="0076631C"/>
    <w:pPr>
      <w:ind w:firstLine="390"/>
      <w:jc w:val="both"/>
    </w:pPr>
  </w:style>
  <w:style w:type="character" w:customStyle="1" w:styleId="ad">
    <w:name w:val="Без интервала Знак"/>
    <w:link w:val="ae"/>
    <w:locked/>
    <w:rsid w:val="00615AA5"/>
    <w:rPr>
      <w:sz w:val="22"/>
      <w:szCs w:val="22"/>
      <w:lang w:eastAsia="en-US"/>
    </w:rPr>
  </w:style>
  <w:style w:type="paragraph" w:styleId="ae">
    <w:name w:val="No Spacing"/>
    <w:link w:val="ad"/>
    <w:qFormat/>
    <w:rsid w:val="00615AA5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uiPriority w:val="99"/>
    <w:rsid w:val="001A2646"/>
    <w:rPr>
      <w:sz w:val="24"/>
      <w:szCs w:val="24"/>
    </w:rPr>
  </w:style>
  <w:style w:type="paragraph" w:customStyle="1" w:styleId="ConsPlusNormal">
    <w:name w:val="ConsPlusNormal"/>
    <w:rsid w:val="00522E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02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1533</Words>
  <Characters>8741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Судья</vt:lpstr>
    </vt:vector>
  </TitlesOfParts>
  <Company>Неизвестна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Судья</dc:title>
  <dc:subject/>
  <dc:creator>325-02</dc:creator>
  <cp:keywords/>
  <cp:lastModifiedBy>Z</cp:lastModifiedBy>
  <cp:revision>4</cp:revision>
  <cp:lastPrinted>2012-12-26T09:26:00Z</cp:lastPrinted>
  <dcterms:created xsi:type="dcterms:W3CDTF">2015-02-22T19:50:00Z</dcterms:created>
  <dcterms:modified xsi:type="dcterms:W3CDTF">2015-02-22T20:06:00Z</dcterms:modified>
</cp:coreProperties>
</file>